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9AE2" w14:textId="77777777" w:rsidR="00462EA7" w:rsidRPr="005B016E" w:rsidRDefault="00462EA7" w:rsidP="00462EA7">
      <w:pPr>
        <w:rPr>
          <w:b/>
          <w:bCs/>
        </w:rPr>
      </w:pPr>
      <w:r w:rsidRPr="004A4193">
        <w:rPr>
          <w:b/>
          <w:bCs/>
          <w:sz w:val="28"/>
          <w:szCs w:val="28"/>
        </w:rPr>
        <w:t>DRAMATURG’S NOTE</w:t>
      </w:r>
      <w:r>
        <w:rPr>
          <w:b/>
          <w:bCs/>
          <w:sz w:val="28"/>
          <w:szCs w:val="28"/>
        </w:rPr>
        <w:t xml:space="preserve"> </w:t>
      </w:r>
    </w:p>
    <w:p w14:paraId="259A243C" w14:textId="00815352" w:rsidR="004A4846" w:rsidRDefault="004A4846">
      <w:pPr>
        <w:rPr>
          <w:b/>
          <w:bCs/>
          <w:sz w:val="22"/>
          <w:szCs w:val="22"/>
        </w:rPr>
      </w:pPr>
    </w:p>
    <w:p w14:paraId="1CA151E5" w14:textId="5DBFC4BF" w:rsidR="002A00BA" w:rsidRPr="00462EA7" w:rsidRDefault="00000000" w:rsidP="002A00BA">
      <w:pPr>
        <w:rPr>
          <w:b/>
          <w:bCs/>
          <w:i/>
          <w:iCs/>
        </w:rPr>
      </w:pPr>
      <w:hyperlink r:id="rId5" w:history="1">
        <w:r w:rsidR="002A00BA" w:rsidRPr="00F921D1">
          <w:rPr>
            <w:rStyle w:val="Hyperlink"/>
            <w:b/>
            <w:bCs/>
            <w:i/>
            <w:iCs/>
          </w:rPr>
          <w:t>The Cull</w:t>
        </w:r>
      </w:hyperlink>
    </w:p>
    <w:p w14:paraId="7944DE5E" w14:textId="7F2BB68C" w:rsidR="002A00BA" w:rsidRPr="00462EA7" w:rsidRDefault="002A00BA" w:rsidP="002A00BA">
      <w:pPr>
        <w:rPr>
          <w:sz w:val="22"/>
          <w:szCs w:val="22"/>
        </w:rPr>
      </w:pPr>
      <w:r w:rsidRPr="00462EA7">
        <w:rPr>
          <w:sz w:val="22"/>
          <w:szCs w:val="22"/>
        </w:rPr>
        <w:t xml:space="preserve">By Michele </w:t>
      </w:r>
      <w:proofErr w:type="spellStart"/>
      <w:r w:rsidRPr="00462EA7">
        <w:rPr>
          <w:sz w:val="22"/>
          <w:szCs w:val="22"/>
        </w:rPr>
        <w:t>Riml</w:t>
      </w:r>
      <w:proofErr w:type="spellEnd"/>
      <w:r w:rsidRPr="00462EA7">
        <w:rPr>
          <w:sz w:val="22"/>
          <w:szCs w:val="22"/>
        </w:rPr>
        <w:t xml:space="preserve"> </w:t>
      </w:r>
      <w:r w:rsidR="008E0117">
        <w:rPr>
          <w:sz w:val="22"/>
          <w:szCs w:val="22"/>
        </w:rPr>
        <w:t>and</w:t>
      </w:r>
      <w:r w:rsidRPr="00462EA7">
        <w:rPr>
          <w:sz w:val="22"/>
          <w:szCs w:val="22"/>
        </w:rPr>
        <w:t xml:space="preserve"> Michael St. John Smith </w:t>
      </w:r>
    </w:p>
    <w:p w14:paraId="69BF8C65" w14:textId="7F3F20C5" w:rsidR="002A00BA" w:rsidRPr="00462EA7" w:rsidRDefault="002A00BA" w:rsidP="002A00BA">
      <w:pPr>
        <w:rPr>
          <w:sz w:val="22"/>
          <w:szCs w:val="22"/>
        </w:rPr>
      </w:pPr>
      <w:r w:rsidRPr="00462EA7">
        <w:rPr>
          <w:sz w:val="22"/>
          <w:szCs w:val="22"/>
        </w:rPr>
        <w:t>World Premiere</w:t>
      </w:r>
      <w:r w:rsidR="00F921D1">
        <w:rPr>
          <w:sz w:val="22"/>
          <w:szCs w:val="22"/>
        </w:rPr>
        <w:t xml:space="preserve">: </w:t>
      </w:r>
      <w:r w:rsidRPr="00462EA7">
        <w:rPr>
          <w:sz w:val="22"/>
          <w:szCs w:val="22"/>
        </w:rPr>
        <w:t>January 26–February 26, 2023</w:t>
      </w:r>
    </w:p>
    <w:p w14:paraId="7C6633C6" w14:textId="70CD02E6" w:rsidR="002A00BA" w:rsidRDefault="002A00BA" w:rsidP="002A00BA">
      <w:pPr>
        <w:rPr>
          <w:sz w:val="22"/>
          <w:szCs w:val="22"/>
        </w:rPr>
      </w:pPr>
      <w:r w:rsidRPr="00462EA7">
        <w:rPr>
          <w:sz w:val="22"/>
          <w:szCs w:val="22"/>
        </w:rPr>
        <w:t>Granville Island Stage</w:t>
      </w:r>
    </w:p>
    <w:p w14:paraId="03F53283" w14:textId="51B867F1" w:rsidR="00BA70BE" w:rsidRPr="00462EA7" w:rsidRDefault="00BA70BE" w:rsidP="002A00BA">
      <w:pPr>
        <w:rPr>
          <w:sz w:val="22"/>
          <w:szCs w:val="22"/>
        </w:rPr>
      </w:pPr>
    </w:p>
    <w:p w14:paraId="2ABD07C6" w14:textId="77777777" w:rsidR="00462EA7" w:rsidRPr="007B2DB6" w:rsidRDefault="00462EA7" w:rsidP="002A00BA">
      <w:pPr>
        <w:rPr>
          <w:b/>
          <w:bCs/>
          <w:sz w:val="22"/>
          <w:szCs w:val="22"/>
        </w:rPr>
      </w:pPr>
    </w:p>
    <w:p w14:paraId="512EF4C3" w14:textId="19D8047E" w:rsidR="004A4846" w:rsidRPr="007B2DB6" w:rsidRDefault="004A4846">
      <w:pPr>
        <w:rPr>
          <w:b/>
          <w:bCs/>
          <w:sz w:val="22"/>
          <w:szCs w:val="22"/>
        </w:rPr>
      </w:pPr>
      <w:r w:rsidRPr="007B2DB6">
        <w:rPr>
          <w:b/>
          <w:bCs/>
          <w:sz w:val="22"/>
          <w:szCs w:val="22"/>
        </w:rPr>
        <w:t>“THE DEAL”</w:t>
      </w:r>
      <w:r w:rsidR="00462EA7">
        <w:rPr>
          <w:b/>
          <w:bCs/>
          <w:sz w:val="22"/>
          <w:szCs w:val="22"/>
        </w:rPr>
        <w:t xml:space="preserve"> </w:t>
      </w:r>
      <w:r w:rsidR="00462EA7" w:rsidRPr="000B3EFA">
        <w:rPr>
          <w:sz w:val="22"/>
          <w:szCs w:val="22"/>
        </w:rPr>
        <w:t>[includes spoilers]</w:t>
      </w:r>
    </w:p>
    <w:p w14:paraId="4213FCF6" w14:textId="77777777" w:rsidR="004A4846" w:rsidRPr="007B2DB6" w:rsidRDefault="004A4846">
      <w:pPr>
        <w:rPr>
          <w:sz w:val="22"/>
          <w:szCs w:val="22"/>
        </w:rPr>
      </w:pPr>
    </w:p>
    <w:p w14:paraId="700A8C50" w14:textId="5AF56103" w:rsidR="00AC73EA" w:rsidRPr="007B2DB6" w:rsidRDefault="0052334B">
      <w:pPr>
        <w:rPr>
          <w:sz w:val="22"/>
          <w:szCs w:val="22"/>
        </w:rPr>
      </w:pPr>
      <w:r w:rsidRPr="007B2DB6">
        <w:rPr>
          <w:sz w:val="22"/>
          <w:szCs w:val="22"/>
        </w:rPr>
        <w:t xml:space="preserve">At first glance, </w:t>
      </w:r>
      <w:r w:rsidR="00EA738F" w:rsidRPr="007B2DB6">
        <w:rPr>
          <w:sz w:val="22"/>
          <w:szCs w:val="22"/>
        </w:rPr>
        <w:t xml:space="preserve">Michele and Michael’s truly remarkable and impressive script, </w:t>
      </w:r>
      <w:r w:rsidRPr="007B2DB6">
        <w:rPr>
          <w:i/>
          <w:iCs/>
          <w:sz w:val="22"/>
          <w:szCs w:val="22"/>
        </w:rPr>
        <w:t>The Cull</w:t>
      </w:r>
      <w:r w:rsidR="009E1636">
        <w:rPr>
          <w:i/>
          <w:iCs/>
          <w:sz w:val="22"/>
          <w:szCs w:val="22"/>
        </w:rPr>
        <w:t>,</w:t>
      </w:r>
      <w:r w:rsidRPr="007B2DB6">
        <w:rPr>
          <w:sz w:val="22"/>
          <w:szCs w:val="22"/>
        </w:rPr>
        <w:t xml:space="preserve"> is a deftly</w:t>
      </w:r>
      <w:r w:rsidR="009E1636">
        <w:rPr>
          <w:sz w:val="22"/>
          <w:szCs w:val="22"/>
        </w:rPr>
        <w:t xml:space="preserve"> </w:t>
      </w:r>
      <w:r w:rsidRPr="007B2DB6">
        <w:rPr>
          <w:sz w:val="22"/>
          <w:szCs w:val="22"/>
        </w:rPr>
        <w:t xml:space="preserve">wrought story about friendship, the balm of nostalgia, and the consequences of being an adult. </w:t>
      </w:r>
      <w:r w:rsidR="00B763BF" w:rsidRPr="007B2DB6">
        <w:rPr>
          <w:sz w:val="22"/>
          <w:szCs w:val="22"/>
        </w:rPr>
        <w:t>Yet simmering beneath this familiar “dinner party play” is a cautionary tale about compromising one</w:t>
      </w:r>
      <w:r w:rsidR="000A4B38" w:rsidRPr="007B2DB6">
        <w:rPr>
          <w:sz w:val="22"/>
          <w:szCs w:val="22"/>
        </w:rPr>
        <w:t>’</w:t>
      </w:r>
      <w:r w:rsidR="00B763BF" w:rsidRPr="007B2DB6">
        <w:rPr>
          <w:sz w:val="22"/>
          <w:szCs w:val="22"/>
        </w:rPr>
        <w:t>s values and the temptation of excess. I</w:t>
      </w:r>
      <w:r w:rsidR="000A4B38" w:rsidRPr="007B2DB6">
        <w:rPr>
          <w:sz w:val="22"/>
          <w:szCs w:val="22"/>
        </w:rPr>
        <w:t>f</w:t>
      </w:r>
      <w:r w:rsidR="00B763BF" w:rsidRPr="007B2DB6">
        <w:rPr>
          <w:sz w:val="22"/>
          <w:szCs w:val="22"/>
        </w:rPr>
        <w:t xml:space="preserve"> we were to identify the narrative legacy that </w:t>
      </w:r>
      <w:r w:rsidR="00B763BF" w:rsidRPr="007B2DB6">
        <w:rPr>
          <w:i/>
          <w:iCs/>
          <w:sz w:val="22"/>
          <w:szCs w:val="22"/>
        </w:rPr>
        <w:t>The Cull</w:t>
      </w:r>
      <w:r w:rsidR="00B763BF" w:rsidRPr="007B2DB6">
        <w:rPr>
          <w:sz w:val="22"/>
          <w:szCs w:val="22"/>
        </w:rPr>
        <w:t xml:space="preserve"> takes up, we might reference other domestic battleground plays like </w:t>
      </w:r>
      <w:r w:rsidR="00B763BF" w:rsidRPr="009E1636">
        <w:rPr>
          <w:i/>
          <w:iCs/>
          <w:sz w:val="22"/>
          <w:szCs w:val="22"/>
        </w:rPr>
        <w:t>God of Carnage</w:t>
      </w:r>
      <w:r w:rsidR="00B763BF" w:rsidRPr="007B2DB6">
        <w:rPr>
          <w:sz w:val="22"/>
          <w:szCs w:val="22"/>
        </w:rPr>
        <w:t xml:space="preserve"> or even </w:t>
      </w:r>
      <w:r w:rsidR="00B763BF" w:rsidRPr="007B2DB6">
        <w:rPr>
          <w:i/>
          <w:iCs/>
          <w:sz w:val="22"/>
          <w:szCs w:val="22"/>
        </w:rPr>
        <w:t>Who’s Afraid of Virginia Woolf?</w:t>
      </w:r>
      <w:r w:rsidR="00B763BF" w:rsidRPr="007B2DB6">
        <w:rPr>
          <w:sz w:val="22"/>
          <w:szCs w:val="22"/>
        </w:rPr>
        <w:t xml:space="preserve"> But what is impressed upon me, what gets me excited, is the play’s intertextual relationship </w:t>
      </w:r>
      <w:r w:rsidR="0026462F" w:rsidRPr="007B2DB6">
        <w:rPr>
          <w:sz w:val="22"/>
          <w:szCs w:val="22"/>
        </w:rPr>
        <w:t xml:space="preserve">and structural echoes </w:t>
      </w:r>
      <w:r w:rsidR="00B763BF" w:rsidRPr="007B2DB6">
        <w:rPr>
          <w:sz w:val="22"/>
          <w:szCs w:val="22"/>
        </w:rPr>
        <w:t xml:space="preserve">to </w:t>
      </w:r>
      <w:r w:rsidR="00EA738F" w:rsidRPr="007B2DB6">
        <w:rPr>
          <w:sz w:val="22"/>
          <w:szCs w:val="22"/>
        </w:rPr>
        <w:t>other works, in particular</w:t>
      </w:r>
      <w:r w:rsidR="009E1636">
        <w:rPr>
          <w:sz w:val="22"/>
          <w:szCs w:val="22"/>
        </w:rPr>
        <w:t xml:space="preserve">, </w:t>
      </w:r>
      <w:r w:rsidR="00EA738F" w:rsidRPr="007B2DB6">
        <w:rPr>
          <w:sz w:val="22"/>
          <w:szCs w:val="22"/>
        </w:rPr>
        <w:t xml:space="preserve">and unexpectedly, </w:t>
      </w:r>
      <w:r w:rsidR="009E1636">
        <w:rPr>
          <w:sz w:val="22"/>
          <w:szCs w:val="22"/>
        </w:rPr>
        <w:t xml:space="preserve">to </w:t>
      </w:r>
      <w:r w:rsidR="00B763BF" w:rsidRPr="007B2DB6">
        <w:rPr>
          <w:sz w:val="22"/>
          <w:szCs w:val="22"/>
        </w:rPr>
        <w:t xml:space="preserve">Goethe’s </w:t>
      </w:r>
      <w:r w:rsidR="00B763BF" w:rsidRPr="009E1636">
        <w:rPr>
          <w:i/>
          <w:iCs/>
          <w:sz w:val="22"/>
          <w:szCs w:val="22"/>
        </w:rPr>
        <w:t>Faust</w:t>
      </w:r>
      <w:r w:rsidR="009E1636" w:rsidRPr="009E1636">
        <w:rPr>
          <w:i/>
          <w:iCs/>
          <w:sz w:val="22"/>
          <w:szCs w:val="22"/>
        </w:rPr>
        <w:t>.</w:t>
      </w:r>
    </w:p>
    <w:p w14:paraId="60C1854B" w14:textId="7B2388FA" w:rsidR="00B763BF" w:rsidRPr="007B2DB6" w:rsidRDefault="00B763BF">
      <w:pPr>
        <w:rPr>
          <w:sz w:val="22"/>
          <w:szCs w:val="22"/>
        </w:rPr>
      </w:pPr>
    </w:p>
    <w:p w14:paraId="1D4ACCE4" w14:textId="79AECF2D" w:rsidR="00B763BF" w:rsidRPr="007B2DB6" w:rsidRDefault="00B763BF">
      <w:pPr>
        <w:rPr>
          <w:sz w:val="22"/>
          <w:szCs w:val="22"/>
        </w:rPr>
      </w:pPr>
      <w:r w:rsidRPr="007B2DB6">
        <w:rPr>
          <w:sz w:val="22"/>
          <w:szCs w:val="22"/>
        </w:rPr>
        <w:t xml:space="preserve">In </w:t>
      </w:r>
      <w:r w:rsidR="009E1636" w:rsidRPr="009E1636">
        <w:rPr>
          <w:i/>
          <w:iCs/>
          <w:sz w:val="22"/>
          <w:szCs w:val="22"/>
        </w:rPr>
        <w:t>Faust</w:t>
      </w:r>
      <w:r w:rsidRPr="007B2DB6">
        <w:rPr>
          <w:sz w:val="22"/>
          <w:szCs w:val="22"/>
        </w:rPr>
        <w:t>, the titular character, unsatisfied with his life of reasonable privilege, literally makes a deal with the devil for the gift of knowledge, of superior awareness, of excess. He jettisons</w:t>
      </w:r>
      <w:r w:rsidR="00836A77">
        <w:rPr>
          <w:sz w:val="22"/>
          <w:szCs w:val="22"/>
        </w:rPr>
        <w:t>—</w:t>
      </w:r>
      <w:r w:rsidRPr="007B2DB6">
        <w:rPr>
          <w:sz w:val="22"/>
          <w:szCs w:val="22"/>
        </w:rPr>
        <w:t>or, at least, puts aside</w:t>
      </w:r>
      <w:r w:rsidR="00836A77">
        <w:rPr>
          <w:sz w:val="22"/>
          <w:szCs w:val="22"/>
        </w:rPr>
        <w:t>—</w:t>
      </w:r>
      <w:r w:rsidRPr="007B2DB6">
        <w:rPr>
          <w:sz w:val="22"/>
          <w:szCs w:val="22"/>
        </w:rPr>
        <w:t xml:space="preserve">his values to assume a fancied life not naturally afforded to him. He, effectively, forgets who he is to get what he wants. </w:t>
      </w:r>
    </w:p>
    <w:p w14:paraId="743ABD9D" w14:textId="0C893722" w:rsidR="0026462F" w:rsidRPr="007B2DB6" w:rsidRDefault="0026462F">
      <w:pPr>
        <w:rPr>
          <w:sz w:val="22"/>
          <w:szCs w:val="22"/>
        </w:rPr>
      </w:pPr>
    </w:p>
    <w:p w14:paraId="4D5CACCC" w14:textId="41747C35" w:rsidR="0026462F" w:rsidRPr="007B2DB6" w:rsidRDefault="0026462F">
      <w:pPr>
        <w:rPr>
          <w:sz w:val="22"/>
          <w:szCs w:val="22"/>
        </w:rPr>
      </w:pPr>
      <w:r w:rsidRPr="007B2DB6">
        <w:rPr>
          <w:sz w:val="22"/>
          <w:szCs w:val="22"/>
        </w:rPr>
        <w:t xml:space="preserve">In </w:t>
      </w:r>
      <w:r w:rsidRPr="007B2DB6">
        <w:rPr>
          <w:i/>
          <w:iCs/>
          <w:sz w:val="22"/>
          <w:szCs w:val="22"/>
        </w:rPr>
        <w:t>The Cull</w:t>
      </w:r>
      <w:r w:rsidRPr="007B2DB6">
        <w:rPr>
          <w:sz w:val="22"/>
          <w:szCs w:val="22"/>
        </w:rPr>
        <w:t xml:space="preserve">, Emily and (especially) Lewis have watched their peers gradually move away from their simple lives of songs in the proverbial (and actual) orchard towards one of financial security and comfort. </w:t>
      </w:r>
      <w:r w:rsidR="004A4846" w:rsidRPr="007B2DB6">
        <w:rPr>
          <w:sz w:val="22"/>
          <w:szCs w:val="22"/>
        </w:rPr>
        <w:t>T</w:t>
      </w:r>
      <w:r w:rsidRPr="007B2DB6">
        <w:rPr>
          <w:sz w:val="22"/>
          <w:szCs w:val="22"/>
        </w:rPr>
        <w:t>hey</w:t>
      </w:r>
      <w:r w:rsidR="004A4846" w:rsidRPr="007B2DB6">
        <w:rPr>
          <w:sz w:val="22"/>
          <w:szCs w:val="22"/>
        </w:rPr>
        <w:t>, instead,</w:t>
      </w:r>
      <w:r w:rsidRPr="007B2DB6">
        <w:rPr>
          <w:sz w:val="22"/>
          <w:szCs w:val="22"/>
        </w:rPr>
        <w:t xml:space="preserve"> stick with their values of sustainability, a relationship to the land, of simple living. However, with this comes compromise, and </w:t>
      </w:r>
      <w:r w:rsidRPr="007B2DB6">
        <w:rPr>
          <w:i/>
          <w:iCs/>
          <w:sz w:val="22"/>
          <w:szCs w:val="22"/>
        </w:rPr>
        <w:t>The Cull</w:t>
      </w:r>
      <w:r w:rsidRPr="007B2DB6">
        <w:rPr>
          <w:sz w:val="22"/>
          <w:szCs w:val="22"/>
        </w:rPr>
        <w:t xml:space="preserve"> introduces us to them when they are at their most vulnerable</w:t>
      </w:r>
      <w:r w:rsidR="004A4846" w:rsidRPr="007B2DB6">
        <w:rPr>
          <w:sz w:val="22"/>
          <w:szCs w:val="22"/>
        </w:rPr>
        <w:t xml:space="preserve"> (</w:t>
      </w:r>
      <w:r w:rsidR="00EA738F" w:rsidRPr="007B2DB6">
        <w:rPr>
          <w:sz w:val="22"/>
          <w:szCs w:val="22"/>
        </w:rPr>
        <w:t>in terms of financial stability</w:t>
      </w:r>
      <w:r w:rsidR="004A4846" w:rsidRPr="007B2DB6">
        <w:rPr>
          <w:sz w:val="22"/>
          <w:szCs w:val="22"/>
        </w:rPr>
        <w:t>)</w:t>
      </w:r>
      <w:r w:rsidRPr="007B2DB6">
        <w:rPr>
          <w:sz w:val="22"/>
          <w:szCs w:val="22"/>
        </w:rPr>
        <w:t>. When the promise of comfort and security are waved in front of them, when they are tempted with the possibility of seeing their problems seemingly dissolve by simply reaching out and taking a cheque, they choose to make that deal (for a while). Perhaps like Faust, without knowing what this acceptance means for the future of their souls, they choose to join the club of comfort, and see what it’s like to walk that path of excess. As Lewis says</w:t>
      </w:r>
      <w:r w:rsidR="00836A77">
        <w:rPr>
          <w:sz w:val="22"/>
          <w:szCs w:val="22"/>
        </w:rPr>
        <w:t>,</w:t>
      </w:r>
      <w:r w:rsidRPr="007B2DB6">
        <w:rPr>
          <w:sz w:val="22"/>
          <w:szCs w:val="22"/>
        </w:rPr>
        <w:t xml:space="preserve"> “</w:t>
      </w:r>
      <w:proofErr w:type="spellStart"/>
      <w:r w:rsidR="00625E5D" w:rsidRPr="007B2DB6">
        <w:rPr>
          <w:sz w:val="22"/>
          <w:szCs w:val="22"/>
        </w:rPr>
        <w:t>G</w:t>
      </w:r>
      <w:r w:rsidRPr="007B2DB6">
        <w:rPr>
          <w:sz w:val="22"/>
          <w:szCs w:val="22"/>
        </w:rPr>
        <w:t>otta</w:t>
      </w:r>
      <w:proofErr w:type="spellEnd"/>
      <w:r w:rsidRPr="007B2DB6">
        <w:rPr>
          <w:sz w:val="22"/>
          <w:szCs w:val="22"/>
        </w:rPr>
        <w:t xml:space="preserve"> </w:t>
      </w:r>
      <w:proofErr w:type="gramStart"/>
      <w:r w:rsidRPr="007B2DB6">
        <w:rPr>
          <w:sz w:val="22"/>
          <w:szCs w:val="22"/>
        </w:rPr>
        <w:t>grow</w:t>
      </w:r>
      <w:proofErr w:type="gramEnd"/>
      <w:r w:rsidRPr="007B2DB6">
        <w:rPr>
          <w:sz w:val="22"/>
          <w:szCs w:val="22"/>
        </w:rPr>
        <w:t xml:space="preserve"> up sometime”</w:t>
      </w:r>
      <w:r w:rsidR="00836A77">
        <w:rPr>
          <w:sz w:val="22"/>
          <w:szCs w:val="22"/>
        </w:rPr>
        <w:t>—</w:t>
      </w:r>
      <w:r w:rsidRPr="007B2DB6">
        <w:rPr>
          <w:sz w:val="22"/>
          <w:szCs w:val="22"/>
        </w:rPr>
        <w:t>thankfully</w:t>
      </w:r>
      <w:r w:rsidR="00836A77">
        <w:rPr>
          <w:sz w:val="22"/>
          <w:szCs w:val="22"/>
        </w:rPr>
        <w:t>,</w:t>
      </w:r>
      <w:r w:rsidRPr="007B2DB6">
        <w:rPr>
          <w:sz w:val="22"/>
          <w:szCs w:val="22"/>
        </w:rPr>
        <w:t xml:space="preserve"> he and Emily have the eventual foresight to recognize that having more toys does not make you an adult. Unlike Faust, they are able to get out and see the </w:t>
      </w:r>
      <w:r w:rsidR="009C6327" w:rsidRPr="007B2DB6">
        <w:rPr>
          <w:sz w:val="22"/>
          <w:szCs w:val="22"/>
        </w:rPr>
        <w:t xml:space="preserve">beauty and openness of the natural night sky while the others are destined to </w:t>
      </w:r>
      <w:r w:rsidR="00625E5D" w:rsidRPr="007B2DB6">
        <w:rPr>
          <w:sz w:val="22"/>
          <w:szCs w:val="22"/>
        </w:rPr>
        <w:t xml:space="preserve">stay inside and </w:t>
      </w:r>
      <w:r w:rsidR="009C6327" w:rsidRPr="007B2DB6">
        <w:rPr>
          <w:sz w:val="22"/>
          <w:szCs w:val="22"/>
        </w:rPr>
        <w:t xml:space="preserve">show off their </w:t>
      </w:r>
      <w:r w:rsidR="000A4B38" w:rsidRPr="007B2DB6">
        <w:rPr>
          <w:sz w:val="22"/>
          <w:szCs w:val="22"/>
        </w:rPr>
        <w:t>toys</w:t>
      </w:r>
      <w:r w:rsidR="009C6327" w:rsidRPr="007B2DB6">
        <w:rPr>
          <w:sz w:val="22"/>
          <w:szCs w:val="22"/>
        </w:rPr>
        <w:t xml:space="preserve"> to each other. </w:t>
      </w:r>
    </w:p>
    <w:p w14:paraId="68D1A45C" w14:textId="77777777" w:rsidR="0026462F" w:rsidRPr="007B2DB6" w:rsidRDefault="0026462F">
      <w:pPr>
        <w:rPr>
          <w:sz w:val="22"/>
          <w:szCs w:val="22"/>
        </w:rPr>
      </w:pPr>
    </w:p>
    <w:p w14:paraId="55969B3C" w14:textId="4BCF8CC1" w:rsidR="009C6327" w:rsidRPr="007B2DB6" w:rsidRDefault="0026462F">
      <w:pPr>
        <w:rPr>
          <w:sz w:val="22"/>
          <w:szCs w:val="22"/>
        </w:rPr>
      </w:pPr>
      <w:r w:rsidRPr="007B2DB6">
        <w:rPr>
          <w:sz w:val="22"/>
          <w:szCs w:val="22"/>
        </w:rPr>
        <w:t xml:space="preserve">But, of course, can we really blame them for being tempted? </w:t>
      </w:r>
      <w:r w:rsidR="009C6327" w:rsidRPr="007B2DB6">
        <w:rPr>
          <w:sz w:val="22"/>
          <w:szCs w:val="22"/>
        </w:rPr>
        <w:t>The world of the play</w:t>
      </w:r>
      <w:r w:rsidR="00836A77">
        <w:rPr>
          <w:sz w:val="22"/>
          <w:szCs w:val="22"/>
        </w:rPr>
        <w:t>—</w:t>
      </w:r>
      <w:r w:rsidR="009C6327" w:rsidRPr="007B2DB6">
        <w:rPr>
          <w:sz w:val="22"/>
          <w:szCs w:val="22"/>
        </w:rPr>
        <w:t>and indeed our world</w:t>
      </w:r>
      <w:r w:rsidR="00836A77">
        <w:rPr>
          <w:sz w:val="22"/>
          <w:szCs w:val="22"/>
        </w:rPr>
        <w:t>—</w:t>
      </w:r>
      <w:r w:rsidR="009C6327" w:rsidRPr="007B2DB6">
        <w:rPr>
          <w:sz w:val="22"/>
          <w:szCs w:val="22"/>
        </w:rPr>
        <w:t xml:space="preserve">is one of acquisition and </w:t>
      </w:r>
      <w:r w:rsidR="009978DE" w:rsidRPr="007B2DB6">
        <w:rPr>
          <w:sz w:val="22"/>
          <w:szCs w:val="22"/>
        </w:rPr>
        <w:t>property</w:t>
      </w:r>
      <w:r w:rsidR="009C6327" w:rsidRPr="007B2DB6">
        <w:rPr>
          <w:sz w:val="22"/>
          <w:szCs w:val="22"/>
        </w:rPr>
        <w:t>. The lives of their best friends</w:t>
      </w:r>
      <w:r w:rsidR="00836A77">
        <w:rPr>
          <w:sz w:val="22"/>
          <w:szCs w:val="22"/>
        </w:rPr>
        <w:t>—</w:t>
      </w:r>
      <w:r w:rsidR="009C6327" w:rsidRPr="007B2DB6">
        <w:rPr>
          <w:sz w:val="22"/>
          <w:szCs w:val="22"/>
        </w:rPr>
        <w:t>Nicole &amp; Paul and John &amp; Lynne</w:t>
      </w:r>
      <w:r w:rsidR="00836A77">
        <w:rPr>
          <w:sz w:val="22"/>
          <w:szCs w:val="22"/>
        </w:rPr>
        <w:t>—</w:t>
      </w:r>
      <w:r w:rsidR="009C6327" w:rsidRPr="007B2DB6">
        <w:rPr>
          <w:sz w:val="22"/>
          <w:szCs w:val="22"/>
        </w:rPr>
        <w:t xml:space="preserve">are based around the impulse to accumulate and gather. As we all exit a holiday season no doubt characterized in part by the occupation that </w:t>
      </w:r>
      <w:r w:rsidR="00EA738F" w:rsidRPr="007B2DB6">
        <w:rPr>
          <w:sz w:val="22"/>
          <w:szCs w:val="22"/>
        </w:rPr>
        <w:t>material goods</w:t>
      </w:r>
      <w:r w:rsidR="009C6327" w:rsidRPr="007B2DB6">
        <w:rPr>
          <w:sz w:val="22"/>
          <w:szCs w:val="22"/>
        </w:rPr>
        <w:t xml:space="preserve"> ha</w:t>
      </w:r>
      <w:r w:rsidR="00EA738F" w:rsidRPr="007B2DB6">
        <w:rPr>
          <w:sz w:val="22"/>
          <w:szCs w:val="22"/>
        </w:rPr>
        <w:t>ve</w:t>
      </w:r>
      <w:r w:rsidR="009C6327" w:rsidRPr="007B2DB6">
        <w:rPr>
          <w:sz w:val="22"/>
          <w:szCs w:val="22"/>
        </w:rPr>
        <w:t xml:space="preserve"> in our lives, we are primed to consider John’s </w:t>
      </w:r>
      <w:r w:rsidR="00625E5D" w:rsidRPr="007B2DB6">
        <w:rPr>
          <w:sz w:val="22"/>
          <w:szCs w:val="22"/>
        </w:rPr>
        <w:t>challenge</w:t>
      </w:r>
      <w:r w:rsidR="00836A77">
        <w:rPr>
          <w:sz w:val="22"/>
          <w:szCs w:val="22"/>
        </w:rPr>
        <w:t xml:space="preserve">: </w:t>
      </w:r>
      <w:r w:rsidR="009C6327" w:rsidRPr="007B2DB6">
        <w:rPr>
          <w:sz w:val="22"/>
          <w:szCs w:val="22"/>
        </w:rPr>
        <w:t xml:space="preserve">“What about less stuff?” (I recognize the irony of this coming from the character of John who uses this hypothesis as a </w:t>
      </w:r>
      <w:r w:rsidR="00EA738F" w:rsidRPr="007B2DB6">
        <w:rPr>
          <w:sz w:val="22"/>
          <w:szCs w:val="22"/>
        </w:rPr>
        <w:t xml:space="preserve">somewhat sarcastic </w:t>
      </w:r>
      <w:r w:rsidR="00625E5D" w:rsidRPr="007B2DB6">
        <w:rPr>
          <w:sz w:val="22"/>
          <w:szCs w:val="22"/>
        </w:rPr>
        <w:t>provocation</w:t>
      </w:r>
      <w:r w:rsidR="009C6327" w:rsidRPr="007B2DB6">
        <w:rPr>
          <w:sz w:val="22"/>
          <w:szCs w:val="22"/>
        </w:rPr>
        <w:t xml:space="preserve"> to Nicole, rather than a reasonable aspiration for himself</w:t>
      </w:r>
      <w:r w:rsidR="00836A77">
        <w:rPr>
          <w:sz w:val="22"/>
          <w:szCs w:val="22"/>
        </w:rPr>
        <w:t>.</w:t>
      </w:r>
      <w:r w:rsidR="009C6327" w:rsidRPr="007B2DB6">
        <w:rPr>
          <w:sz w:val="22"/>
          <w:szCs w:val="22"/>
        </w:rPr>
        <w:t>) In some ways, this question</w:t>
      </w:r>
      <w:r w:rsidR="00836A77">
        <w:rPr>
          <w:sz w:val="22"/>
          <w:szCs w:val="22"/>
        </w:rPr>
        <w:t>—</w:t>
      </w:r>
      <w:r w:rsidR="009C6327" w:rsidRPr="007B2DB6">
        <w:rPr>
          <w:sz w:val="22"/>
          <w:szCs w:val="22"/>
        </w:rPr>
        <w:t xml:space="preserve">What about less </w:t>
      </w:r>
      <w:proofErr w:type="gramStart"/>
      <w:r w:rsidR="009C6327" w:rsidRPr="007B2DB6">
        <w:rPr>
          <w:sz w:val="22"/>
          <w:szCs w:val="22"/>
        </w:rPr>
        <w:t>stuff?</w:t>
      </w:r>
      <w:r w:rsidR="00836A77">
        <w:rPr>
          <w:sz w:val="22"/>
          <w:szCs w:val="22"/>
        </w:rPr>
        <w:t>—</w:t>
      </w:r>
      <w:proofErr w:type="gramEnd"/>
      <w:r w:rsidR="009C6327" w:rsidRPr="007B2DB6">
        <w:rPr>
          <w:sz w:val="22"/>
          <w:szCs w:val="22"/>
        </w:rPr>
        <w:t xml:space="preserve">becomes the de facto “theme” of the show; it is the </w:t>
      </w:r>
      <w:proofErr w:type="spellStart"/>
      <w:r w:rsidR="009C6327" w:rsidRPr="007B2DB6">
        <w:rPr>
          <w:sz w:val="22"/>
          <w:szCs w:val="22"/>
        </w:rPr>
        <w:t>koan</w:t>
      </w:r>
      <w:proofErr w:type="spellEnd"/>
      <w:r w:rsidR="009C6327" w:rsidRPr="007B2DB6">
        <w:rPr>
          <w:sz w:val="22"/>
          <w:szCs w:val="22"/>
        </w:rPr>
        <w:t xml:space="preserve"> we ruminate on; it is the song we sing </w:t>
      </w:r>
      <w:r w:rsidR="00EA738F" w:rsidRPr="007B2DB6">
        <w:rPr>
          <w:sz w:val="22"/>
          <w:szCs w:val="22"/>
        </w:rPr>
        <w:t xml:space="preserve">in the car </w:t>
      </w:r>
      <w:r w:rsidR="009C6327" w:rsidRPr="007B2DB6">
        <w:rPr>
          <w:sz w:val="22"/>
          <w:szCs w:val="22"/>
        </w:rPr>
        <w:t>on the way home</w:t>
      </w:r>
      <w:r w:rsidR="00EA738F" w:rsidRPr="007B2DB6">
        <w:rPr>
          <w:sz w:val="22"/>
          <w:szCs w:val="22"/>
        </w:rPr>
        <w:t xml:space="preserve"> from the theatre.</w:t>
      </w:r>
    </w:p>
    <w:p w14:paraId="3AE0738A" w14:textId="77777777" w:rsidR="009C6327" w:rsidRPr="007B2DB6" w:rsidRDefault="009C6327">
      <w:pPr>
        <w:rPr>
          <w:sz w:val="22"/>
          <w:szCs w:val="22"/>
        </w:rPr>
      </w:pPr>
    </w:p>
    <w:p w14:paraId="3600CD22" w14:textId="5F3D2DA7" w:rsidR="00065C2A" w:rsidRPr="007B2DB6" w:rsidRDefault="009C6327">
      <w:pPr>
        <w:rPr>
          <w:sz w:val="22"/>
          <w:szCs w:val="22"/>
        </w:rPr>
      </w:pPr>
      <w:r w:rsidRPr="007B2DB6">
        <w:rPr>
          <w:sz w:val="22"/>
          <w:szCs w:val="22"/>
        </w:rPr>
        <w:lastRenderedPageBreak/>
        <w:t xml:space="preserve">Fittingly and beautifully, this </w:t>
      </w:r>
      <w:r w:rsidR="000A4B38" w:rsidRPr="007B2DB6">
        <w:rPr>
          <w:sz w:val="22"/>
          <w:szCs w:val="22"/>
        </w:rPr>
        <w:t xml:space="preserve">question becomes a mystical leaping-off point for a daring, inspired, and deeply exciting production concept. Mindy </w:t>
      </w:r>
      <w:r w:rsidR="00836A77">
        <w:rPr>
          <w:sz w:val="22"/>
          <w:szCs w:val="22"/>
        </w:rPr>
        <w:t xml:space="preserve">Parfitt </w:t>
      </w:r>
      <w:r w:rsidR="000A4B38" w:rsidRPr="007B2DB6">
        <w:rPr>
          <w:sz w:val="22"/>
          <w:szCs w:val="22"/>
        </w:rPr>
        <w:t xml:space="preserve">and Amir </w:t>
      </w:r>
      <w:proofErr w:type="spellStart"/>
      <w:r w:rsidR="009D47AD">
        <w:rPr>
          <w:sz w:val="22"/>
          <w:szCs w:val="22"/>
        </w:rPr>
        <w:t>Ofek</w:t>
      </w:r>
      <w:proofErr w:type="spellEnd"/>
      <w:r w:rsidR="009D47AD">
        <w:rPr>
          <w:sz w:val="22"/>
          <w:szCs w:val="22"/>
        </w:rPr>
        <w:t xml:space="preserve"> </w:t>
      </w:r>
      <w:r w:rsidR="004A4846" w:rsidRPr="007B2DB6">
        <w:rPr>
          <w:sz w:val="22"/>
          <w:szCs w:val="22"/>
        </w:rPr>
        <w:t xml:space="preserve">(director and designer, respectively) </w:t>
      </w:r>
      <w:r w:rsidR="000A4B38" w:rsidRPr="007B2DB6">
        <w:rPr>
          <w:sz w:val="22"/>
          <w:szCs w:val="22"/>
        </w:rPr>
        <w:t xml:space="preserve">are approaching this </w:t>
      </w:r>
      <w:r w:rsidR="00065C2A" w:rsidRPr="007B2DB6">
        <w:rPr>
          <w:sz w:val="22"/>
          <w:szCs w:val="22"/>
        </w:rPr>
        <w:t xml:space="preserve">material </w:t>
      </w:r>
      <w:r w:rsidR="000A4B38" w:rsidRPr="007B2DB6">
        <w:rPr>
          <w:sz w:val="22"/>
          <w:szCs w:val="22"/>
        </w:rPr>
        <w:t>world and this culture of excess with an opposite premis</w:t>
      </w:r>
      <w:r w:rsidR="009D47AD">
        <w:rPr>
          <w:sz w:val="22"/>
          <w:szCs w:val="22"/>
        </w:rPr>
        <w:t>e—</w:t>
      </w:r>
      <w:r w:rsidR="000A4B38" w:rsidRPr="007B2DB6">
        <w:rPr>
          <w:sz w:val="22"/>
          <w:szCs w:val="22"/>
        </w:rPr>
        <w:t>a spare, sparse world where excess is radically stripped away, inviting us to populate the blank stage canvas with our own stuff. It subconsciously positions us in the perspective of Emily and Lewis who, quietly and over time</w:t>
      </w:r>
      <w:r w:rsidR="009D47AD">
        <w:rPr>
          <w:sz w:val="22"/>
          <w:szCs w:val="22"/>
        </w:rPr>
        <w:t>,</w:t>
      </w:r>
      <w:r w:rsidR="000A4B38" w:rsidRPr="007B2DB6">
        <w:rPr>
          <w:sz w:val="22"/>
          <w:szCs w:val="22"/>
        </w:rPr>
        <w:t xml:space="preserve"> have</w:t>
      </w:r>
      <w:r w:rsidR="00625E5D" w:rsidRPr="007B2DB6">
        <w:rPr>
          <w:sz w:val="22"/>
          <w:szCs w:val="22"/>
        </w:rPr>
        <w:t xml:space="preserve"> perhaps</w:t>
      </w:r>
      <w:r w:rsidR="000A4B38" w:rsidRPr="007B2DB6">
        <w:rPr>
          <w:sz w:val="22"/>
          <w:szCs w:val="22"/>
        </w:rPr>
        <w:t xml:space="preserve"> gently started to </w:t>
      </w:r>
      <w:r w:rsidR="00E63789" w:rsidRPr="007B2DB6">
        <w:rPr>
          <w:sz w:val="22"/>
          <w:szCs w:val="22"/>
        </w:rPr>
        <w:t>admire their friends’ lifestyles</w:t>
      </w:r>
      <w:r w:rsidR="000A4B38" w:rsidRPr="007B2DB6">
        <w:rPr>
          <w:sz w:val="22"/>
          <w:szCs w:val="22"/>
        </w:rPr>
        <w:t xml:space="preserve"> </w:t>
      </w:r>
      <w:r w:rsidR="00065C2A" w:rsidRPr="007B2DB6">
        <w:rPr>
          <w:sz w:val="22"/>
          <w:szCs w:val="22"/>
        </w:rPr>
        <w:t>and</w:t>
      </w:r>
      <w:r w:rsidR="009D47AD">
        <w:rPr>
          <w:sz w:val="22"/>
          <w:szCs w:val="22"/>
        </w:rPr>
        <w:t>,</w:t>
      </w:r>
      <w:r w:rsidR="00065C2A" w:rsidRPr="007B2DB6">
        <w:rPr>
          <w:sz w:val="22"/>
          <w:szCs w:val="22"/>
        </w:rPr>
        <w:t xml:space="preserve"> like Faust</w:t>
      </w:r>
      <w:r w:rsidR="009D47AD">
        <w:rPr>
          <w:sz w:val="22"/>
          <w:szCs w:val="22"/>
        </w:rPr>
        <w:t>,</w:t>
      </w:r>
      <w:r w:rsidR="00065C2A" w:rsidRPr="007B2DB6">
        <w:rPr>
          <w:sz w:val="22"/>
          <w:szCs w:val="22"/>
        </w:rPr>
        <w:t xml:space="preserve"> they start to see what they don’t have</w:t>
      </w:r>
      <w:r w:rsidR="009D47AD">
        <w:rPr>
          <w:sz w:val="22"/>
          <w:szCs w:val="22"/>
        </w:rPr>
        <w:t>—</w:t>
      </w:r>
      <w:r w:rsidR="00065C2A" w:rsidRPr="007B2DB6">
        <w:rPr>
          <w:sz w:val="22"/>
          <w:szCs w:val="22"/>
        </w:rPr>
        <w:t xml:space="preserve">they start to see absence. </w:t>
      </w:r>
    </w:p>
    <w:p w14:paraId="33E29051" w14:textId="77777777" w:rsidR="00EA738F" w:rsidRPr="007B2DB6" w:rsidRDefault="00EA738F">
      <w:pPr>
        <w:rPr>
          <w:sz w:val="22"/>
          <w:szCs w:val="22"/>
        </w:rPr>
      </w:pPr>
    </w:p>
    <w:p w14:paraId="7F475F12" w14:textId="2B254AEE" w:rsidR="00065C2A" w:rsidRPr="007B2DB6" w:rsidRDefault="00065C2A">
      <w:pPr>
        <w:rPr>
          <w:sz w:val="22"/>
          <w:szCs w:val="22"/>
        </w:rPr>
      </w:pPr>
      <w:r w:rsidRPr="007B2DB6">
        <w:rPr>
          <w:sz w:val="22"/>
          <w:szCs w:val="22"/>
        </w:rPr>
        <w:t xml:space="preserve">This production concept invites us to reflect on </w:t>
      </w:r>
      <w:r w:rsidR="00EA738F" w:rsidRPr="007B2DB6">
        <w:rPr>
          <w:sz w:val="22"/>
          <w:szCs w:val="22"/>
        </w:rPr>
        <w:t xml:space="preserve">and challenge </w:t>
      </w:r>
      <w:r w:rsidRPr="007B2DB6">
        <w:rPr>
          <w:sz w:val="22"/>
          <w:szCs w:val="22"/>
        </w:rPr>
        <w:t>the idea that material objects are necessary to define us (the false and misleading extension of that being</w:t>
      </w:r>
      <w:r w:rsidR="004A4846" w:rsidRPr="007B2DB6">
        <w:rPr>
          <w:sz w:val="22"/>
          <w:szCs w:val="22"/>
        </w:rPr>
        <w:t>:</w:t>
      </w:r>
      <w:r w:rsidRPr="007B2DB6">
        <w:rPr>
          <w:sz w:val="22"/>
          <w:szCs w:val="22"/>
        </w:rPr>
        <w:t xml:space="preserve"> the more material objects we have, the more defined we are</w:t>
      </w:r>
      <w:r w:rsidR="009D47AD">
        <w:rPr>
          <w:sz w:val="22"/>
          <w:szCs w:val="22"/>
        </w:rPr>
        <w:t>—</w:t>
      </w:r>
      <w:r w:rsidRPr="007B2DB6">
        <w:rPr>
          <w:sz w:val="22"/>
          <w:szCs w:val="22"/>
        </w:rPr>
        <w:t>and if our belong</w:t>
      </w:r>
      <w:r w:rsidR="009D47AD">
        <w:rPr>
          <w:sz w:val="22"/>
          <w:szCs w:val="22"/>
        </w:rPr>
        <w:t>ings</w:t>
      </w:r>
      <w:r w:rsidRPr="007B2DB6">
        <w:rPr>
          <w:sz w:val="22"/>
          <w:szCs w:val="22"/>
        </w:rPr>
        <w:t xml:space="preserve"> are beautiful, then we must be as well</w:t>
      </w:r>
      <w:r w:rsidR="0043480F">
        <w:rPr>
          <w:sz w:val="22"/>
          <w:szCs w:val="22"/>
        </w:rPr>
        <w:t>).</w:t>
      </w:r>
    </w:p>
    <w:p w14:paraId="44CBF353" w14:textId="77777777" w:rsidR="00065C2A" w:rsidRPr="007B2DB6" w:rsidRDefault="00065C2A">
      <w:pPr>
        <w:rPr>
          <w:sz w:val="22"/>
          <w:szCs w:val="22"/>
        </w:rPr>
      </w:pPr>
    </w:p>
    <w:p w14:paraId="25C1BDE4" w14:textId="6BF865F3" w:rsidR="00065C2A" w:rsidRPr="007B2DB6" w:rsidRDefault="00065C2A" w:rsidP="00065C2A">
      <w:pPr>
        <w:rPr>
          <w:sz w:val="22"/>
          <w:szCs w:val="22"/>
        </w:rPr>
      </w:pPr>
      <w:r w:rsidRPr="007B2DB6">
        <w:rPr>
          <w:sz w:val="22"/>
          <w:szCs w:val="22"/>
        </w:rPr>
        <w:t>Emily and Lewis make a deal with the devil. They jettison</w:t>
      </w:r>
      <w:r w:rsidR="0043480F">
        <w:rPr>
          <w:sz w:val="22"/>
          <w:szCs w:val="22"/>
        </w:rPr>
        <w:t>—</w:t>
      </w:r>
      <w:r w:rsidRPr="007B2DB6">
        <w:rPr>
          <w:sz w:val="22"/>
          <w:szCs w:val="22"/>
        </w:rPr>
        <w:t>or, at least, puts aside</w:t>
      </w:r>
      <w:r w:rsidR="0043480F">
        <w:rPr>
          <w:sz w:val="22"/>
          <w:szCs w:val="22"/>
        </w:rPr>
        <w:t>—</w:t>
      </w:r>
      <w:r w:rsidRPr="007B2DB6">
        <w:rPr>
          <w:sz w:val="22"/>
          <w:szCs w:val="22"/>
        </w:rPr>
        <w:t>their values to assume a fancied life not naturally afforded to them. They, effectively, forget who they are to get what they want.</w:t>
      </w:r>
    </w:p>
    <w:p w14:paraId="26344DE6" w14:textId="77777777" w:rsidR="00065C2A" w:rsidRPr="007B2DB6" w:rsidRDefault="00065C2A" w:rsidP="00065C2A">
      <w:pPr>
        <w:rPr>
          <w:sz w:val="22"/>
          <w:szCs w:val="22"/>
        </w:rPr>
      </w:pPr>
    </w:p>
    <w:p w14:paraId="5036DFD1" w14:textId="6056BC18" w:rsidR="00065C2A" w:rsidRPr="007B2DB6" w:rsidRDefault="00065C2A" w:rsidP="00065C2A">
      <w:pPr>
        <w:rPr>
          <w:sz w:val="22"/>
          <w:szCs w:val="22"/>
        </w:rPr>
      </w:pPr>
      <w:r w:rsidRPr="007B2DB6">
        <w:rPr>
          <w:sz w:val="22"/>
          <w:szCs w:val="22"/>
        </w:rPr>
        <w:t xml:space="preserve">However, being a </w:t>
      </w:r>
      <w:r w:rsidRPr="007C0730">
        <w:rPr>
          <w:i/>
          <w:iCs/>
          <w:sz w:val="22"/>
          <w:szCs w:val="22"/>
        </w:rPr>
        <w:t>modern-day</w:t>
      </w:r>
      <w:r w:rsidRPr="007B2DB6">
        <w:rPr>
          <w:sz w:val="22"/>
          <w:szCs w:val="22"/>
        </w:rPr>
        <w:t xml:space="preserve"> cautionary tale, </w:t>
      </w:r>
      <w:r w:rsidR="007C0730" w:rsidRPr="007C0730">
        <w:rPr>
          <w:i/>
          <w:iCs/>
          <w:sz w:val="22"/>
          <w:szCs w:val="22"/>
        </w:rPr>
        <w:t>The Cull</w:t>
      </w:r>
      <w:r w:rsidRPr="007B2DB6">
        <w:rPr>
          <w:sz w:val="22"/>
          <w:szCs w:val="22"/>
        </w:rPr>
        <w:t xml:space="preserve"> takes a different turn than </w:t>
      </w:r>
      <w:r w:rsidRPr="007C0730">
        <w:rPr>
          <w:i/>
          <w:iCs/>
          <w:sz w:val="22"/>
          <w:szCs w:val="22"/>
        </w:rPr>
        <w:t>Faust</w:t>
      </w:r>
      <w:r w:rsidRPr="007B2DB6">
        <w:rPr>
          <w:sz w:val="22"/>
          <w:szCs w:val="22"/>
        </w:rPr>
        <w:t>. Unlike that character, Emily and Lewis realize soon enough what they have done and they are able to back out of their deal with their souls intact. They are able to see that they</w:t>
      </w:r>
      <w:r w:rsidR="007C0730">
        <w:rPr>
          <w:sz w:val="22"/>
          <w:szCs w:val="22"/>
        </w:rPr>
        <w:t>—</w:t>
      </w:r>
      <w:r w:rsidRPr="007B2DB6">
        <w:rPr>
          <w:sz w:val="22"/>
          <w:szCs w:val="22"/>
        </w:rPr>
        <w:t>for a moment</w:t>
      </w:r>
      <w:r w:rsidR="007C0730">
        <w:rPr>
          <w:sz w:val="22"/>
          <w:szCs w:val="22"/>
        </w:rPr>
        <w:t>—</w:t>
      </w:r>
      <w:r w:rsidRPr="007B2DB6">
        <w:rPr>
          <w:sz w:val="22"/>
          <w:szCs w:val="22"/>
        </w:rPr>
        <w:t xml:space="preserve">forgot that they are, effectively, animals. They don’t really need a Tesla, a $20,000 chandelier, or a walk-in humidor. </w:t>
      </w:r>
      <w:r w:rsidR="00207C7D" w:rsidRPr="007B2DB6">
        <w:rPr>
          <w:sz w:val="22"/>
          <w:szCs w:val="22"/>
        </w:rPr>
        <w:t>All they need</w:t>
      </w:r>
      <w:r w:rsidR="007C0730">
        <w:rPr>
          <w:sz w:val="22"/>
          <w:szCs w:val="22"/>
        </w:rPr>
        <w:t>—</w:t>
      </w:r>
      <w:r w:rsidR="00207C7D" w:rsidRPr="007B2DB6">
        <w:rPr>
          <w:sz w:val="22"/>
          <w:szCs w:val="22"/>
        </w:rPr>
        <w:t>all we need</w:t>
      </w:r>
      <w:r w:rsidR="007C0730">
        <w:rPr>
          <w:sz w:val="22"/>
          <w:szCs w:val="22"/>
        </w:rPr>
        <w:t>—</w:t>
      </w:r>
      <w:r w:rsidR="00207C7D" w:rsidRPr="007B2DB6">
        <w:rPr>
          <w:sz w:val="22"/>
          <w:szCs w:val="22"/>
        </w:rPr>
        <w:t xml:space="preserve">is each other, a safe space to share, and </w:t>
      </w:r>
      <w:r w:rsidR="00EA738F" w:rsidRPr="007B2DB6">
        <w:rPr>
          <w:sz w:val="22"/>
          <w:szCs w:val="22"/>
        </w:rPr>
        <w:t xml:space="preserve">a </w:t>
      </w:r>
      <w:r w:rsidR="00207C7D" w:rsidRPr="007B2DB6">
        <w:rPr>
          <w:sz w:val="22"/>
          <w:szCs w:val="22"/>
        </w:rPr>
        <w:t>clear, clean open night sky</w:t>
      </w:r>
      <w:r w:rsidR="00EA738F" w:rsidRPr="007B2DB6">
        <w:rPr>
          <w:sz w:val="22"/>
          <w:szCs w:val="22"/>
        </w:rPr>
        <w:t xml:space="preserve"> that we can populate with our own values, needs, and dreams.</w:t>
      </w:r>
    </w:p>
    <w:p w14:paraId="41413064" w14:textId="6FC73D39" w:rsidR="004A4846" w:rsidRDefault="004A4846" w:rsidP="00065C2A">
      <w:pPr>
        <w:rPr>
          <w:sz w:val="22"/>
          <w:szCs w:val="22"/>
        </w:rPr>
      </w:pPr>
    </w:p>
    <w:p w14:paraId="49849603" w14:textId="77777777" w:rsidR="00150E56" w:rsidRPr="007B2DB6" w:rsidRDefault="00150E56" w:rsidP="00065C2A">
      <w:pPr>
        <w:rPr>
          <w:sz w:val="22"/>
          <w:szCs w:val="22"/>
        </w:rPr>
      </w:pPr>
    </w:p>
    <w:p w14:paraId="309269A1" w14:textId="77777777" w:rsidR="00EB10B4" w:rsidRPr="00757903" w:rsidRDefault="00EB10B4" w:rsidP="00EB10B4">
      <w:pPr>
        <w:rPr>
          <w:b/>
          <w:bCs/>
          <w:sz w:val="22"/>
          <w:szCs w:val="22"/>
        </w:rPr>
      </w:pPr>
      <w:r w:rsidRPr="00757903">
        <w:rPr>
          <w:b/>
          <w:bCs/>
          <w:sz w:val="22"/>
          <w:szCs w:val="22"/>
        </w:rPr>
        <w:t>Stephen Drover</w:t>
      </w:r>
    </w:p>
    <w:p w14:paraId="7BEB1E0D" w14:textId="77777777" w:rsidR="00EB10B4" w:rsidRPr="00757903" w:rsidRDefault="00EB10B4" w:rsidP="00EB10B4">
      <w:pPr>
        <w:rPr>
          <w:b/>
          <w:bCs/>
          <w:sz w:val="22"/>
          <w:szCs w:val="22"/>
        </w:rPr>
      </w:pPr>
      <w:r w:rsidRPr="00757903">
        <w:rPr>
          <w:b/>
          <w:bCs/>
          <w:sz w:val="22"/>
          <w:szCs w:val="22"/>
        </w:rPr>
        <w:t>Arts Club Theatre Company</w:t>
      </w:r>
    </w:p>
    <w:p w14:paraId="0714DA03" w14:textId="643532A9" w:rsidR="0026462F" w:rsidRPr="007B2DB6" w:rsidRDefault="0026462F">
      <w:pPr>
        <w:rPr>
          <w:sz w:val="22"/>
          <w:szCs w:val="22"/>
        </w:rPr>
      </w:pPr>
    </w:p>
    <w:sectPr w:rsidR="0026462F" w:rsidRPr="007B2DB6" w:rsidSect="00611A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76D52"/>
    <w:multiLevelType w:val="hybridMultilevel"/>
    <w:tmpl w:val="3C4ECD28"/>
    <w:lvl w:ilvl="0" w:tplc="6FF806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4B"/>
    <w:rsid w:val="00065C2A"/>
    <w:rsid w:val="00072C39"/>
    <w:rsid w:val="000A4B38"/>
    <w:rsid w:val="00150E56"/>
    <w:rsid w:val="00207C7D"/>
    <w:rsid w:val="0023557F"/>
    <w:rsid w:val="0026462F"/>
    <w:rsid w:val="002A00BA"/>
    <w:rsid w:val="0043480F"/>
    <w:rsid w:val="00444C16"/>
    <w:rsid w:val="00462EA7"/>
    <w:rsid w:val="004A4846"/>
    <w:rsid w:val="0052334B"/>
    <w:rsid w:val="00611A11"/>
    <w:rsid w:val="00625E5D"/>
    <w:rsid w:val="00757903"/>
    <w:rsid w:val="007B2DB6"/>
    <w:rsid w:val="007C0730"/>
    <w:rsid w:val="00836A77"/>
    <w:rsid w:val="008E0117"/>
    <w:rsid w:val="009978DE"/>
    <w:rsid w:val="009C6327"/>
    <w:rsid w:val="009D47AD"/>
    <w:rsid w:val="009E1636"/>
    <w:rsid w:val="00AC73EA"/>
    <w:rsid w:val="00B763BF"/>
    <w:rsid w:val="00BA70BE"/>
    <w:rsid w:val="00D9477B"/>
    <w:rsid w:val="00DC052B"/>
    <w:rsid w:val="00E63789"/>
    <w:rsid w:val="00EA738F"/>
    <w:rsid w:val="00EB10B4"/>
    <w:rsid w:val="00F92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5BF9"/>
  <w15:chartTrackingRefBased/>
  <w15:docId w15:val="{9E88AE1B-6095-F143-B9DC-4C720C5B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46"/>
    <w:pPr>
      <w:ind w:left="720"/>
      <w:contextualSpacing/>
    </w:pPr>
  </w:style>
  <w:style w:type="character" w:styleId="Hyperlink">
    <w:name w:val="Hyperlink"/>
    <w:basedOn w:val="DefaultParagraphFont"/>
    <w:uiPriority w:val="99"/>
    <w:unhideWhenUsed/>
    <w:rsid w:val="00F921D1"/>
    <w:rPr>
      <w:color w:val="0563C1" w:themeColor="hyperlink"/>
      <w:u w:val="single"/>
    </w:rPr>
  </w:style>
  <w:style w:type="character" w:styleId="UnresolvedMention">
    <w:name w:val="Unresolved Mention"/>
    <w:basedOn w:val="DefaultParagraphFont"/>
    <w:uiPriority w:val="99"/>
    <w:semiHidden/>
    <w:unhideWhenUsed/>
    <w:rsid w:val="00F9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tsclub.com/shows/2022-2023/the-c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drover</dc:creator>
  <cp:keywords/>
  <dc:description/>
  <cp:lastModifiedBy>Microsoft Office User</cp:lastModifiedBy>
  <cp:revision>20</cp:revision>
  <cp:lastPrinted>2023-01-05T03:51:00Z</cp:lastPrinted>
  <dcterms:created xsi:type="dcterms:W3CDTF">2023-01-26T18:16:00Z</dcterms:created>
  <dcterms:modified xsi:type="dcterms:W3CDTF">2023-01-30T20:44:00Z</dcterms:modified>
</cp:coreProperties>
</file>