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71663" w14:textId="77777777" w:rsidR="00C85337" w:rsidRDefault="00DE0FE2">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noProof/>
          <w:color w:val="000000"/>
          <w:sz w:val="24"/>
          <w:szCs w:val="24"/>
        </w:rPr>
        <w:drawing>
          <wp:inline distT="0" distB="0" distL="0" distR="0" wp14:anchorId="2781E077" wp14:editId="3C8CEAA8">
            <wp:extent cx="2133466" cy="673029"/>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2133466" cy="673029"/>
                    </a:xfrm>
                    <a:prstGeom prst="rect">
                      <a:avLst/>
                    </a:prstGeom>
                    <a:ln/>
                  </pic:spPr>
                </pic:pic>
              </a:graphicData>
            </a:graphic>
          </wp:inline>
        </w:drawing>
      </w:r>
    </w:p>
    <w:p w14:paraId="0472AF02" w14:textId="77777777" w:rsidR="00C85337" w:rsidRDefault="00C85337">
      <w:pPr>
        <w:pBdr>
          <w:top w:val="nil"/>
          <w:left w:val="nil"/>
          <w:bottom w:val="nil"/>
          <w:right w:val="nil"/>
          <w:between w:val="nil"/>
        </w:pBdr>
        <w:spacing w:after="0" w:line="240" w:lineRule="auto"/>
        <w:rPr>
          <w:rFonts w:ascii="Arial" w:eastAsia="Arial" w:hAnsi="Arial" w:cs="Arial"/>
          <w:b/>
          <w:bCs/>
          <w:color w:val="000000"/>
          <w:sz w:val="32"/>
          <w:szCs w:val="32"/>
        </w:rPr>
      </w:pPr>
    </w:p>
    <w:p w14:paraId="3EB08770" w14:textId="77777777" w:rsidR="00C85337" w:rsidRDefault="00DE0FE2">
      <w:pPr>
        <w:pBdr>
          <w:top w:val="nil"/>
          <w:left w:val="nil"/>
          <w:bottom w:val="nil"/>
          <w:right w:val="nil"/>
          <w:between w:val="nil"/>
        </w:pBdr>
        <w:spacing w:after="0" w:line="240" w:lineRule="auto"/>
        <w:jc w:val="center"/>
        <w:rPr>
          <w:rFonts w:ascii="Arial" w:eastAsia="Arial" w:hAnsi="Arial" w:cs="Arial"/>
          <w:b/>
          <w:bCs/>
          <w:color w:val="000000"/>
          <w:sz w:val="32"/>
          <w:szCs w:val="32"/>
        </w:rPr>
      </w:pPr>
      <w:r>
        <w:rPr>
          <w:rFonts w:ascii="Arial" w:eastAsia="Arial" w:hAnsi="Arial" w:cs="Arial"/>
          <w:b/>
          <w:bCs/>
          <w:color w:val="000000"/>
          <w:sz w:val="32"/>
          <w:szCs w:val="32"/>
        </w:rPr>
        <w:t>THE ARTS CLUB THEATRE COMPANY’S B.C. PREMIERE OF</w:t>
      </w:r>
    </w:p>
    <w:p w14:paraId="1548B7DF" w14:textId="77777777" w:rsidR="00C85337" w:rsidRDefault="00DE0FE2">
      <w:pPr>
        <w:pBdr>
          <w:top w:val="nil"/>
          <w:left w:val="nil"/>
          <w:bottom w:val="nil"/>
          <w:right w:val="nil"/>
          <w:between w:val="nil"/>
        </w:pBdr>
        <w:spacing w:after="0" w:line="240" w:lineRule="auto"/>
        <w:jc w:val="center"/>
        <w:rPr>
          <w:rFonts w:ascii="Arial" w:eastAsia="Arial" w:hAnsi="Arial" w:cs="Arial"/>
          <w:b/>
          <w:bCs/>
          <w:smallCaps/>
          <w:color w:val="000000"/>
          <w:sz w:val="32"/>
          <w:szCs w:val="32"/>
        </w:rPr>
      </w:pPr>
      <w:hyperlink r:id="rId8">
        <w:r>
          <w:rPr>
            <w:rFonts w:ascii="Arial" w:eastAsia="Arial" w:hAnsi="Arial" w:cs="Arial"/>
            <w:b/>
            <w:bCs/>
            <w:color w:val="0563C1"/>
            <w:sz w:val="48"/>
            <w:szCs w:val="48"/>
            <w:u w:val="single"/>
          </w:rPr>
          <w:t>HEIST</w:t>
        </w:r>
      </w:hyperlink>
      <w:r>
        <w:rPr>
          <w:rFonts w:ascii="Arial" w:eastAsia="Arial" w:hAnsi="Arial" w:cs="Arial"/>
          <w:b/>
          <w:bCs/>
          <w:smallCaps/>
          <w:color w:val="000000"/>
          <w:sz w:val="48"/>
          <w:szCs w:val="48"/>
        </w:rPr>
        <w:t xml:space="preserve"> </w:t>
      </w:r>
      <w:r>
        <w:rPr>
          <w:rFonts w:ascii="Arial" w:eastAsia="Arial" w:hAnsi="Arial" w:cs="Arial"/>
          <w:b/>
          <w:bCs/>
          <w:smallCaps/>
          <w:color w:val="000000"/>
          <w:sz w:val="32"/>
          <w:szCs w:val="32"/>
        </w:rPr>
        <w:br/>
        <w:t>THE HEART-RACING CRIME CAPER</w:t>
      </w:r>
    </w:p>
    <w:p w14:paraId="21C293DF" w14:textId="77777777" w:rsidR="00C85337" w:rsidRDefault="00DE0FE2">
      <w:pPr>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 xml:space="preserve">By Arun Lakra </w:t>
      </w:r>
    </w:p>
    <w:p w14:paraId="40AF8BC8" w14:textId="77777777" w:rsidR="00C85337" w:rsidRDefault="00C85337">
      <w:pPr>
        <w:pBdr>
          <w:top w:val="nil"/>
          <w:left w:val="nil"/>
          <w:bottom w:val="nil"/>
          <w:right w:val="nil"/>
          <w:between w:val="nil"/>
        </w:pBdr>
        <w:spacing w:after="0" w:line="240" w:lineRule="auto"/>
        <w:jc w:val="center"/>
        <w:rPr>
          <w:rFonts w:ascii="Arial" w:eastAsia="Arial" w:hAnsi="Arial" w:cs="Arial"/>
          <w:color w:val="000000"/>
          <w:sz w:val="24"/>
          <w:szCs w:val="24"/>
        </w:rPr>
      </w:pPr>
    </w:p>
    <w:p w14:paraId="29925338" w14:textId="77777777" w:rsidR="00C85337" w:rsidRDefault="00DE0FE2">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color w:val="000000"/>
          <w:sz w:val="24"/>
          <w:szCs w:val="24"/>
        </w:rPr>
        <w:t>September 17–October 18, 2026</w:t>
      </w:r>
      <w:r>
        <w:rPr>
          <w:rFonts w:ascii="Arial" w:eastAsia="Arial" w:hAnsi="Arial" w:cs="Arial"/>
          <w:b/>
          <w:bCs/>
          <w:color w:val="000000"/>
          <w:sz w:val="24"/>
          <w:szCs w:val="24"/>
        </w:rPr>
        <w:br/>
        <w:t>(Media opening: September 23, 2026)</w:t>
      </w:r>
    </w:p>
    <w:p w14:paraId="6D8F63D5" w14:textId="77777777" w:rsidR="00C85337" w:rsidRDefault="00C85337">
      <w:pPr>
        <w:pBdr>
          <w:top w:val="nil"/>
          <w:left w:val="nil"/>
          <w:bottom w:val="nil"/>
          <w:right w:val="nil"/>
          <w:between w:val="nil"/>
        </w:pBdr>
        <w:spacing w:after="0" w:line="240" w:lineRule="auto"/>
        <w:jc w:val="center"/>
        <w:rPr>
          <w:rFonts w:ascii="Arial" w:eastAsia="Arial" w:hAnsi="Arial" w:cs="Arial"/>
          <w:smallCaps/>
          <w:color w:val="000000"/>
          <w:sz w:val="24"/>
          <w:szCs w:val="24"/>
        </w:rPr>
      </w:pPr>
    </w:p>
    <w:p w14:paraId="30F5D013" w14:textId="77777777" w:rsidR="00C85337" w:rsidRDefault="00DE0FE2">
      <w:pPr>
        <w:spacing w:after="0" w:line="240" w:lineRule="auto"/>
        <w:ind w:right="27"/>
        <w:rPr>
          <w:rFonts w:ascii="Arial" w:eastAsia="Arial" w:hAnsi="Arial" w:cs="Arial"/>
          <w:b/>
          <w:bCs/>
          <w:sz w:val="24"/>
          <w:szCs w:val="24"/>
        </w:rPr>
      </w:pPr>
      <w:r>
        <w:rPr>
          <w:rFonts w:ascii="Arial" w:eastAsia="Arial" w:hAnsi="Arial" w:cs="Arial"/>
          <w:b/>
          <w:bCs/>
          <w:sz w:val="24"/>
          <w:szCs w:val="24"/>
        </w:rPr>
        <w:t>IN BRIEF</w:t>
      </w:r>
      <w:r>
        <w:rPr>
          <w:rFonts w:ascii="Arial" w:eastAsia="Arial" w:hAnsi="Arial" w:cs="Arial"/>
          <w:sz w:val="24"/>
          <w:szCs w:val="24"/>
        </w:rPr>
        <w:t xml:space="preserve"> The Arts Club Theatre Company’s B.C. Premiere production of</w:t>
      </w:r>
      <w:r>
        <w:rPr>
          <w:rFonts w:ascii="Arial" w:eastAsia="Arial" w:hAnsi="Arial" w:cs="Arial"/>
          <w:i/>
          <w:iCs/>
          <w:sz w:val="24"/>
          <w:szCs w:val="24"/>
        </w:rPr>
        <w:t xml:space="preserve"> </w:t>
      </w:r>
      <w:hyperlink r:id="rId9">
        <w:r>
          <w:rPr>
            <w:rFonts w:ascii="Arial" w:eastAsia="Arial" w:hAnsi="Arial" w:cs="Arial"/>
            <w:b/>
            <w:bCs/>
            <w:i/>
            <w:iCs/>
            <w:color w:val="0563C1"/>
            <w:sz w:val="24"/>
            <w:szCs w:val="24"/>
            <w:u w:val="single"/>
          </w:rPr>
          <w:t>Heist</w:t>
        </w:r>
      </w:hyperlink>
      <w:r>
        <w:rPr>
          <w:rFonts w:ascii="Arial" w:eastAsia="Arial" w:hAnsi="Arial" w:cs="Arial"/>
          <w:b/>
          <w:bCs/>
          <w:i/>
          <w:iCs/>
          <w:smallCaps/>
          <w:sz w:val="24"/>
          <w:szCs w:val="24"/>
        </w:rPr>
        <w:t xml:space="preserve"> </w:t>
      </w:r>
      <w:r>
        <w:rPr>
          <w:rFonts w:ascii="Arial" w:eastAsia="Arial" w:hAnsi="Arial" w:cs="Arial"/>
          <w:sz w:val="24"/>
          <w:szCs w:val="24"/>
        </w:rPr>
        <w:t xml:space="preserve">runs September 17–October 18 at the Stanley BFL CANADA Stage, 2750 Granville Street, Vancouver. Tickets from $39. More info at </w:t>
      </w:r>
      <w:hyperlink r:id="rId10">
        <w:r>
          <w:rPr>
            <w:rFonts w:ascii="Arial" w:eastAsia="Arial" w:hAnsi="Arial" w:cs="Arial"/>
            <w:color w:val="000000"/>
            <w:sz w:val="24"/>
            <w:szCs w:val="24"/>
            <w:u w:val="single"/>
          </w:rPr>
          <w:t>artsclub.com</w:t>
        </w:r>
      </w:hyperlink>
      <w:r>
        <w:rPr>
          <w:rFonts w:ascii="Arial" w:eastAsia="Arial" w:hAnsi="Arial" w:cs="Arial"/>
          <w:sz w:val="24"/>
          <w:szCs w:val="24"/>
        </w:rPr>
        <w:t>.</w:t>
      </w:r>
    </w:p>
    <w:p w14:paraId="613C3FBE" w14:textId="77777777" w:rsidR="00C85337" w:rsidRDefault="00C85337">
      <w:pPr>
        <w:pBdr>
          <w:top w:val="nil"/>
          <w:left w:val="nil"/>
          <w:bottom w:val="nil"/>
          <w:right w:val="nil"/>
          <w:between w:val="nil"/>
        </w:pBdr>
        <w:spacing w:after="0" w:line="240" w:lineRule="auto"/>
        <w:rPr>
          <w:rFonts w:ascii="Arial" w:eastAsia="Arial" w:hAnsi="Arial" w:cs="Arial"/>
          <w:b/>
          <w:bCs/>
          <w:color w:val="000000"/>
          <w:sz w:val="24"/>
          <w:szCs w:val="24"/>
        </w:rPr>
      </w:pPr>
    </w:p>
    <w:p w14:paraId="5F6649DE" w14:textId="77777777" w:rsidR="00C85337" w:rsidRDefault="00DE0FE2">
      <w:p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 xml:space="preserve">AUGUST </w:t>
      </w:r>
      <w:r>
        <w:rPr>
          <w:rFonts w:ascii="Arial" w:eastAsia="Arial" w:hAnsi="Arial" w:cs="Arial"/>
          <w:b/>
          <w:bCs/>
          <w:sz w:val="24"/>
          <w:szCs w:val="24"/>
        </w:rPr>
        <w:t>12</w:t>
      </w:r>
      <w:r>
        <w:rPr>
          <w:rFonts w:ascii="Arial" w:eastAsia="Arial" w:hAnsi="Arial" w:cs="Arial"/>
          <w:b/>
          <w:bCs/>
          <w:color w:val="000000"/>
          <w:sz w:val="24"/>
          <w:szCs w:val="24"/>
        </w:rPr>
        <w:t xml:space="preserve">, 2026, VANCOUVER. B.C./ / Traditional territory of the </w:t>
      </w:r>
      <w:proofErr w:type="spellStart"/>
      <w:r>
        <w:rPr>
          <w:rFonts w:ascii="Arial" w:eastAsia="Arial" w:hAnsi="Arial" w:cs="Arial"/>
          <w:b/>
          <w:bCs/>
          <w:color w:val="000000"/>
          <w:sz w:val="24"/>
          <w:szCs w:val="24"/>
        </w:rPr>
        <w:t>xʷm</w:t>
      </w:r>
      <w:r>
        <w:rPr>
          <w:rFonts w:ascii="Arial" w:eastAsia="Arial" w:hAnsi="Arial" w:cs="Arial"/>
          <w:b/>
          <w:bCs/>
          <w:color w:val="000000"/>
          <w:sz w:val="24"/>
          <w:szCs w:val="24"/>
        </w:rPr>
        <w:t>ə</w:t>
      </w:r>
      <w:r>
        <w:rPr>
          <w:rFonts w:ascii="Arial" w:eastAsia="Arial" w:hAnsi="Arial" w:cs="Arial"/>
          <w:b/>
          <w:bCs/>
          <w:color w:val="000000"/>
          <w:sz w:val="24"/>
          <w:szCs w:val="24"/>
        </w:rPr>
        <w:t>θkʷ</w:t>
      </w:r>
      <w:r>
        <w:rPr>
          <w:rFonts w:ascii="Arial" w:eastAsia="Arial" w:hAnsi="Arial" w:cs="Arial"/>
          <w:b/>
          <w:bCs/>
          <w:color w:val="000000"/>
          <w:sz w:val="24"/>
          <w:szCs w:val="24"/>
        </w:rPr>
        <w:t>ə</w:t>
      </w:r>
      <w:r>
        <w:rPr>
          <w:rFonts w:ascii="Arial" w:eastAsia="Arial" w:hAnsi="Arial" w:cs="Arial"/>
          <w:b/>
          <w:bCs/>
          <w:color w:val="000000"/>
          <w:sz w:val="24"/>
          <w:szCs w:val="24"/>
        </w:rPr>
        <w:t>y̓</w:t>
      </w:r>
      <w:r>
        <w:rPr>
          <w:rFonts w:ascii="Arial" w:eastAsia="Arial" w:hAnsi="Arial" w:cs="Arial"/>
          <w:b/>
          <w:bCs/>
          <w:color w:val="000000"/>
          <w:sz w:val="24"/>
          <w:szCs w:val="24"/>
        </w:rPr>
        <w:t>ə</w:t>
      </w:r>
      <w:r>
        <w:rPr>
          <w:rFonts w:ascii="Arial" w:eastAsia="Arial" w:hAnsi="Arial" w:cs="Arial"/>
          <w:b/>
          <w:bCs/>
          <w:color w:val="000000"/>
          <w:sz w:val="24"/>
          <w:szCs w:val="24"/>
        </w:rPr>
        <w:t>m</w:t>
      </w:r>
      <w:proofErr w:type="spellEnd"/>
      <w:r>
        <w:rPr>
          <w:rFonts w:ascii="Arial" w:eastAsia="Arial" w:hAnsi="Arial" w:cs="Arial"/>
          <w:b/>
          <w:bCs/>
          <w:color w:val="000000"/>
          <w:sz w:val="24"/>
          <w:szCs w:val="24"/>
        </w:rPr>
        <w:t>, S</w:t>
      </w:r>
      <w:r>
        <w:rPr>
          <w:rFonts w:ascii="Arial" w:eastAsia="Arial" w:hAnsi="Arial" w:cs="Arial"/>
          <w:b/>
          <w:bCs/>
          <w:color w:val="000000"/>
          <w:sz w:val="24"/>
          <w:szCs w:val="24"/>
        </w:rPr>
        <w:t>ḵ</w:t>
      </w:r>
      <w:r>
        <w:rPr>
          <w:rFonts w:ascii="Arial" w:eastAsia="Arial" w:hAnsi="Arial" w:cs="Arial"/>
          <w:b/>
          <w:bCs/>
          <w:color w:val="000000"/>
          <w:sz w:val="24"/>
          <w:szCs w:val="24"/>
        </w:rPr>
        <w:t xml:space="preserve">wx̱wú7mesh and </w:t>
      </w:r>
      <w:proofErr w:type="spellStart"/>
      <w:r>
        <w:rPr>
          <w:rFonts w:ascii="Arial" w:eastAsia="Arial" w:hAnsi="Arial" w:cs="Arial"/>
          <w:b/>
          <w:bCs/>
          <w:color w:val="000000"/>
          <w:sz w:val="24"/>
          <w:szCs w:val="24"/>
        </w:rPr>
        <w:t>s</w:t>
      </w:r>
      <w:r>
        <w:rPr>
          <w:rFonts w:ascii="Arial" w:eastAsia="Arial" w:hAnsi="Arial" w:cs="Arial"/>
          <w:b/>
          <w:bCs/>
          <w:color w:val="000000"/>
          <w:sz w:val="24"/>
          <w:szCs w:val="24"/>
        </w:rPr>
        <w:t>ə</w:t>
      </w:r>
      <w:r>
        <w:rPr>
          <w:rFonts w:ascii="Arial" w:eastAsia="Arial" w:hAnsi="Arial" w:cs="Arial"/>
          <w:b/>
          <w:bCs/>
          <w:color w:val="000000"/>
          <w:sz w:val="24"/>
          <w:szCs w:val="24"/>
        </w:rPr>
        <w:t>lilw</w:t>
      </w:r>
      <w:r>
        <w:rPr>
          <w:rFonts w:ascii="Arial" w:eastAsia="Arial" w:hAnsi="Arial" w:cs="Arial"/>
          <w:b/>
          <w:bCs/>
          <w:color w:val="000000"/>
          <w:sz w:val="24"/>
          <w:szCs w:val="24"/>
        </w:rPr>
        <w:t>ə</w:t>
      </w:r>
      <w:r>
        <w:rPr>
          <w:rFonts w:ascii="Arial" w:eastAsia="Arial" w:hAnsi="Arial" w:cs="Arial"/>
          <w:b/>
          <w:bCs/>
          <w:color w:val="000000"/>
          <w:sz w:val="24"/>
          <w:szCs w:val="24"/>
        </w:rPr>
        <w:t>ta</w:t>
      </w:r>
      <w:r>
        <w:rPr>
          <w:rFonts w:ascii="Arial" w:eastAsia="Arial" w:hAnsi="Arial" w:cs="Arial"/>
          <w:b/>
          <w:bCs/>
          <w:color w:val="000000"/>
          <w:sz w:val="24"/>
          <w:szCs w:val="24"/>
        </w:rPr>
        <w:t>ɬ</w:t>
      </w:r>
      <w:proofErr w:type="spellEnd"/>
      <w:r>
        <w:rPr>
          <w:rFonts w:ascii="Arial" w:eastAsia="Arial" w:hAnsi="Arial" w:cs="Arial"/>
          <w:b/>
          <w:bCs/>
          <w:color w:val="000000"/>
          <w:sz w:val="24"/>
          <w:szCs w:val="24"/>
        </w:rPr>
        <w:t xml:space="preserve"> Nations – </w:t>
      </w:r>
      <w:r>
        <w:rPr>
          <w:rFonts w:ascii="Arial" w:eastAsia="Arial" w:hAnsi="Arial" w:cs="Arial"/>
          <w:color w:val="000000"/>
          <w:sz w:val="24"/>
          <w:szCs w:val="24"/>
        </w:rPr>
        <w:t xml:space="preserve">The Arts Club Theatre Company’s B.C Premiere production of </w:t>
      </w:r>
      <w:hyperlink r:id="rId11">
        <w:r>
          <w:rPr>
            <w:rFonts w:ascii="Arial" w:eastAsia="Arial" w:hAnsi="Arial" w:cs="Arial"/>
            <w:b/>
            <w:bCs/>
            <w:i/>
            <w:iCs/>
            <w:color w:val="0563C1"/>
            <w:sz w:val="24"/>
            <w:szCs w:val="24"/>
            <w:u w:val="single"/>
          </w:rPr>
          <w:t>Heist</w:t>
        </w:r>
      </w:hyperlink>
      <w:r>
        <w:rPr>
          <w:rFonts w:ascii="Arial" w:eastAsia="Arial" w:hAnsi="Arial" w:cs="Arial"/>
          <w:b/>
          <w:bCs/>
          <w:smallCaps/>
          <w:color w:val="000000"/>
          <w:sz w:val="24"/>
          <w:szCs w:val="24"/>
        </w:rPr>
        <w:t xml:space="preserve"> </w:t>
      </w:r>
      <w:r>
        <w:rPr>
          <w:rFonts w:ascii="Arial" w:eastAsia="Arial" w:hAnsi="Arial" w:cs="Arial"/>
          <w:color w:val="000000"/>
          <w:sz w:val="24"/>
          <w:szCs w:val="24"/>
        </w:rPr>
        <w:t>by</w:t>
      </w:r>
      <w:r>
        <w:rPr>
          <w:rFonts w:ascii="Arial" w:eastAsia="Arial" w:hAnsi="Arial" w:cs="Arial"/>
          <w:i/>
          <w:iCs/>
          <w:color w:val="000000"/>
          <w:sz w:val="24"/>
          <w:szCs w:val="24"/>
        </w:rPr>
        <w:t xml:space="preserve"> </w:t>
      </w:r>
      <w:r>
        <w:rPr>
          <w:rFonts w:ascii="Arial" w:eastAsia="Arial" w:hAnsi="Arial" w:cs="Arial"/>
          <w:b/>
          <w:bCs/>
          <w:color w:val="000000"/>
          <w:sz w:val="24"/>
          <w:szCs w:val="24"/>
        </w:rPr>
        <w:t>Arun Lakra</w:t>
      </w:r>
      <w:r>
        <w:rPr>
          <w:rFonts w:ascii="Arial" w:eastAsia="Arial" w:hAnsi="Arial" w:cs="Arial"/>
          <w:color w:val="000000"/>
          <w:sz w:val="24"/>
          <w:szCs w:val="24"/>
        </w:rPr>
        <w:t xml:space="preserve"> opens the 2026–2027 season </w:t>
      </w:r>
      <w:r>
        <w:rPr>
          <w:rFonts w:ascii="Arial" w:eastAsia="Arial" w:hAnsi="Arial" w:cs="Arial"/>
          <w:sz w:val="24"/>
          <w:szCs w:val="24"/>
        </w:rPr>
        <w:t>at</w:t>
      </w:r>
      <w:r>
        <w:rPr>
          <w:rFonts w:ascii="Arial" w:eastAsia="Arial" w:hAnsi="Arial" w:cs="Arial"/>
          <w:color w:val="000000"/>
          <w:sz w:val="24"/>
          <w:szCs w:val="24"/>
        </w:rPr>
        <w:t xml:space="preserve"> the historic Stanley BFL CANADA Stage. Directed by </w:t>
      </w:r>
      <w:r>
        <w:rPr>
          <w:rFonts w:ascii="Arial" w:eastAsia="Arial" w:hAnsi="Arial" w:cs="Arial"/>
          <w:b/>
          <w:bCs/>
          <w:color w:val="000000"/>
          <w:sz w:val="24"/>
          <w:szCs w:val="24"/>
        </w:rPr>
        <w:t>Andrew Kushnir</w:t>
      </w:r>
      <w:r>
        <w:rPr>
          <w:rFonts w:ascii="Arial" w:eastAsia="Arial" w:hAnsi="Arial" w:cs="Arial"/>
          <w:color w:val="000000"/>
          <w:sz w:val="24"/>
          <w:szCs w:val="24"/>
        </w:rPr>
        <w:t xml:space="preserve">, this heart-racing crime </w:t>
      </w:r>
      <w:r>
        <w:rPr>
          <w:rFonts w:ascii="Arial" w:eastAsia="Arial" w:hAnsi="Arial" w:cs="Arial"/>
          <w:sz w:val="24"/>
          <w:szCs w:val="24"/>
        </w:rPr>
        <w:t>story</w:t>
      </w:r>
      <w:r>
        <w:rPr>
          <w:rFonts w:ascii="Arial" w:eastAsia="Arial" w:hAnsi="Arial" w:cs="Arial"/>
          <w:color w:val="000000"/>
          <w:sz w:val="24"/>
          <w:szCs w:val="24"/>
        </w:rPr>
        <w:t xml:space="preserve"> runs from September 17 to October 18, 2026.</w:t>
      </w:r>
    </w:p>
    <w:p w14:paraId="722CAE6D" w14:textId="77777777" w:rsidR="00C85337" w:rsidRDefault="00C85337">
      <w:pPr>
        <w:pBdr>
          <w:top w:val="nil"/>
          <w:left w:val="nil"/>
          <w:bottom w:val="nil"/>
          <w:right w:val="nil"/>
          <w:between w:val="nil"/>
        </w:pBdr>
        <w:spacing w:after="0" w:line="240" w:lineRule="auto"/>
        <w:rPr>
          <w:rFonts w:ascii="Arial" w:eastAsia="Arial" w:hAnsi="Arial" w:cs="Arial"/>
          <w:color w:val="000000"/>
          <w:sz w:val="24"/>
          <w:szCs w:val="24"/>
        </w:rPr>
      </w:pPr>
    </w:p>
    <w:p w14:paraId="372C7134" w14:textId="77777777" w:rsidR="00C85337" w:rsidRDefault="00DE0FE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4"/>
          <w:szCs w:val="24"/>
        </w:rPr>
      </w:pPr>
      <w:r>
        <w:rPr>
          <w:rFonts w:ascii="Arial" w:eastAsia="Arial" w:hAnsi="Arial" w:cs="Arial"/>
          <w:color w:val="000000"/>
          <w:sz w:val="24"/>
          <w:szCs w:val="24"/>
        </w:rPr>
        <w:t>Packed with snappy dialogue, high-tech theatrics, and more thrills per minute than even </w:t>
      </w:r>
      <w:r>
        <w:rPr>
          <w:rFonts w:ascii="Arial" w:eastAsia="Arial" w:hAnsi="Arial" w:cs="Arial"/>
          <w:i/>
          <w:iCs/>
          <w:color w:val="000000"/>
          <w:sz w:val="24"/>
          <w:szCs w:val="24"/>
        </w:rPr>
        <w:t>Ocean’s Eleven</w:t>
      </w:r>
      <w:r>
        <w:rPr>
          <w:rFonts w:ascii="Arial" w:eastAsia="Arial" w:hAnsi="Arial" w:cs="Arial"/>
          <w:color w:val="000000"/>
          <w:sz w:val="24"/>
          <w:szCs w:val="24"/>
        </w:rPr>
        <w:t xml:space="preserve"> can deliver, this is one </w:t>
      </w:r>
      <w:r>
        <w:rPr>
          <w:rFonts w:ascii="Arial" w:eastAsia="Arial" w:hAnsi="Arial" w:cs="Arial"/>
          <w:i/>
          <w:iCs/>
          <w:sz w:val="24"/>
          <w:szCs w:val="24"/>
        </w:rPr>
        <w:t>Heist</w:t>
      </w:r>
      <w:r>
        <w:rPr>
          <w:rFonts w:ascii="Arial" w:eastAsia="Arial" w:hAnsi="Arial" w:cs="Arial"/>
          <w:color w:val="000000"/>
          <w:sz w:val="24"/>
          <w:szCs w:val="24"/>
        </w:rPr>
        <w:t xml:space="preserve"> for the ages. The</w:t>
      </w:r>
      <w:r>
        <w:rPr>
          <w:rFonts w:ascii="Arial" w:eastAsia="Arial" w:hAnsi="Arial" w:cs="Arial"/>
          <w:sz w:val="24"/>
          <w:szCs w:val="24"/>
        </w:rPr>
        <w:t xml:space="preserve"> play follows a team of </w:t>
      </w:r>
      <w:r>
        <w:rPr>
          <w:rFonts w:ascii="Arial" w:eastAsia="Arial" w:hAnsi="Arial" w:cs="Arial"/>
          <w:color w:val="000000"/>
          <w:sz w:val="24"/>
          <w:szCs w:val="24"/>
        </w:rPr>
        <w:t>four brilliant thieves—the conman, the hacker, the cat burglar, the muscle—and the mastermind who brought them together</w:t>
      </w:r>
      <w:r>
        <w:rPr>
          <w:rFonts w:ascii="Arial" w:eastAsia="Arial" w:hAnsi="Arial" w:cs="Arial"/>
          <w:sz w:val="24"/>
          <w:szCs w:val="24"/>
        </w:rPr>
        <w:t xml:space="preserve"> as they orchestrate the perfect crime to steal a multimillion-dollar gem.</w:t>
      </w:r>
      <w:r>
        <w:rPr>
          <w:rFonts w:ascii="Arial" w:eastAsia="Arial" w:hAnsi="Arial" w:cs="Arial"/>
          <w:color w:val="000000"/>
          <w:sz w:val="24"/>
          <w:szCs w:val="24"/>
        </w:rPr>
        <w:t xml:space="preserve"> </w:t>
      </w:r>
      <w:r>
        <w:rPr>
          <w:rFonts w:ascii="Arial" w:eastAsia="Arial" w:hAnsi="Arial" w:cs="Arial"/>
          <w:color w:val="000000"/>
          <w:sz w:val="24"/>
          <w:szCs w:val="24"/>
        </w:rPr>
        <w:br/>
      </w:r>
      <w:r>
        <w:rPr>
          <w:rFonts w:ascii="Arial" w:eastAsia="Arial" w:hAnsi="Arial" w:cs="Arial"/>
          <w:color w:val="000000"/>
          <w:sz w:val="24"/>
          <w:szCs w:val="24"/>
        </w:rPr>
        <w:br/>
        <w:t xml:space="preserve">When the job goes awry, the team discovers </w:t>
      </w:r>
      <w:r>
        <w:rPr>
          <w:rFonts w:ascii="Arial" w:eastAsia="Arial" w:hAnsi="Arial" w:cs="Arial"/>
          <w:sz w:val="24"/>
          <w:szCs w:val="24"/>
        </w:rPr>
        <w:t>that this caper</w:t>
      </w:r>
      <w:r>
        <w:rPr>
          <w:rFonts w:ascii="Arial" w:eastAsia="Arial" w:hAnsi="Arial" w:cs="Arial"/>
          <w:color w:val="000000"/>
          <w:sz w:val="24"/>
          <w:szCs w:val="24"/>
        </w:rPr>
        <w:t xml:space="preserve"> is far</w:t>
      </w:r>
      <w:r>
        <w:rPr>
          <w:rFonts w:ascii="Arial" w:eastAsia="Arial" w:hAnsi="Arial" w:cs="Arial"/>
          <w:sz w:val="24"/>
          <w:szCs w:val="24"/>
        </w:rPr>
        <w:t xml:space="preserve"> </w:t>
      </w:r>
      <w:r>
        <w:rPr>
          <w:rFonts w:ascii="Arial" w:eastAsia="Arial" w:hAnsi="Arial" w:cs="Arial"/>
          <w:color w:val="000000"/>
          <w:sz w:val="24"/>
          <w:szCs w:val="24"/>
        </w:rPr>
        <w:t xml:space="preserve">more than it seems. As the stakes rise, </w:t>
      </w:r>
      <w:r>
        <w:rPr>
          <w:rFonts w:ascii="Arial" w:eastAsia="Arial" w:hAnsi="Arial" w:cs="Arial"/>
          <w:sz w:val="24"/>
          <w:szCs w:val="24"/>
        </w:rPr>
        <w:t>they</w:t>
      </w:r>
      <w:r>
        <w:rPr>
          <w:rFonts w:ascii="Arial" w:eastAsia="Arial" w:hAnsi="Arial" w:cs="Arial"/>
          <w:color w:val="000000"/>
          <w:sz w:val="24"/>
          <w:szCs w:val="24"/>
        </w:rPr>
        <w:t xml:space="preserve"> must calculate who they can trust and who will stab them in the back. Blending suspense, humour, and shoc</w:t>
      </w:r>
      <w:r>
        <w:rPr>
          <w:rFonts w:ascii="Arial" w:eastAsia="Arial" w:hAnsi="Arial" w:cs="Arial"/>
          <w:sz w:val="24"/>
          <w:szCs w:val="24"/>
        </w:rPr>
        <w:t xml:space="preserve">king </w:t>
      </w:r>
      <w:r>
        <w:rPr>
          <w:rFonts w:ascii="Arial" w:eastAsia="Arial" w:hAnsi="Arial" w:cs="Arial"/>
          <w:color w:val="000000"/>
          <w:sz w:val="24"/>
          <w:szCs w:val="24"/>
        </w:rPr>
        <w:t>twists, the nonlinear story unfolds through present action and revealing flashbacks, inviting the audience to piece together clues in a whodunit full of unexpected turns.</w:t>
      </w:r>
    </w:p>
    <w:p w14:paraId="3EFF970E" w14:textId="77777777" w:rsidR="00C85337" w:rsidRDefault="00C85337">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4"/>
          <w:szCs w:val="24"/>
        </w:rPr>
      </w:pPr>
    </w:p>
    <w:p w14:paraId="6E52D2A5" w14:textId="77777777" w:rsidR="00C85337" w:rsidRDefault="00DE0FE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4"/>
          <w:szCs w:val="24"/>
        </w:rPr>
      </w:pPr>
      <w:r>
        <w:rPr>
          <w:rFonts w:ascii="Arial" w:eastAsia="Arial" w:hAnsi="Arial" w:cs="Arial"/>
          <w:i/>
          <w:iCs/>
          <w:color w:val="000000"/>
          <w:sz w:val="24"/>
          <w:szCs w:val="24"/>
        </w:rPr>
        <w:t xml:space="preserve">“Heist </w:t>
      </w:r>
      <w:r>
        <w:rPr>
          <w:rFonts w:ascii="Arial" w:eastAsia="Arial" w:hAnsi="Arial" w:cs="Arial"/>
          <w:color w:val="000000"/>
          <w:sz w:val="24"/>
          <w:szCs w:val="24"/>
        </w:rPr>
        <w:t xml:space="preserve">is a fast-paced, cinematic stage thriller that brings a classic crime caper to life at full tilt,” said </w:t>
      </w:r>
      <w:r>
        <w:rPr>
          <w:rFonts w:ascii="Arial" w:eastAsia="Arial" w:hAnsi="Arial" w:cs="Arial"/>
          <w:b/>
          <w:bCs/>
          <w:color w:val="000000"/>
          <w:sz w:val="24"/>
          <w:szCs w:val="24"/>
        </w:rPr>
        <w:t>Ashlie Corcoran</w:t>
      </w:r>
      <w:r>
        <w:rPr>
          <w:rFonts w:ascii="Arial" w:eastAsia="Arial" w:hAnsi="Arial" w:cs="Arial"/>
          <w:color w:val="000000"/>
          <w:sz w:val="24"/>
          <w:szCs w:val="24"/>
        </w:rPr>
        <w:t xml:space="preserve">, Arts Club Theatre Company Artistic Director. “What I love about </w:t>
      </w:r>
      <w:r>
        <w:rPr>
          <w:rFonts w:ascii="Arial" w:eastAsia="Arial" w:hAnsi="Arial" w:cs="Arial"/>
          <w:sz w:val="24"/>
          <w:szCs w:val="24"/>
        </w:rPr>
        <w:t xml:space="preserve">this play </w:t>
      </w:r>
      <w:r>
        <w:rPr>
          <w:rFonts w:ascii="Arial" w:eastAsia="Arial" w:hAnsi="Arial" w:cs="Arial"/>
          <w:color w:val="000000"/>
          <w:sz w:val="24"/>
          <w:szCs w:val="24"/>
        </w:rPr>
        <w:t>is how cheekily it takes a story we all instinctively read as cinematic</w:t>
      </w:r>
      <w:r>
        <w:rPr>
          <w:rFonts w:ascii="Arial" w:eastAsia="Arial" w:hAnsi="Arial" w:cs="Arial"/>
          <w:sz w:val="24"/>
          <w:szCs w:val="24"/>
        </w:rPr>
        <w:t xml:space="preserve">, </w:t>
      </w:r>
      <w:r>
        <w:rPr>
          <w:rFonts w:ascii="Arial" w:eastAsia="Arial" w:hAnsi="Arial" w:cs="Arial"/>
          <w:color w:val="000000"/>
          <w:sz w:val="24"/>
          <w:szCs w:val="24"/>
        </w:rPr>
        <w:t>and says, nope, theatre can do this too. It has the pace, humour, and jaw-dropping twists of a great heist movie but it’s engineered for the stage, using theatrical structure and surprise to pull off its biggest reveals.”</w:t>
      </w:r>
    </w:p>
    <w:p w14:paraId="7A67E69E" w14:textId="77777777" w:rsidR="00C85337" w:rsidRDefault="00C85337">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Arial" w:eastAsia="Arial" w:hAnsi="Arial" w:cs="Arial"/>
          <w:color w:val="000000"/>
          <w:sz w:val="24"/>
          <w:szCs w:val="24"/>
        </w:rPr>
      </w:pPr>
    </w:p>
    <w:p w14:paraId="7F074424" w14:textId="77777777" w:rsidR="00C85337" w:rsidRDefault="00DE0FE2">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i/>
          <w:iCs/>
          <w:color w:val="000000"/>
          <w:sz w:val="24"/>
          <w:szCs w:val="24"/>
        </w:rPr>
        <w:t>Heist</w:t>
      </w:r>
      <w:r>
        <w:rPr>
          <w:rFonts w:ascii="Arial" w:eastAsia="Arial" w:hAnsi="Arial" w:cs="Arial"/>
          <w:color w:val="000000"/>
          <w:sz w:val="24"/>
          <w:szCs w:val="24"/>
        </w:rPr>
        <w:t xml:space="preserve"> was originally developed and commissioned by Constellation Stage &amp; Screen (Chad Rabinovitz, Artistic Director), where it also received a workshop production in 2022 under the title </w:t>
      </w:r>
      <w:r>
        <w:rPr>
          <w:rFonts w:ascii="Arial" w:eastAsia="Arial" w:hAnsi="Arial" w:cs="Arial"/>
          <w:sz w:val="24"/>
          <w:szCs w:val="24"/>
        </w:rPr>
        <w:t>“</w:t>
      </w:r>
      <w:r>
        <w:rPr>
          <w:rFonts w:ascii="Arial" w:eastAsia="Arial" w:hAnsi="Arial" w:cs="Arial"/>
          <w:color w:val="000000"/>
          <w:sz w:val="24"/>
          <w:szCs w:val="24"/>
        </w:rPr>
        <w:t>Fortunato Heist</w:t>
      </w:r>
      <w:r>
        <w:rPr>
          <w:rFonts w:ascii="Arial" w:eastAsia="Arial" w:hAnsi="Arial" w:cs="Arial"/>
          <w:sz w:val="24"/>
          <w:szCs w:val="24"/>
        </w:rPr>
        <w:t>”</w:t>
      </w:r>
      <w:r>
        <w:rPr>
          <w:rFonts w:ascii="Arial" w:eastAsia="Arial" w:hAnsi="Arial" w:cs="Arial"/>
          <w:color w:val="000000"/>
          <w:sz w:val="24"/>
          <w:szCs w:val="24"/>
        </w:rPr>
        <w:t xml:space="preserve"> (Bloomington, IN). It received additional development at the Citadel Theatre Playwright's Lab in 2022 (Edmonton, AB) and support from the </w:t>
      </w:r>
      <w:proofErr w:type="gramStart"/>
      <w:r>
        <w:rPr>
          <w:rFonts w:ascii="Arial" w:eastAsia="Arial" w:hAnsi="Arial" w:cs="Arial"/>
          <w:color w:val="000000"/>
          <w:sz w:val="24"/>
          <w:szCs w:val="24"/>
        </w:rPr>
        <w:t>Black List</w:t>
      </w:r>
      <w:proofErr w:type="gramEnd"/>
      <w:r>
        <w:rPr>
          <w:rFonts w:ascii="Arial" w:eastAsia="Arial" w:hAnsi="Arial" w:cs="Arial"/>
          <w:color w:val="000000"/>
          <w:sz w:val="24"/>
          <w:szCs w:val="24"/>
        </w:rPr>
        <w:t xml:space="preserve"> x Warby Parker Writer's Vision Grant. </w:t>
      </w:r>
      <w:r>
        <w:rPr>
          <w:rFonts w:ascii="Arial" w:eastAsia="Arial" w:hAnsi="Arial" w:cs="Arial"/>
          <w:i/>
          <w:iCs/>
          <w:color w:val="000000"/>
          <w:sz w:val="24"/>
          <w:szCs w:val="24"/>
        </w:rPr>
        <w:t xml:space="preserve">Heist </w:t>
      </w:r>
      <w:r>
        <w:rPr>
          <w:rFonts w:ascii="Arial" w:eastAsia="Arial" w:hAnsi="Arial" w:cs="Arial"/>
          <w:color w:val="000000"/>
          <w:sz w:val="24"/>
          <w:szCs w:val="24"/>
        </w:rPr>
        <w:t>received its world premiere production with Vertigo Theatre (Jack Grinhaus, Artistic Director) in February of 2024 (Calgary, AB).</w:t>
      </w:r>
    </w:p>
    <w:p w14:paraId="54CE05F3" w14:textId="77777777" w:rsidR="00C85337" w:rsidRDefault="00C85337">
      <w:pPr>
        <w:pBdr>
          <w:top w:val="nil"/>
          <w:left w:val="nil"/>
          <w:bottom w:val="nil"/>
          <w:right w:val="nil"/>
          <w:between w:val="nil"/>
        </w:pBdr>
        <w:spacing w:after="0" w:line="240" w:lineRule="auto"/>
        <w:rPr>
          <w:rFonts w:ascii="Arial" w:eastAsia="Arial" w:hAnsi="Arial" w:cs="Arial"/>
          <w:color w:val="000000"/>
          <w:sz w:val="24"/>
          <w:szCs w:val="24"/>
        </w:rPr>
      </w:pPr>
    </w:p>
    <w:p w14:paraId="7EC71244" w14:textId="77777777" w:rsidR="00C85337" w:rsidRDefault="00DE0FE2">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bCs/>
          <w:sz w:val="24"/>
          <w:szCs w:val="24"/>
        </w:rPr>
        <w:t>ABOUT ARUN LAKRA</w:t>
      </w:r>
      <w:r>
        <w:rPr>
          <w:rFonts w:ascii="Arial" w:eastAsia="Arial" w:hAnsi="Arial" w:cs="Arial"/>
          <w:color w:val="000000"/>
          <w:sz w:val="24"/>
          <w:szCs w:val="24"/>
        </w:rPr>
        <w:t xml:space="preserve"> </w:t>
      </w:r>
    </w:p>
    <w:p w14:paraId="3614B67C" w14:textId="77777777" w:rsidR="00C85337" w:rsidRDefault="00DE0FE2">
      <w:pPr>
        <w:spacing w:after="0" w:line="240" w:lineRule="auto"/>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Arun Lakra is an India-born, Calgary-based playwright, writer, and former ophthalmologist whose work bridges science and the arts. He trained as an eye surgeon at the University of Toronto and </w:t>
      </w:r>
      <w:r>
        <w:rPr>
          <w:rFonts w:ascii="Arial" w:eastAsia="Arial" w:hAnsi="Arial" w:cs="Arial"/>
          <w:color w:val="000000"/>
          <w:sz w:val="24"/>
          <w:szCs w:val="24"/>
          <w:highlight w:val="white"/>
        </w:rPr>
        <w:lastRenderedPageBreak/>
        <w:t xml:space="preserve">practiced medicine for over two decades while building a successful writing career. His award-winning play </w:t>
      </w:r>
      <w:r>
        <w:rPr>
          <w:rFonts w:ascii="Arial" w:eastAsia="Arial" w:hAnsi="Arial" w:cs="Arial"/>
          <w:i/>
          <w:iCs/>
          <w:color w:val="000000"/>
          <w:sz w:val="24"/>
          <w:szCs w:val="24"/>
          <w:highlight w:val="white"/>
        </w:rPr>
        <w:t xml:space="preserve">Sequence </w:t>
      </w:r>
      <w:r>
        <w:rPr>
          <w:rFonts w:ascii="Arial" w:eastAsia="Arial" w:hAnsi="Arial" w:cs="Arial"/>
          <w:color w:val="000000"/>
          <w:sz w:val="24"/>
          <w:szCs w:val="24"/>
          <w:highlight w:val="white"/>
        </w:rPr>
        <w:t xml:space="preserve">has been produced across North America and earned multiple honours, including the Betty Mitchell Award and Calgary Theatre Critics Award. His high-octane theatre work </w:t>
      </w:r>
      <w:r>
        <w:rPr>
          <w:rFonts w:ascii="Arial" w:eastAsia="Arial" w:hAnsi="Arial" w:cs="Arial"/>
          <w:i/>
          <w:iCs/>
          <w:color w:val="000000"/>
          <w:sz w:val="24"/>
          <w:szCs w:val="24"/>
          <w:highlight w:val="white"/>
        </w:rPr>
        <w:t xml:space="preserve">Heist </w:t>
      </w:r>
      <w:r>
        <w:rPr>
          <w:rFonts w:ascii="Arial" w:eastAsia="Arial" w:hAnsi="Arial" w:cs="Arial"/>
          <w:color w:val="000000"/>
          <w:sz w:val="24"/>
          <w:szCs w:val="24"/>
          <w:highlight w:val="white"/>
        </w:rPr>
        <w:t>premiered in 2024 and continues to be staged internationally. Lakra’s writing is known for its wit, structural ingenuity, and genre-blending energy.</w:t>
      </w:r>
    </w:p>
    <w:p w14:paraId="53A98F95" w14:textId="77777777" w:rsidR="00C85337" w:rsidRDefault="00C85337">
      <w:pPr>
        <w:spacing w:after="0" w:line="240" w:lineRule="auto"/>
        <w:rPr>
          <w:rFonts w:ascii="Arial" w:eastAsia="Arial" w:hAnsi="Arial" w:cs="Arial"/>
          <w:color w:val="000000"/>
          <w:sz w:val="24"/>
          <w:szCs w:val="24"/>
        </w:rPr>
      </w:pPr>
    </w:p>
    <w:p w14:paraId="2AF62D7C" w14:textId="77777777" w:rsidR="00C85337" w:rsidRDefault="00DE0FE2">
      <w:pPr>
        <w:spacing w:after="0" w:line="240" w:lineRule="auto"/>
        <w:rPr>
          <w:rFonts w:ascii="Arial" w:eastAsia="Arial" w:hAnsi="Arial" w:cs="Arial"/>
          <w:b/>
          <w:bCs/>
          <w:sz w:val="24"/>
          <w:szCs w:val="24"/>
        </w:rPr>
      </w:pPr>
      <w:bookmarkStart w:id="0" w:name="_heading=h.ljle0o61eqf7" w:colFirst="0" w:colLast="0"/>
      <w:bookmarkEnd w:id="0"/>
      <w:r>
        <w:rPr>
          <w:rFonts w:ascii="Arial" w:eastAsia="Arial" w:hAnsi="Arial" w:cs="Arial"/>
          <w:b/>
          <w:bCs/>
          <w:sz w:val="24"/>
          <w:szCs w:val="24"/>
        </w:rPr>
        <w:t>CAST</w:t>
      </w:r>
    </w:p>
    <w:p w14:paraId="413BA62B" w14:textId="77777777" w:rsidR="00C85337" w:rsidRDefault="00DE0FE2">
      <w:pPr>
        <w:spacing w:after="0" w:line="240" w:lineRule="auto"/>
        <w:rPr>
          <w:rFonts w:ascii="Arial" w:eastAsia="Arial" w:hAnsi="Arial" w:cs="Arial"/>
          <w:sz w:val="24"/>
          <w:szCs w:val="24"/>
        </w:rPr>
      </w:pPr>
      <w:r>
        <w:rPr>
          <w:rFonts w:ascii="Arial" w:eastAsia="Arial" w:hAnsi="Arial" w:cs="Arial"/>
          <w:b/>
          <w:bCs/>
          <w:sz w:val="24"/>
          <w:szCs w:val="24"/>
        </w:rPr>
        <w:t>Patti Allan</w:t>
      </w:r>
      <w:r>
        <w:rPr>
          <w:rFonts w:ascii="Arial" w:eastAsia="Arial" w:hAnsi="Arial" w:cs="Arial"/>
          <w:sz w:val="24"/>
          <w:szCs w:val="24"/>
        </w:rPr>
        <w:t> (The Spider),</w:t>
      </w:r>
      <w:r>
        <w:rPr>
          <w:rFonts w:ascii="Arial" w:eastAsia="Arial" w:hAnsi="Arial" w:cs="Arial"/>
          <w:b/>
          <w:bCs/>
          <w:sz w:val="24"/>
          <w:szCs w:val="24"/>
        </w:rPr>
        <w:t xml:space="preserve"> Charlie Gallant </w:t>
      </w:r>
      <w:r>
        <w:rPr>
          <w:rFonts w:ascii="Arial" w:eastAsia="Arial" w:hAnsi="Arial" w:cs="Arial"/>
          <w:sz w:val="24"/>
          <w:szCs w:val="24"/>
        </w:rPr>
        <w:t xml:space="preserve">(Marvin), </w:t>
      </w:r>
      <w:r>
        <w:rPr>
          <w:rFonts w:ascii="Arial" w:eastAsia="Arial" w:hAnsi="Arial" w:cs="Arial"/>
          <w:b/>
          <w:bCs/>
          <w:sz w:val="24"/>
          <w:szCs w:val="24"/>
        </w:rPr>
        <w:t>Tainui Kuru </w:t>
      </w:r>
      <w:r>
        <w:rPr>
          <w:rFonts w:ascii="Arial" w:eastAsia="Arial" w:hAnsi="Arial" w:cs="Arial"/>
          <w:sz w:val="24"/>
          <w:szCs w:val="24"/>
        </w:rPr>
        <w:t>(Ryan),</w:t>
      </w:r>
      <w:r>
        <w:rPr>
          <w:rFonts w:ascii="Arial" w:eastAsia="Arial" w:hAnsi="Arial" w:cs="Arial"/>
          <w:b/>
          <w:bCs/>
          <w:sz w:val="24"/>
          <w:szCs w:val="24"/>
        </w:rPr>
        <w:t xml:space="preserve"> Alexandra Lainfiesta</w:t>
      </w:r>
      <w:r>
        <w:rPr>
          <w:rFonts w:ascii="Arial" w:eastAsia="Arial" w:hAnsi="Arial" w:cs="Arial"/>
          <w:sz w:val="24"/>
          <w:szCs w:val="24"/>
        </w:rPr>
        <w:t xml:space="preserve"> (Angie), </w:t>
      </w:r>
      <w:r>
        <w:rPr>
          <w:rFonts w:ascii="Arial" w:eastAsia="Arial" w:hAnsi="Arial" w:cs="Arial"/>
          <w:b/>
          <w:bCs/>
          <w:sz w:val="24"/>
          <w:szCs w:val="24"/>
        </w:rPr>
        <w:t>Andrew McNee </w:t>
      </w:r>
      <w:r>
        <w:rPr>
          <w:rFonts w:ascii="Arial" w:eastAsia="Arial" w:hAnsi="Arial" w:cs="Arial"/>
          <w:sz w:val="24"/>
          <w:szCs w:val="24"/>
        </w:rPr>
        <w:t xml:space="preserve">(Kruger), </w:t>
      </w:r>
      <w:r>
        <w:rPr>
          <w:rFonts w:ascii="Arial" w:eastAsia="Arial" w:hAnsi="Arial" w:cs="Arial"/>
          <w:b/>
          <w:bCs/>
          <w:sz w:val="24"/>
          <w:szCs w:val="24"/>
        </w:rPr>
        <w:t>Jennifer Tong</w:t>
      </w:r>
      <w:r>
        <w:rPr>
          <w:rFonts w:ascii="Arial" w:eastAsia="Arial" w:hAnsi="Arial" w:cs="Arial"/>
          <w:sz w:val="24"/>
          <w:szCs w:val="24"/>
        </w:rPr>
        <w:t> (Fiona)</w:t>
      </w:r>
    </w:p>
    <w:p w14:paraId="28629B56" w14:textId="77777777" w:rsidR="00C85337" w:rsidRDefault="00C85337">
      <w:pPr>
        <w:spacing w:after="0" w:line="240" w:lineRule="auto"/>
        <w:rPr>
          <w:rFonts w:ascii="Arial" w:eastAsia="Arial" w:hAnsi="Arial" w:cs="Arial"/>
          <w:b/>
          <w:bCs/>
          <w:sz w:val="24"/>
          <w:szCs w:val="24"/>
        </w:rPr>
      </w:pPr>
    </w:p>
    <w:p w14:paraId="69EDF24E" w14:textId="77777777" w:rsidR="00C85337" w:rsidRDefault="00DE0FE2">
      <w:pPr>
        <w:spacing w:after="0" w:line="240" w:lineRule="auto"/>
        <w:rPr>
          <w:rFonts w:ascii="Arial" w:eastAsia="Arial" w:hAnsi="Arial" w:cs="Arial"/>
          <w:b/>
          <w:bCs/>
          <w:sz w:val="24"/>
          <w:szCs w:val="24"/>
        </w:rPr>
      </w:pPr>
      <w:r>
        <w:rPr>
          <w:rFonts w:ascii="Arial" w:eastAsia="Arial" w:hAnsi="Arial" w:cs="Arial"/>
          <w:b/>
          <w:bCs/>
          <w:sz w:val="24"/>
          <w:szCs w:val="24"/>
        </w:rPr>
        <w:t>CREATIVE</w:t>
      </w:r>
    </w:p>
    <w:p w14:paraId="68757FC9" w14:textId="77777777" w:rsidR="00C85337" w:rsidRDefault="00DE0FE2">
      <w:pPr>
        <w:spacing w:after="0" w:line="240" w:lineRule="auto"/>
        <w:rPr>
          <w:rFonts w:ascii="Arial" w:eastAsia="Arial" w:hAnsi="Arial" w:cs="Arial"/>
          <w:sz w:val="24"/>
          <w:szCs w:val="24"/>
        </w:rPr>
      </w:pPr>
      <w:r>
        <w:rPr>
          <w:rFonts w:ascii="Arial" w:eastAsia="Arial" w:hAnsi="Arial" w:cs="Arial"/>
          <w:b/>
          <w:bCs/>
          <w:sz w:val="24"/>
          <w:szCs w:val="24"/>
        </w:rPr>
        <w:t>Andrew Kushnir</w:t>
      </w:r>
      <w:r>
        <w:rPr>
          <w:rFonts w:ascii="Arial" w:eastAsia="Arial" w:hAnsi="Arial" w:cs="Arial"/>
          <w:sz w:val="24"/>
          <w:szCs w:val="24"/>
        </w:rPr>
        <w:t> (Director),</w:t>
      </w:r>
      <w:r>
        <w:rPr>
          <w:rFonts w:ascii="Arial" w:eastAsia="Arial" w:hAnsi="Arial" w:cs="Arial"/>
          <w:b/>
          <w:bCs/>
          <w:sz w:val="24"/>
          <w:szCs w:val="24"/>
        </w:rPr>
        <w:t xml:space="preserve"> Ryan Cormack</w:t>
      </w:r>
      <w:r>
        <w:rPr>
          <w:rFonts w:ascii="Arial" w:eastAsia="Arial" w:hAnsi="Arial" w:cs="Arial"/>
          <w:sz w:val="24"/>
          <w:szCs w:val="24"/>
        </w:rPr>
        <w:t xml:space="preserve"> (Set Designer), </w:t>
      </w:r>
      <w:r>
        <w:rPr>
          <w:rFonts w:ascii="Arial" w:eastAsia="Arial" w:hAnsi="Arial" w:cs="Arial"/>
          <w:b/>
          <w:bCs/>
          <w:sz w:val="24"/>
          <w:szCs w:val="24"/>
        </w:rPr>
        <w:t>Barbara Clayden</w:t>
      </w:r>
      <w:r>
        <w:rPr>
          <w:rFonts w:ascii="Arial" w:eastAsia="Arial" w:hAnsi="Arial" w:cs="Arial"/>
          <w:sz w:val="24"/>
          <w:szCs w:val="24"/>
        </w:rPr>
        <w:t xml:space="preserve"> (Costume Designer), </w:t>
      </w:r>
      <w:r>
        <w:rPr>
          <w:rFonts w:ascii="Arial" w:eastAsia="Arial" w:hAnsi="Arial" w:cs="Arial"/>
          <w:b/>
          <w:bCs/>
          <w:sz w:val="24"/>
          <w:szCs w:val="24"/>
        </w:rPr>
        <w:t>Sophie Tang</w:t>
      </w:r>
      <w:r>
        <w:rPr>
          <w:rFonts w:ascii="Arial" w:eastAsia="Arial" w:hAnsi="Arial" w:cs="Arial"/>
          <w:sz w:val="24"/>
          <w:szCs w:val="24"/>
        </w:rPr>
        <w:t> (Lighting Designer),</w:t>
      </w:r>
      <w:r>
        <w:rPr>
          <w:rFonts w:ascii="Arial" w:eastAsia="Arial" w:hAnsi="Arial" w:cs="Arial"/>
          <w:b/>
          <w:bCs/>
          <w:sz w:val="24"/>
          <w:szCs w:val="24"/>
        </w:rPr>
        <w:t xml:space="preserve"> Malcolm Dow</w:t>
      </w:r>
      <w:r>
        <w:rPr>
          <w:rFonts w:ascii="Arial" w:eastAsia="Arial" w:hAnsi="Arial" w:cs="Arial"/>
          <w:sz w:val="24"/>
          <w:szCs w:val="24"/>
        </w:rPr>
        <w:t xml:space="preserve"> (Composer &amp; Sound Designer),</w:t>
      </w:r>
      <w:r>
        <w:rPr>
          <w:rFonts w:ascii="Arial" w:eastAsia="Arial" w:hAnsi="Arial" w:cs="Arial"/>
          <w:b/>
          <w:bCs/>
          <w:sz w:val="24"/>
          <w:szCs w:val="24"/>
        </w:rPr>
        <w:t xml:space="preserve"> </w:t>
      </w:r>
      <w:proofErr w:type="spellStart"/>
      <w:r>
        <w:rPr>
          <w:rFonts w:ascii="Arial" w:eastAsia="Arial" w:hAnsi="Arial" w:cs="Arial"/>
          <w:b/>
          <w:bCs/>
          <w:sz w:val="24"/>
          <w:szCs w:val="24"/>
        </w:rPr>
        <w:t>Wladimiro</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Woyno</w:t>
      </w:r>
      <w:proofErr w:type="spellEnd"/>
      <w:r>
        <w:rPr>
          <w:rFonts w:ascii="Arial" w:eastAsia="Arial" w:hAnsi="Arial" w:cs="Arial"/>
          <w:b/>
          <w:bCs/>
          <w:sz w:val="24"/>
          <w:szCs w:val="24"/>
        </w:rPr>
        <w:t xml:space="preserve"> Rodriguez</w:t>
      </w:r>
      <w:r>
        <w:rPr>
          <w:rFonts w:ascii="Arial" w:eastAsia="Arial" w:hAnsi="Arial" w:cs="Arial"/>
          <w:sz w:val="24"/>
          <w:szCs w:val="24"/>
        </w:rPr>
        <w:t xml:space="preserve"> (Projection Designer), </w:t>
      </w:r>
      <w:r>
        <w:rPr>
          <w:rFonts w:ascii="Arial" w:eastAsia="Arial" w:hAnsi="Arial" w:cs="Arial"/>
          <w:b/>
          <w:bCs/>
          <w:sz w:val="24"/>
          <w:szCs w:val="24"/>
        </w:rPr>
        <w:t>Jonathan Hawley Purvis</w:t>
      </w:r>
      <w:r>
        <w:rPr>
          <w:rFonts w:ascii="Arial" w:eastAsia="Arial" w:hAnsi="Arial" w:cs="Arial"/>
          <w:sz w:val="24"/>
          <w:szCs w:val="24"/>
        </w:rPr>
        <w:t xml:space="preserve"> (Fight Director), </w:t>
      </w:r>
      <w:r>
        <w:rPr>
          <w:rFonts w:ascii="Arial" w:eastAsia="Arial" w:hAnsi="Arial" w:cs="Arial"/>
          <w:b/>
          <w:bCs/>
          <w:sz w:val="24"/>
          <w:szCs w:val="24"/>
        </w:rPr>
        <w:t>Lisa Goebel</w:t>
      </w:r>
      <w:r>
        <w:rPr>
          <w:rFonts w:ascii="Arial" w:eastAsia="Arial" w:hAnsi="Arial" w:cs="Arial"/>
          <w:sz w:val="24"/>
          <w:szCs w:val="24"/>
        </w:rPr>
        <w:t xml:space="preserve"> (Intimacy Director), </w:t>
      </w:r>
      <w:r>
        <w:rPr>
          <w:rFonts w:ascii="Arial" w:eastAsia="Arial" w:hAnsi="Arial" w:cs="Arial"/>
          <w:b/>
          <w:bCs/>
          <w:sz w:val="24"/>
          <w:szCs w:val="24"/>
        </w:rPr>
        <w:t>Alana Hawley Purvis</w:t>
      </w:r>
      <w:r>
        <w:rPr>
          <w:rFonts w:ascii="Arial" w:eastAsia="Arial" w:hAnsi="Arial" w:cs="Arial"/>
          <w:sz w:val="24"/>
          <w:szCs w:val="24"/>
        </w:rPr>
        <w:t xml:space="preserve"> (Dialect Coach Support), </w:t>
      </w:r>
      <w:r>
        <w:rPr>
          <w:rFonts w:ascii="Arial" w:eastAsia="Arial" w:hAnsi="Arial" w:cs="Arial"/>
          <w:b/>
          <w:bCs/>
          <w:sz w:val="24"/>
          <w:szCs w:val="24"/>
        </w:rPr>
        <w:t>Michelle Harrison</w:t>
      </w:r>
      <w:r>
        <w:rPr>
          <w:rFonts w:ascii="Arial" w:eastAsia="Arial" w:hAnsi="Arial" w:cs="Arial"/>
          <w:sz w:val="24"/>
          <w:szCs w:val="24"/>
        </w:rPr>
        <w:t xml:space="preserve"> (Stage Manager), </w:t>
      </w:r>
      <w:r>
        <w:rPr>
          <w:rFonts w:ascii="Arial" w:eastAsia="Arial" w:hAnsi="Arial" w:cs="Arial"/>
          <w:b/>
          <w:bCs/>
          <w:sz w:val="24"/>
          <w:szCs w:val="24"/>
        </w:rPr>
        <w:t>Angela Beaulieu</w:t>
      </w:r>
      <w:r>
        <w:rPr>
          <w:rFonts w:ascii="Arial" w:eastAsia="Arial" w:hAnsi="Arial" w:cs="Arial"/>
          <w:sz w:val="24"/>
          <w:szCs w:val="24"/>
        </w:rPr>
        <w:t> (Assistant Stage Manager),</w:t>
      </w:r>
      <w:r>
        <w:rPr>
          <w:rFonts w:ascii="Arial" w:eastAsia="Arial" w:hAnsi="Arial" w:cs="Arial"/>
          <w:b/>
          <w:bCs/>
          <w:sz w:val="24"/>
          <w:szCs w:val="24"/>
        </w:rPr>
        <w:t xml:space="preserve"> Camila Newton</w:t>
      </w:r>
      <w:r>
        <w:rPr>
          <w:rFonts w:ascii="Arial" w:eastAsia="Arial" w:hAnsi="Arial" w:cs="Arial"/>
          <w:sz w:val="24"/>
          <w:szCs w:val="24"/>
        </w:rPr>
        <w:t> (Production Resident)</w:t>
      </w:r>
    </w:p>
    <w:p w14:paraId="7EB43FF8" w14:textId="77777777" w:rsidR="00C85337" w:rsidRDefault="00C85337">
      <w:pPr>
        <w:spacing w:after="0" w:line="240" w:lineRule="auto"/>
        <w:rPr>
          <w:rFonts w:ascii="Arial" w:eastAsia="Arial" w:hAnsi="Arial" w:cs="Arial"/>
          <w:sz w:val="24"/>
          <w:szCs w:val="24"/>
        </w:rPr>
      </w:pPr>
    </w:p>
    <w:p w14:paraId="64071A42"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Venue Sponsor:</w:t>
      </w:r>
      <w:r>
        <w:rPr>
          <w:rFonts w:ascii="Arial" w:eastAsia="Arial" w:hAnsi="Arial" w:cs="Arial"/>
          <w:sz w:val="24"/>
          <w:szCs w:val="24"/>
        </w:rPr>
        <w:tab/>
        <w:t>Presenting Sponsor:</w:t>
      </w:r>
    </w:p>
    <w:p w14:paraId="7F8737E7" w14:textId="77777777" w:rsidR="00C85337" w:rsidRDefault="00DE0FE2">
      <w:pPr>
        <w:spacing w:after="0" w:line="240" w:lineRule="auto"/>
        <w:rPr>
          <w:rFonts w:ascii="Arial" w:eastAsia="Arial" w:hAnsi="Arial" w:cs="Arial"/>
          <w:sz w:val="24"/>
          <w:szCs w:val="24"/>
        </w:rPr>
      </w:pPr>
      <w:r>
        <w:rPr>
          <w:rFonts w:ascii="Arial" w:eastAsia="Arial" w:hAnsi="Arial" w:cs="Arial"/>
          <w:noProof/>
          <w:sz w:val="24"/>
          <w:szCs w:val="24"/>
        </w:rPr>
        <w:drawing>
          <wp:inline distT="114300" distB="114300" distL="114300" distR="114300" wp14:anchorId="0512F611" wp14:editId="4376A525">
            <wp:extent cx="802958" cy="40729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02958" cy="407297"/>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14:anchorId="39AA5468" wp14:editId="5674FD0F">
            <wp:extent cx="631433" cy="351798"/>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631433" cy="351798"/>
                    </a:xfrm>
                    <a:prstGeom prst="rect">
                      <a:avLst/>
                    </a:prstGeom>
                    <a:ln/>
                  </pic:spPr>
                </pic:pic>
              </a:graphicData>
            </a:graphic>
          </wp:inline>
        </w:drawing>
      </w:r>
    </w:p>
    <w:p w14:paraId="0178A8A2"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 xml:space="preserve">Season Sponsors:   </w:t>
      </w:r>
    </w:p>
    <w:p w14:paraId="0CEA1151" w14:textId="77777777" w:rsidR="00C85337" w:rsidRDefault="00DE0FE2">
      <w:pPr>
        <w:spacing w:after="0" w:line="240" w:lineRule="auto"/>
        <w:rPr>
          <w:rFonts w:ascii="Arial" w:eastAsia="Arial" w:hAnsi="Arial" w:cs="Arial"/>
          <w:sz w:val="24"/>
          <w:szCs w:val="24"/>
        </w:rPr>
      </w:pPr>
      <w:r>
        <w:rPr>
          <w:rFonts w:ascii="Arial" w:eastAsia="Arial" w:hAnsi="Arial" w:cs="Arial"/>
          <w:noProof/>
          <w:sz w:val="24"/>
          <w:szCs w:val="24"/>
        </w:rPr>
        <w:drawing>
          <wp:inline distT="0" distB="0" distL="0" distR="0" wp14:anchorId="611D1C23" wp14:editId="34CD55F0">
            <wp:extent cx="831533" cy="300038"/>
            <wp:effectExtent l="0" t="0" r="0" b="0"/>
            <wp:docPr id="5" name="image3.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black background with a black square&#10;&#10;Description automatically generated with medium confidence"/>
                    <pic:cNvPicPr preferRelativeResize="0"/>
                  </pic:nvPicPr>
                  <pic:blipFill>
                    <a:blip r:embed="rId14"/>
                    <a:srcRect/>
                    <a:stretch>
                      <a:fillRect/>
                    </a:stretch>
                  </pic:blipFill>
                  <pic:spPr>
                    <a:xfrm>
                      <a:off x="0" y="0"/>
                      <a:ext cx="831533" cy="300038"/>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4466AF41" wp14:editId="325E2D00">
            <wp:extent cx="779666" cy="476007"/>
            <wp:effectExtent l="0" t="0" r="0" b="0"/>
            <wp:docPr id="4" name="image1.png" descr="A black and grey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and grey logo&#10;&#10;Description automatically generated"/>
                    <pic:cNvPicPr preferRelativeResize="0"/>
                  </pic:nvPicPr>
                  <pic:blipFill>
                    <a:blip r:embed="rId15"/>
                    <a:srcRect/>
                    <a:stretch>
                      <a:fillRect/>
                    </a:stretch>
                  </pic:blipFill>
                  <pic:spPr>
                    <a:xfrm>
                      <a:off x="0" y="0"/>
                      <a:ext cx="779666" cy="476007"/>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61F1316A" wp14:editId="7D01963B">
            <wp:extent cx="539103" cy="414695"/>
            <wp:effectExtent l="0" t="0" r="0" b="0"/>
            <wp:docPr id="7" name="image6.png" descr="A black background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black background with white letters&#10;&#10;Description automatically generated"/>
                    <pic:cNvPicPr preferRelativeResize="0"/>
                  </pic:nvPicPr>
                  <pic:blipFill>
                    <a:blip r:embed="rId16"/>
                    <a:srcRect/>
                    <a:stretch>
                      <a:fillRect/>
                    </a:stretch>
                  </pic:blipFill>
                  <pic:spPr>
                    <a:xfrm>
                      <a:off x="0" y="0"/>
                      <a:ext cx="539103" cy="414695"/>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40ED56C3" wp14:editId="6C263E18">
            <wp:extent cx="1071741" cy="370098"/>
            <wp:effectExtent l="0" t="0" r="0" b="0"/>
            <wp:docPr id="6" name="image8.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8.png" descr="A black background with a black square&#10;&#10;Description automatically generated with medium confidence"/>
                    <pic:cNvPicPr preferRelativeResize="0"/>
                  </pic:nvPicPr>
                  <pic:blipFill>
                    <a:blip r:embed="rId17"/>
                    <a:srcRect/>
                    <a:stretch>
                      <a:fillRect/>
                    </a:stretch>
                  </pic:blipFill>
                  <pic:spPr>
                    <a:xfrm>
                      <a:off x="0" y="0"/>
                      <a:ext cx="1071741" cy="370098"/>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0" distB="0" distL="0" distR="0" wp14:anchorId="122914F5" wp14:editId="4D15C6C2">
            <wp:extent cx="724599" cy="346883"/>
            <wp:effectExtent l="0" t="0" r="0" b="0"/>
            <wp:docPr id="8" name="image5.png" descr="A black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black text on a black background&#10;&#10;Description automatically generated"/>
                    <pic:cNvPicPr preferRelativeResize="0"/>
                  </pic:nvPicPr>
                  <pic:blipFill>
                    <a:blip r:embed="rId18"/>
                    <a:srcRect/>
                    <a:stretch>
                      <a:fillRect/>
                    </a:stretch>
                  </pic:blipFill>
                  <pic:spPr>
                    <a:xfrm>
                      <a:off x="0" y="0"/>
                      <a:ext cx="724599" cy="346883"/>
                    </a:xfrm>
                    <a:prstGeom prst="rect">
                      <a:avLst/>
                    </a:prstGeom>
                    <a:ln/>
                  </pic:spPr>
                </pic:pic>
              </a:graphicData>
            </a:graphic>
          </wp:inline>
        </w:drawing>
      </w:r>
      <w:r>
        <w:rPr>
          <w:rFonts w:ascii="Arial" w:eastAsia="Arial" w:hAnsi="Arial" w:cs="Arial"/>
          <w:sz w:val="24"/>
          <w:szCs w:val="24"/>
        </w:rPr>
        <w:tab/>
      </w:r>
    </w:p>
    <w:p w14:paraId="0AA70854" w14:textId="77777777" w:rsidR="00C85337" w:rsidRDefault="00C85337">
      <w:pPr>
        <w:spacing w:after="0" w:line="240" w:lineRule="auto"/>
        <w:rPr>
          <w:rFonts w:ascii="Arial" w:eastAsia="Arial" w:hAnsi="Arial" w:cs="Arial"/>
          <w:sz w:val="24"/>
          <w:szCs w:val="24"/>
        </w:rPr>
      </w:pPr>
    </w:p>
    <w:p w14:paraId="44F72A76" w14:textId="77777777" w:rsidR="00C85337" w:rsidRDefault="00DE0FE2">
      <w:pPr>
        <w:spacing w:after="0" w:line="240" w:lineRule="auto"/>
        <w:rPr>
          <w:rFonts w:ascii="Arial" w:eastAsia="Arial" w:hAnsi="Arial" w:cs="Arial"/>
          <w:sz w:val="24"/>
          <w:szCs w:val="24"/>
        </w:rPr>
      </w:pPr>
      <w:r>
        <w:rPr>
          <w:rFonts w:ascii="Arial" w:eastAsia="Arial" w:hAnsi="Arial" w:cs="Arial"/>
          <w:b/>
          <w:bCs/>
          <w:sz w:val="24"/>
          <w:szCs w:val="24"/>
        </w:rPr>
        <w:t xml:space="preserve">ABOUT THE </w:t>
      </w:r>
      <w:hyperlink r:id="rId19">
        <w:r>
          <w:rPr>
            <w:rFonts w:ascii="Arial" w:eastAsia="Arial" w:hAnsi="Arial" w:cs="Arial"/>
            <w:b/>
            <w:bCs/>
            <w:color w:val="0563C1"/>
            <w:sz w:val="24"/>
            <w:szCs w:val="24"/>
            <w:u w:val="single"/>
          </w:rPr>
          <w:t>ARTS CLUB THEATRE COMPANY</w:t>
        </w:r>
      </w:hyperlink>
    </w:p>
    <w:p w14:paraId="5924CBF1"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 xml:space="preserve">The Arts Club Theatre Company is situated on the traditional, ancestral, and unceded territories of the Coast Salish Peoples, </w:t>
      </w:r>
      <w:proofErr w:type="gramStart"/>
      <w:r>
        <w:rPr>
          <w:rFonts w:ascii="Arial" w:eastAsia="Arial" w:hAnsi="Arial" w:cs="Arial"/>
          <w:sz w:val="24"/>
          <w:szCs w:val="24"/>
        </w:rPr>
        <w:t>in particular the</w:t>
      </w:r>
      <w:proofErr w:type="gramEnd"/>
      <w:r>
        <w:rPr>
          <w:rFonts w:ascii="Arial" w:eastAsia="Arial" w:hAnsi="Arial" w:cs="Arial"/>
          <w:b/>
          <w:bCs/>
          <w:sz w:val="24"/>
          <w:szCs w:val="24"/>
        </w:rPr>
        <w:t xml:space="preserve"> </w:t>
      </w:r>
      <w:hyperlink r:id="rId20">
        <w:proofErr w:type="spellStart"/>
        <w:r>
          <w:rPr>
            <w:rFonts w:ascii="Arial" w:eastAsia="Arial" w:hAnsi="Arial" w:cs="Arial"/>
            <w:b/>
            <w:bCs/>
            <w:color w:val="000000"/>
            <w:sz w:val="24"/>
            <w:szCs w:val="24"/>
            <w:u w:val="single"/>
          </w:rPr>
          <w:t>xʷm</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θkʷ</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y̓</w:t>
        </w:r>
        <w:r>
          <w:rPr>
            <w:rFonts w:ascii="Arial" w:eastAsia="Arial" w:hAnsi="Arial" w:cs="Arial"/>
            <w:b/>
            <w:bCs/>
            <w:color w:val="000000"/>
            <w:sz w:val="24"/>
            <w:szCs w:val="24"/>
            <w:u w:val="single"/>
          </w:rPr>
          <w:t>ə</w:t>
        </w:r>
        <w:r>
          <w:rPr>
            <w:rFonts w:ascii="Arial" w:eastAsia="Arial" w:hAnsi="Arial" w:cs="Arial"/>
            <w:b/>
            <w:bCs/>
            <w:color w:val="000000"/>
            <w:sz w:val="24"/>
            <w:szCs w:val="24"/>
            <w:u w:val="single"/>
          </w:rPr>
          <w:t>m</w:t>
        </w:r>
        <w:proofErr w:type="spellEnd"/>
      </w:hyperlink>
      <w:r>
        <w:rPr>
          <w:rFonts w:ascii="Arial" w:eastAsia="Arial" w:hAnsi="Arial" w:cs="Arial"/>
          <w:sz w:val="24"/>
          <w:szCs w:val="24"/>
        </w:rPr>
        <w:t xml:space="preserve">, </w:t>
      </w:r>
      <w:hyperlink r:id="rId21">
        <w:r>
          <w:rPr>
            <w:rFonts w:ascii="Arial" w:eastAsia="Arial" w:hAnsi="Arial" w:cs="Arial"/>
            <w:b/>
            <w:bCs/>
            <w:color w:val="0563C1"/>
            <w:sz w:val="24"/>
            <w:szCs w:val="24"/>
            <w:u w:val="single"/>
          </w:rPr>
          <w:t>S</w:t>
        </w:r>
        <w:r>
          <w:rPr>
            <w:rFonts w:ascii="Arial" w:eastAsia="Arial" w:hAnsi="Arial" w:cs="Arial"/>
            <w:b/>
            <w:bCs/>
            <w:color w:val="0563C1"/>
            <w:sz w:val="24"/>
            <w:szCs w:val="24"/>
            <w:u w:val="single"/>
          </w:rPr>
          <w:t>ḵ</w:t>
        </w:r>
        <w:r>
          <w:rPr>
            <w:rFonts w:ascii="Arial" w:eastAsia="Arial" w:hAnsi="Arial" w:cs="Arial"/>
            <w:b/>
            <w:bCs/>
            <w:color w:val="0563C1"/>
            <w:sz w:val="24"/>
            <w:szCs w:val="24"/>
            <w:u w:val="single"/>
          </w:rPr>
          <w:t>wx̱wú7mesh</w:t>
        </w:r>
      </w:hyperlink>
      <w:hyperlink r:id="rId22">
        <w:r>
          <w:rPr>
            <w:rFonts w:ascii="Arial" w:eastAsia="Arial" w:hAnsi="Arial" w:cs="Arial"/>
            <w:color w:val="0563C1"/>
            <w:sz w:val="24"/>
            <w:szCs w:val="24"/>
            <w:u w:val="single"/>
          </w:rPr>
          <w:t>,</w:t>
        </w:r>
      </w:hyperlink>
      <w:r>
        <w:rPr>
          <w:rFonts w:ascii="Arial" w:eastAsia="Arial" w:hAnsi="Arial" w:cs="Arial"/>
          <w:sz w:val="24"/>
          <w:szCs w:val="24"/>
        </w:rPr>
        <w:t xml:space="preserve"> and </w:t>
      </w:r>
      <w:hyperlink r:id="rId23">
        <w:proofErr w:type="spellStart"/>
        <w:r>
          <w:rPr>
            <w:rFonts w:ascii="Arial" w:eastAsia="Arial" w:hAnsi="Arial" w:cs="Arial"/>
            <w:b/>
            <w:bCs/>
            <w:color w:val="000000"/>
            <w:sz w:val="24"/>
            <w:szCs w:val="24"/>
            <w:highlight w:val="white"/>
            <w:u w:val="single"/>
          </w:rPr>
          <w:t>s</w:t>
        </w:r>
        <w:r>
          <w:rPr>
            <w:rFonts w:ascii="Arial" w:eastAsia="Arial" w:hAnsi="Arial" w:cs="Arial"/>
            <w:b/>
            <w:bCs/>
            <w:color w:val="000000"/>
            <w:sz w:val="24"/>
            <w:szCs w:val="24"/>
            <w:highlight w:val="white"/>
            <w:u w:val="single"/>
          </w:rPr>
          <w:t>ə</w:t>
        </w:r>
        <w:r>
          <w:rPr>
            <w:rFonts w:ascii="Arial" w:eastAsia="Arial" w:hAnsi="Arial" w:cs="Arial"/>
            <w:b/>
            <w:bCs/>
            <w:color w:val="000000"/>
            <w:sz w:val="24"/>
            <w:szCs w:val="24"/>
            <w:highlight w:val="white"/>
            <w:u w:val="single"/>
          </w:rPr>
          <w:t>lilw</w:t>
        </w:r>
        <w:r>
          <w:rPr>
            <w:rFonts w:ascii="Arial" w:eastAsia="Arial" w:hAnsi="Arial" w:cs="Arial"/>
            <w:b/>
            <w:bCs/>
            <w:color w:val="000000"/>
            <w:sz w:val="24"/>
            <w:szCs w:val="24"/>
            <w:highlight w:val="white"/>
            <w:u w:val="single"/>
          </w:rPr>
          <w:t>ə</w:t>
        </w:r>
        <w:r>
          <w:rPr>
            <w:rFonts w:ascii="Arial" w:eastAsia="Arial" w:hAnsi="Arial" w:cs="Arial"/>
            <w:b/>
            <w:bCs/>
            <w:color w:val="000000"/>
            <w:sz w:val="24"/>
            <w:szCs w:val="24"/>
            <w:highlight w:val="white"/>
            <w:u w:val="single"/>
          </w:rPr>
          <w:t>ta</w:t>
        </w:r>
        <w:r>
          <w:rPr>
            <w:rFonts w:ascii="Arial" w:eastAsia="Arial" w:hAnsi="Arial" w:cs="Arial"/>
            <w:b/>
            <w:bCs/>
            <w:color w:val="000000"/>
            <w:sz w:val="24"/>
            <w:szCs w:val="24"/>
            <w:highlight w:val="white"/>
            <w:u w:val="single"/>
          </w:rPr>
          <w:t>ɬ</w:t>
        </w:r>
        <w:proofErr w:type="spellEnd"/>
      </w:hyperlink>
      <w:r>
        <w:rPr>
          <w:rFonts w:ascii="Arial" w:eastAsia="Arial" w:hAnsi="Arial" w:cs="Arial"/>
          <w:b/>
          <w:bCs/>
          <w:sz w:val="24"/>
          <w:szCs w:val="24"/>
        </w:rPr>
        <w:t xml:space="preserve"> Nations</w:t>
      </w:r>
      <w:r>
        <w:rPr>
          <w:rFonts w:ascii="Arial" w:eastAsia="Arial" w:hAnsi="Arial" w:cs="Arial"/>
          <w:sz w:val="24"/>
          <w:szCs w:val="24"/>
        </w:rPr>
        <w:t xml:space="preserve">, </w:t>
      </w:r>
      <w:proofErr w:type="gramStart"/>
      <w:r>
        <w:rPr>
          <w:rFonts w:ascii="Arial" w:eastAsia="Arial" w:hAnsi="Arial" w:cs="Arial"/>
          <w:sz w:val="24"/>
          <w:szCs w:val="24"/>
        </w:rPr>
        <w:t>We</w:t>
      </w:r>
      <w:proofErr w:type="gramEnd"/>
      <w:r>
        <w:rPr>
          <w:rFonts w:ascii="Arial" w:eastAsia="Arial" w:hAnsi="Arial" w:cs="Arial"/>
          <w:sz w:val="24"/>
          <w:szCs w:val="24"/>
        </w:rPr>
        <w:t xml:space="preserve"> invite you to reflect on your relationship to these lands.</w:t>
      </w:r>
    </w:p>
    <w:p w14:paraId="73B0C140" w14:textId="77777777" w:rsidR="00C85337" w:rsidRDefault="00C85337">
      <w:pPr>
        <w:spacing w:after="0" w:line="240" w:lineRule="auto"/>
        <w:rPr>
          <w:rFonts w:ascii="Arial" w:eastAsia="Arial" w:hAnsi="Arial" w:cs="Arial"/>
          <w:sz w:val="24"/>
          <w:szCs w:val="24"/>
        </w:rPr>
      </w:pPr>
    </w:p>
    <w:p w14:paraId="5EF2B93F"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The Arts Club is one of the largest not-for-profit theatre organizations in the country and is the principal gathering place for the theatrical arts in British Columbia. Comprising three unique venues across Vancouver, the Arts Club welcomes more than a quarter million guests annually, tours provincially and nationally, and engages students and artists alike through educational and professional programs.</w:t>
      </w:r>
    </w:p>
    <w:p w14:paraId="20B98F9D" w14:textId="77777777" w:rsidR="00C85337" w:rsidRDefault="00C85337">
      <w:pPr>
        <w:spacing w:after="0" w:line="240" w:lineRule="auto"/>
        <w:rPr>
          <w:rFonts w:ascii="Arial" w:eastAsia="Arial" w:hAnsi="Arial" w:cs="Arial"/>
          <w:sz w:val="24"/>
          <w:szCs w:val="24"/>
        </w:rPr>
      </w:pPr>
    </w:p>
    <w:p w14:paraId="09C738D4"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Above all, the Arts Club is dedicated to the advancement of local artists telling stories from around the globe</w:t>
      </w:r>
      <w:proofErr w:type="gramStart"/>
      <w:r>
        <w:rPr>
          <w:rFonts w:ascii="Arial" w:eastAsia="Arial" w:hAnsi="Arial" w:cs="Arial"/>
          <w:sz w:val="24"/>
          <w:szCs w:val="24"/>
        </w:rPr>
        <w:t xml:space="preserve"> and, in particular,</w:t>
      </w:r>
      <w:proofErr w:type="gramEnd"/>
      <w:r>
        <w:rPr>
          <w:rFonts w:ascii="Arial" w:eastAsia="Arial" w:hAnsi="Arial" w:cs="Arial"/>
          <w:sz w:val="24"/>
          <w:szCs w:val="24"/>
        </w:rPr>
        <w:t xml:space="preserve"> those of our region. From this, we believe that culture expands, an understanding of differences is nurtured, and art bursts forth. The Arts Club was founded in 1964 and is currently led by Artistic Director Ashlie Corcoran and Executive Director Peter Cathie White.</w:t>
      </w:r>
    </w:p>
    <w:p w14:paraId="3ADBD8BC" w14:textId="77777777" w:rsidR="00C85337" w:rsidRDefault="00C85337">
      <w:pPr>
        <w:spacing w:after="0" w:line="240" w:lineRule="auto"/>
        <w:rPr>
          <w:rFonts w:ascii="Arial" w:eastAsia="Arial" w:hAnsi="Arial" w:cs="Arial"/>
          <w:sz w:val="24"/>
          <w:szCs w:val="24"/>
        </w:rPr>
      </w:pPr>
    </w:p>
    <w:p w14:paraId="1F167539" w14:textId="77777777" w:rsidR="00C85337" w:rsidRDefault="00DE0FE2">
      <w:pPr>
        <w:spacing w:after="0" w:line="240" w:lineRule="auto"/>
        <w:rPr>
          <w:rFonts w:ascii="Arial" w:eastAsia="Arial" w:hAnsi="Arial" w:cs="Arial"/>
          <w:sz w:val="24"/>
          <w:szCs w:val="24"/>
        </w:rPr>
      </w:pPr>
      <w:r>
        <w:rPr>
          <w:rFonts w:ascii="Arial" w:eastAsia="Arial" w:hAnsi="Arial" w:cs="Arial"/>
          <w:sz w:val="24"/>
          <w:szCs w:val="24"/>
        </w:rPr>
        <w:t>A not-for-profit registered charity · No., 11921 3551 RR0001</w:t>
      </w:r>
    </w:p>
    <w:p w14:paraId="3B9BC5C7" w14:textId="77777777" w:rsidR="00C85337" w:rsidRDefault="00C85337">
      <w:pPr>
        <w:spacing w:after="0" w:line="240" w:lineRule="auto"/>
        <w:rPr>
          <w:rFonts w:ascii="Arial" w:eastAsia="Arial" w:hAnsi="Arial" w:cs="Arial"/>
          <w:sz w:val="24"/>
          <w:szCs w:val="24"/>
        </w:rPr>
      </w:pPr>
    </w:p>
    <w:p w14:paraId="61FF345D" w14:textId="77777777" w:rsidR="00C85337" w:rsidRDefault="00DE0FE2">
      <w:pPr>
        <w:spacing w:after="0" w:line="240" w:lineRule="auto"/>
        <w:jc w:val="center"/>
        <w:rPr>
          <w:rFonts w:ascii="Arial" w:eastAsia="Arial" w:hAnsi="Arial" w:cs="Arial"/>
          <w:color w:val="000000"/>
          <w:sz w:val="24"/>
          <w:szCs w:val="24"/>
        </w:rPr>
      </w:pPr>
      <w:hyperlink r:id="rId24">
        <w:r>
          <w:rPr>
            <w:rFonts w:ascii="Arial" w:eastAsia="Arial" w:hAnsi="Arial" w:cs="Arial"/>
            <w:color w:val="000000"/>
            <w:sz w:val="24"/>
            <w:szCs w:val="24"/>
            <w:u w:val="single"/>
          </w:rPr>
          <w:t>artsclub.com</w:t>
        </w:r>
      </w:hyperlink>
      <w:r>
        <w:rPr>
          <w:rFonts w:ascii="Arial" w:eastAsia="Arial" w:hAnsi="Arial" w:cs="Arial"/>
          <w:color w:val="000000"/>
          <w:sz w:val="24"/>
          <w:szCs w:val="24"/>
        </w:rPr>
        <w:t xml:space="preserve">   </w:t>
      </w:r>
      <w:hyperlink r:id="rId25">
        <w:r>
          <w:rPr>
            <w:rFonts w:ascii="Arial" w:eastAsia="Arial" w:hAnsi="Arial" w:cs="Arial"/>
            <w:color w:val="000000"/>
            <w:sz w:val="24"/>
            <w:szCs w:val="24"/>
            <w:u w:val="single"/>
          </w:rPr>
          <w:t>facebook.com/</w:t>
        </w:r>
        <w:proofErr w:type="spellStart"/>
        <w:r>
          <w:rPr>
            <w:rFonts w:ascii="Arial" w:eastAsia="Arial" w:hAnsi="Arial" w:cs="Arial"/>
            <w:color w:val="000000"/>
            <w:sz w:val="24"/>
            <w:szCs w:val="24"/>
            <w:u w:val="single"/>
          </w:rPr>
          <w:t>theArtsClub</w:t>
        </w:r>
        <w:proofErr w:type="spellEnd"/>
      </w:hyperlink>
      <w:r>
        <w:rPr>
          <w:rFonts w:ascii="Arial" w:eastAsia="Arial" w:hAnsi="Arial" w:cs="Arial"/>
          <w:color w:val="000000"/>
          <w:sz w:val="24"/>
          <w:szCs w:val="24"/>
        </w:rPr>
        <w:t xml:space="preserve">   </w:t>
      </w:r>
      <w:hyperlink r:id="rId26">
        <w:r>
          <w:rPr>
            <w:rFonts w:ascii="Arial" w:eastAsia="Arial" w:hAnsi="Arial" w:cs="Arial"/>
            <w:color w:val="000000"/>
            <w:sz w:val="24"/>
            <w:szCs w:val="24"/>
            <w:u w:val="single"/>
          </w:rPr>
          <w:t>instagram.com/</w:t>
        </w:r>
        <w:proofErr w:type="spellStart"/>
        <w:r>
          <w:rPr>
            <w:rFonts w:ascii="Arial" w:eastAsia="Arial" w:hAnsi="Arial" w:cs="Arial"/>
            <w:color w:val="000000"/>
            <w:sz w:val="24"/>
            <w:szCs w:val="24"/>
            <w:u w:val="single"/>
          </w:rPr>
          <w:t>TheArtsClub</w:t>
        </w:r>
        <w:proofErr w:type="spellEnd"/>
        <w:r>
          <w:rPr>
            <w:rFonts w:ascii="Arial" w:eastAsia="Arial" w:hAnsi="Arial" w:cs="Arial"/>
            <w:color w:val="000000"/>
            <w:sz w:val="24"/>
            <w:szCs w:val="24"/>
            <w:u w:val="single"/>
          </w:rPr>
          <w:t>/</w:t>
        </w:r>
      </w:hyperlink>
    </w:p>
    <w:p w14:paraId="1688C228" w14:textId="77777777" w:rsidR="00C85337" w:rsidRDefault="00DE0FE2">
      <w:pPr>
        <w:spacing w:after="0" w:line="240" w:lineRule="auto"/>
        <w:jc w:val="center"/>
        <w:rPr>
          <w:rFonts w:ascii="Arial" w:eastAsia="Arial" w:hAnsi="Arial" w:cs="Arial"/>
          <w:sz w:val="24"/>
          <w:szCs w:val="24"/>
        </w:rPr>
      </w:pPr>
      <w:hyperlink r:id="rId27">
        <w:r>
          <w:rPr>
            <w:rFonts w:ascii="Arial" w:eastAsia="Arial" w:hAnsi="Arial" w:cs="Arial"/>
            <w:color w:val="000000"/>
            <w:sz w:val="24"/>
            <w:szCs w:val="24"/>
            <w:u w:val="single"/>
          </w:rPr>
          <w:t>youtube.com</w:t>
        </w:r>
      </w:hyperlink>
      <w:r>
        <w:rPr>
          <w:rFonts w:ascii="Arial" w:eastAsia="Arial" w:hAnsi="Arial" w:cs="Arial"/>
          <w:color w:val="000000"/>
          <w:sz w:val="24"/>
          <w:szCs w:val="24"/>
          <w:u w:val="single"/>
        </w:rPr>
        <w:t>/</w:t>
      </w:r>
      <w:proofErr w:type="spellStart"/>
      <w:r>
        <w:rPr>
          <w:rFonts w:ascii="Arial" w:eastAsia="Arial" w:hAnsi="Arial" w:cs="Arial"/>
          <w:color w:val="000000"/>
          <w:sz w:val="24"/>
          <w:szCs w:val="24"/>
          <w:u w:val="single"/>
        </w:rPr>
        <w:t>ArtsClubTheatreCompany</w:t>
      </w:r>
      <w:proofErr w:type="spellEnd"/>
    </w:p>
    <w:p w14:paraId="178D415D" w14:textId="77777777" w:rsidR="00C85337" w:rsidRDefault="00C85337">
      <w:pPr>
        <w:spacing w:after="0" w:line="240" w:lineRule="auto"/>
        <w:rPr>
          <w:rFonts w:ascii="Arial" w:eastAsia="Arial" w:hAnsi="Arial" w:cs="Arial"/>
          <w:sz w:val="24"/>
          <w:szCs w:val="24"/>
        </w:rPr>
      </w:pPr>
    </w:p>
    <w:p w14:paraId="2111558B" w14:textId="77777777" w:rsidR="00C85337" w:rsidRDefault="00DE0FE2">
      <w:pPr>
        <w:spacing w:after="0" w:line="240" w:lineRule="auto"/>
        <w:jc w:val="center"/>
        <w:rPr>
          <w:rFonts w:ascii="Arial" w:eastAsia="Arial" w:hAnsi="Arial" w:cs="Arial"/>
          <w:b/>
          <w:bCs/>
          <w:sz w:val="24"/>
          <w:szCs w:val="24"/>
        </w:rPr>
      </w:pPr>
      <w:r>
        <w:rPr>
          <w:rFonts w:ascii="Arial" w:eastAsia="Arial" w:hAnsi="Arial" w:cs="Arial"/>
          <w:b/>
          <w:bCs/>
          <w:sz w:val="24"/>
          <w:szCs w:val="24"/>
        </w:rPr>
        <w:t>MEDIA CONTACT:</w:t>
      </w:r>
    </w:p>
    <w:p w14:paraId="310B7749" w14:textId="77777777" w:rsidR="00C85337" w:rsidRDefault="00DE0FE2">
      <w:pPr>
        <w:spacing w:after="0" w:line="240" w:lineRule="auto"/>
        <w:jc w:val="center"/>
        <w:rPr>
          <w:rFonts w:ascii="Arial" w:eastAsia="Arial" w:hAnsi="Arial" w:cs="Arial"/>
          <w:sz w:val="24"/>
          <w:szCs w:val="24"/>
        </w:rPr>
      </w:pPr>
      <w:r>
        <w:rPr>
          <w:rFonts w:ascii="Arial" w:eastAsia="Arial" w:hAnsi="Arial" w:cs="Arial"/>
          <w:sz w:val="24"/>
          <w:szCs w:val="24"/>
        </w:rPr>
        <w:t xml:space="preserve">Cynnamon Schreinert </w:t>
      </w:r>
      <w:hyperlink r:id="rId28">
        <w:r>
          <w:rPr>
            <w:rFonts w:ascii="Arial" w:eastAsia="Arial" w:hAnsi="Arial" w:cs="Arial"/>
            <w:color w:val="0563C1"/>
            <w:sz w:val="24"/>
            <w:szCs w:val="24"/>
            <w:u w:val="single"/>
          </w:rPr>
          <w:t>cynnamon@hartleypr.com</w:t>
        </w:r>
      </w:hyperlink>
      <w:r>
        <w:rPr>
          <w:rFonts w:ascii="Arial" w:eastAsia="Arial" w:hAnsi="Arial" w:cs="Arial"/>
          <w:sz w:val="24"/>
          <w:szCs w:val="24"/>
        </w:rPr>
        <w:t xml:space="preserve"> </w:t>
      </w:r>
    </w:p>
    <w:p w14:paraId="1FEBF16E" w14:textId="77777777" w:rsidR="00C85337" w:rsidRDefault="00DE0FE2">
      <w:pPr>
        <w:spacing w:after="0" w:line="240" w:lineRule="auto"/>
        <w:jc w:val="center"/>
        <w:rPr>
          <w:rFonts w:ascii="Arial" w:eastAsia="Arial" w:hAnsi="Arial" w:cs="Arial"/>
          <w:sz w:val="24"/>
          <w:szCs w:val="24"/>
        </w:rPr>
      </w:pPr>
      <w:r>
        <w:rPr>
          <w:rFonts w:ascii="Arial" w:eastAsia="Arial" w:hAnsi="Arial" w:cs="Arial"/>
          <w:sz w:val="24"/>
          <w:szCs w:val="24"/>
        </w:rPr>
        <w:t>604.802.2733</w:t>
      </w:r>
    </w:p>
    <w:p w14:paraId="3999CE7F" w14:textId="77777777" w:rsidR="00C85337" w:rsidRDefault="00C85337">
      <w:pPr>
        <w:spacing w:after="0" w:line="240" w:lineRule="auto"/>
        <w:jc w:val="center"/>
        <w:rPr>
          <w:rFonts w:ascii="Arial" w:eastAsia="Arial" w:hAnsi="Arial" w:cs="Arial"/>
          <w:sz w:val="24"/>
          <w:szCs w:val="24"/>
        </w:rPr>
      </w:pPr>
    </w:p>
    <w:p w14:paraId="5C93A731" w14:textId="77777777" w:rsidR="00C85337" w:rsidRDefault="00DE0FE2">
      <w:pPr>
        <w:spacing w:after="0" w:line="240" w:lineRule="auto"/>
        <w:jc w:val="center"/>
        <w:rPr>
          <w:rFonts w:ascii="Arial" w:eastAsia="Arial" w:hAnsi="Arial" w:cs="Arial"/>
          <w:sz w:val="24"/>
          <w:szCs w:val="24"/>
        </w:rPr>
      </w:pPr>
      <w:r>
        <w:rPr>
          <w:rFonts w:ascii="Arial" w:eastAsia="Arial" w:hAnsi="Arial" w:cs="Arial"/>
          <w:sz w:val="24"/>
          <w:szCs w:val="24"/>
        </w:rPr>
        <w:t xml:space="preserve">To be removed from the HartleyPR Arts media list, </w:t>
      </w:r>
      <w:hyperlink r:id="rId29">
        <w:r>
          <w:rPr>
            <w:rFonts w:ascii="Arial" w:eastAsia="Arial" w:hAnsi="Arial" w:cs="Arial"/>
            <w:color w:val="0563C1"/>
            <w:sz w:val="24"/>
            <w:szCs w:val="24"/>
            <w:u w:val="single"/>
          </w:rPr>
          <w:t>click here</w:t>
        </w:r>
      </w:hyperlink>
      <w:r>
        <w:rPr>
          <w:rFonts w:ascii="Arial" w:eastAsia="Arial" w:hAnsi="Arial" w:cs="Arial"/>
          <w:sz w:val="24"/>
          <w:szCs w:val="24"/>
        </w:rPr>
        <w:t>.</w:t>
      </w:r>
    </w:p>
    <w:sectPr w:rsidR="00C85337">
      <w:headerReference w:type="first" r:id="rId30"/>
      <w:footerReference w:type="first" r:id="rId31"/>
      <w:pgSz w:w="12240" w:h="15840"/>
      <w:pgMar w:top="426" w:right="900" w:bottom="567" w:left="993" w:header="28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324E0" w14:textId="77777777" w:rsidR="00DE0FE2" w:rsidRDefault="00DE0FE2">
      <w:pPr>
        <w:spacing w:after="0" w:line="240" w:lineRule="auto"/>
      </w:pPr>
      <w:r>
        <w:separator/>
      </w:r>
    </w:p>
  </w:endnote>
  <w:endnote w:type="continuationSeparator" w:id="0">
    <w:p w14:paraId="075469CB" w14:textId="77777777" w:rsidR="00DE0FE2" w:rsidRDefault="00DE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0F0DAD7-0374-41E9-9A6E-8FFA1944B587}"/>
    <w:embedBold r:id="rId2" w:fontKey="{F5AB8FF3-3E4A-4C92-950C-5DF69E106F8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A6F87F3C-142D-4E47-ABAE-C9CAE9E72067}"/>
  </w:font>
  <w:font w:name="Arial">
    <w:panose1 w:val="020B0604020202020204"/>
    <w:charset w:val="00"/>
    <w:family w:val="swiss"/>
    <w:pitch w:val="variable"/>
    <w:sig w:usb0="E0002EFF" w:usb1="C000785B" w:usb2="00000009" w:usb3="00000000" w:csb0="000001FF" w:csb1="00000000"/>
  </w:font>
  <w:font w:name="Scala Sans Offc">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73E6BA46-BB5D-4D00-A8DD-59689B8EE0A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B505C" w14:textId="77777777" w:rsidR="00C85337" w:rsidRDefault="00DE0FE2">
    <w:pPr>
      <w:pBdr>
        <w:top w:val="nil"/>
        <w:left w:val="nil"/>
        <w:bottom w:val="nil"/>
        <w:right w:val="nil"/>
        <w:between w:val="nil"/>
      </w:pBdr>
      <w:tabs>
        <w:tab w:val="center" w:pos="4680"/>
        <w:tab w:val="right" w:pos="9360"/>
        <w:tab w:val="center" w:pos="5400"/>
        <w:tab w:val="right" w:pos="10800"/>
      </w:tabs>
      <w:spacing w:after="0" w:line="240" w:lineRule="auto"/>
      <w:rPr>
        <w:rFonts w:ascii="Scala Sans Offc" w:eastAsia="Scala Sans Offc" w:hAnsi="Scala Sans Offc" w:cs="Scala Sans Offc"/>
        <w:color w:val="000000"/>
      </w:rPr>
    </w:pPr>
    <w:r>
      <w:rPr>
        <w:rFonts w:ascii="Scala Sans Offc" w:eastAsia="Scala Sans Offc" w:hAnsi="Scala Sans Offc" w:cs="Scala Sans Offc"/>
        <w:color w:val="000000"/>
      </w:rPr>
      <w:tab/>
    </w:r>
    <w:r>
      <w:rPr>
        <w:rFonts w:ascii="Scala Sans Offc" w:eastAsia="Scala Sans Offc" w:hAnsi="Scala Sans Offc" w:cs="Scala Sans Offc"/>
        <w:color w:val="000000"/>
      </w:rPr>
      <w:tab/>
    </w:r>
    <w:r>
      <w:rPr>
        <w:rFonts w:ascii="Scala Sans Offc" w:eastAsia="Scala Sans Offc" w:hAnsi="Scala Sans Offc" w:cs="Scala Sans Offc"/>
        <w:color w:val="000000"/>
      </w:rPr>
      <w:tab/>
    </w:r>
    <w:r>
      <w:rPr>
        <w:rFonts w:ascii="Scala Sans Offc" w:eastAsia="Scala Sans Offc" w:hAnsi="Scala Sans Offc" w:cs="Scala Sans Offc"/>
        <w:color w:val="000000"/>
      </w:rPr>
      <w:tab/>
    </w:r>
  </w:p>
  <w:p w14:paraId="75F6D773" w14:textId="77777777" w:rsidR="00C85337" w:rsidRDefault="00C85337">
    <w:pPr>
      <w:pBdr>
        <w:top w:val="nil"/>
        <w:left w:val="nil"/>
        <w:bottom w:val="nil"/>
        <w:right w:val="nil"/>
        <w:between w:val="nil"/>
      </w:pBdr>
      <w:tabs>
        <w:tab w:val="center" w:pos="4680"/>
        <w:tab w:val="right" w:pos="9360"/>
      </w:tabs>
      <w:spacing w:after="0" w:line="240" w:lineRule="auto"/>
      <w:jc w:val="center"/>
      <w:rPr>
        <w:rFonts w:ascii="Scala Sans Offc" w:eastAsia="Scala Sans Offc" w:hAnsi="Scala Sans Offc" w:cs="Scala Sans Offc"/>
        <w:b/>
        <w:bCs/>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D95E4" w14:textId="77777777" w:rsidR="00DE0FE2" w:rsidRDefault="00DE0FE2">
      <w:pPr>
        <w:spacing w:after="0" w:line="240" w:lineRule="auto"/>
      </w:pPr>
      <w:r>
        <w:separator/>
      </w:r>
    </w:p>
  </w:footnote>
  <w:footnote w:type="continuationSeparator" w:id="0">
    <w:p w14:paraId="4BE02714" w14:textId="77777777" w:rsidR="00DE0FE2" w:rsidRDefault="00DE0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4247" w14:textId="77777777" w:rsidR="00C85337" w:rsidRDefault="00DE0FE2">
    <w:pPr>
      <w:pBdr>
        <w:top w:val="nil"/>
        <w:left w:val="nil"/>
        <w:bottom w:val="nil"/>
        <w:right w:val="nil"/>
        <w:between w:val="nil"/>
      </w:pBdr>
      <w:tabs>
        <w:tab w:val="center" w:pos="4680"/>
        <w:tab w:val="right" w:pos="9360"/>
        <w:tab w:val="left" w:pos="510"/>
        <w:tab w:val="center" w:pos="1020"/>
        <w:tab w:val="right" w:pos="6000"/>
      </w:tabs>
      <w:spacing w:after="0" w:line="240" w:lineRule="auto"/>
      <w:rPr>
        <w:color w:val="000000"/>
      </w:rPr>
    </w:pP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37"/>
    <w:rsid w:val="005B1901"/>
    <w:rsid w:val="00C85337"/>
    <w:rsid w:val="00DE0FE2"/>
    <w:rsid w:val="00F43D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1FEEA"/>
  <w15:docId w15:val="{885C7A51-E1B6-4102-A92C-2338ED33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instagram.com/TheArtsClub/" TargetMode="External"/><Relationship Id="rId3" Type="http://schemas.openxmlformats.org/officeDocument/2006/relationships/settings" Target="settings.xml"/><Relationship Id="rId21" Type="http://schemas.openxmlformats.org/officeDocument/2006/relationships/hyperlink" Target="https://www.squamish.net/" TargetMode="External"/><Relationship Id="rId7" Type="http://schemas.openxmlformats.org/officeDocument/2006/relationships/image" Target="media/image1.jpg"/><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facebook.com/theArtsClub"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musqueam.bc.ca/" TargetMode="External"/><Relationship Id="rId29" Type="http://schemas.openxmlformats.org/officeDocument/2006/relationships/hyperlink" Target="mailto:cynnamon@hartleypr.com?subject=Unsubscribe%20ART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rtsclub.com/shows/2026-2027/heist" TargetMode="External"/><Relationship Id="rId24" Type="http://schemas.openxmlformats.org/officeDocument/2006/relationships/hyperlink" Target="http://www.artsclub.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twnation.ca/" TargetMode="External"/><Relationship Id="rId28" Type="http://schemas.openxmlformats.org/officeDocument/2006/relationships/hyperlink" Target="mailto:cynnamon@hartleypr.com" TargetMode="External"/><Relationship Id="rId10" Type="http://schemas.openxmlformats.org/officeDocument/2006/relationships/hyperlink" Target="https://artsclub.com/" TargetMode="External"/><Relationship Id="rId19" Type="http://schemas.openxmlformats.org/officeDocument/2006/relationships/hyperlink" Target="https://artsclub.co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tsclub.com/shows/2026-2027/heist" TargetMode="External"/><Relationship Id="rId14" Type="http://schemas.openxmlformats.org/officeDocument/2006/relationships/image" Target="media/image4.png"/><Relationship Id="rId22" Type="http://schemas.openxmlformats.org/officeDocument/2006/relationships/hyperlink" Target="https://www.squamish.net/" TargetMode="External"/><Relationship Id="rId27" Type="http://schemas.openxmlformats.org/officeDocument/2006/relationships/hyperlink" Target="https://www.youtube.com/c/ArtsClubTheatreCompany" TargetMode="External"/><Relationship Id="rId30" Type="http://schemas.openxmlformats.org/officeDocument/2006/relationships/header" Target="header1.xml"/><Relationship Id="rId8" Type="http://schemas.openxmlformats.org/officeDocument/2006/relationships/hyperlink" Target="https://artsclub.com/shows/2026-2027/heis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z4OJ7P1y1j1S3goF8VeZxaeDfQ==">CgMxLjAijQIKC0FBQUNFalUyZDNVEtcBCgtBQUFDRWpVMmQzVRILQUFBQ0VqVTJkM1UaDQoJdGV4dC9odG1sEgAiDgoKdGV4dC9wbGFpbhIAKhsiFTEwNTQwOTg5NDI2NDY4MjA2MzUwNSgAOAAw9rTlqfszOPm35an7M0o0CiRhcHBsaWNhdGlvbi92bmQuZ29vZ2xlLWFwcHMuZG9jcy5tZHMaDMLX2uQBBiIECAYQAVoMbnNjN3dpYWxsd3YxcgIgAHgAggEUc3VnZ2VzdC5jcWV2bHg3N3RrNGGaAQYIABAAGACwAQC4AQDIAQAY9rTlqfszIPm35an7MzAAQhRzdWdnZXN0LmNxZXZseDc3dGs0YSKUAgoLQUFBQ0JyV1FOdVUS3gEKC0FBQUNCcldRTnVVEgtBQUFDQnJXUU51VRoNCgl0ZXh0L2h0bWwSACIOCgp0ZXh0L3BsYWluEgAqGyIVMTAyMDIxMDE2NTU3ODE5MDY5NzE2KAA4ADCRrdXQ+zM46K7V0PszSjsKJGFwcGxpY2F0aW9uL3ZuZC5nb29nbGUtYXBwcy5kb2NzLm1kcxoTwtfa5AENGgsKBwoBIhABGAAQAVoMY3M4dzV5OHU1Z3p0cgIgAHgAggEUc3VnZ2VzdC5uNTVyZzdhcmsxN2GaAQYIABAAGACwAQC4AQDIAQAYka3V0PszIOiu1dD7MzAAQhRzdWdnZXN0Lm41NXJnN2FyazE3YSKUAgoLQUFBQ0JyV1FOc0kS3gEKC0FBQUNCcldRTnNJEgtBQUFDQnJXUU5zSRoNCgl0ZXh0L2h0bWwSACIOCgp0ZXh0L3BsYWluEgAqGyIVMTAyMDIxMDE2NTU3ODE5MDY5NzE2KAA4ADCp+KbP+zM4xfqmz/szSjsKJGFwcGxpY2F0aW9uL3ZuZC5nb29nbGUtYXBwcy5kb2NzLm1kcxoTwtfa5AENGgsKBwoBIhABGAAQAVoMajVhcHRzZ3ZybHdtcgIgAHgAggEUc3VnZ2VzdC45N3B0M250bXc0cXaaAQYIABAAGACwAQC4AQDIAQAYqfimz/szIMX6ps/7MzAAQhRzdWdnZXN0Ljk3cHQzbnRtdzRxdiKWAgoLQUFBQ0JyV1FOc00S4AEKC0FBQUNCcldRTnNNEgtBQUFDQnJXUU5zTRoNCgl0ZXh0L2h0bWwSACIOCgp0ZXh0L3BsYWluEgAqGyIVMTAyMDIxMDE2NTU3ODE5MDY5NzE2KAA4ADCT+6bP+zM4k/umz/szSj0KJGFwcGxpY2F0aW9uL3ZuZC5nb29nbGUtYXBwcy5kb2NzLm1kcxoVwtfa5AEPGg0KCQoD4oCcEAEYABABWgx3OXE5Ym8xM3BtYXpyAiAAeACCARRzdWdnZXN0LmJjeWI2Z3NxNnJwbJoBBggAEAAYALABALgBAMgBABiT+6bP+zMgk/umz/szMABCFHN1Z2dlc3QuYmN5YjZnc3E2cnBsIo0CCgtBQUFDQnJXUU5vSRLXAQoLQUFBQ0JyV1FOb0kSC0FBQUNCcldRTm9JGg0KCXRleHQvaHRtbBIAIg4KCnRleHQvcGxhaW4SACobIhUxMDIwMjEwMTY1NTc4MTkwNjk3MTYoADgAMIDChs/7Mzi0xp7Q+zNKNAokYXBwbGljYXRpb24vdm5kLmdvb2dsZS1hcHBzLmRvY3MubWRzGgzC19rkAQYiBAgHEAFaDDFoMjk3cDZraXczbXICIAB4AIIBFHN1Z2dlc3Qud2JsMm85bWNrYmk0mgEGCAAQABgAsAEAuAEAyAEAGIDChs/7MyC0xp7Q+zMwAEIUc3VnZ2VzdC53YmwybzltY2tiaTQilAIKC0FBQUNCcldRTnNREt4BCgtBQUFDQnJXUU5zURILQUFBQ0JyV1FOc1EaDQoJdGV4dC9odG1sEgAiDgoKdGV4dC9wbGFpbhIAKhsiFTEwMjAyMTAxNjU1NzgxOTA2OTcxNigAOAAw7Yunz/szOMeNp8/7M0o7CiRhcHBsaWNhdGlvbi92bmQuZ29vZ2xlLWFwcHMuZG9jcy5tZHMaE8LX2uQBDRoLCgcKASIQARgAEAFaDHlyem5qZWs0dmJpcHICIAB4AIIBFHN1Z2dlc3QudTQxd3Y2cWRmYmN3mgEGCAAQABgAsAEAuAEAyAEAGO2Lp8/7MyDHjafP+zMwAEIUc3VnZ2VzdC51NDF3djZxZGZiY3cijQIKC0FBQUNCcldRTm9NEtcBCgtBQUFDQnJXUU5vTRILQUFBQ0JyV1FOb00aDQoJdGV4dC9odG1sEgAiDgoKdGV4dC9wbGFpbhIAKhsiFTEwMjAyMTAxNjU1NzgxOTA2OTcxNigAOAAwpNeHz/szOMe+ntD7M0o0CiRhcHBsaWNhdGlvbi92bmQuZ29vZ2xlLWFwcHMuZG9jcy5tZHMaDMLX2uQBBiIECAcQAVoMYzJrOHpsbHMyYWRmcgIgAHgAggEUc3VnZ2VzdC4zN3BmOWhlZ2tqcDiaAQYIABAAGACwAQC4AQDIAQAYpNeHz/szIMe+ntD7MzAAQhRzdWdnZXN0LjM3cGY5aGVna2pwOCKWAgoLQUFBQ0JyV1FOc1US4AEKC0FBQUNCcldRTnNVEgtBQUFDQnJXUU5zVRoNCgl0ZXh0L2h0bWwSACIOCgp0ZXh0L3BsYWluEgAqGyIVMTAyMDIxMDE2NTU3ODE5MDY5NzE2KAA4ADC+jqfP+zM4vo6nz/szSj0KJGFwcGxpY2F0aW9uL3ZuZC5nb29nbGUtYXBwcy5kb2NzLm1kcxoVwtfa5AEPGg0KCQoD4oCdEAEYABABWgx3N2huZG5wMTNhc3RyAiAAeACCARRzdWdnZXN0LjhyZmpvMXl1dGU2eZoBBggAEAAYALABALgBAMgBABi+jqfP+zMgvo6nz/szMABCFHN1Z2dlc3QuOHJmam8xeXV0ZTZ5IpICCgtBQUFDQnJXUU51TRLdAQoLQUFBQ0JyV1FOdU0SC0FBQUNCcldRTnVNGg0KCXRleHQvaHRtbBIAIg4KCnRleHQvcGxhaW4SACobIhUxMDIwMjEwMTY1NTc4MTkwNjk3MTYoADgAMPeb1dD7Mzj/ndXQ+zNKOwokYXBwbGljYXRpb24vdm5kLmdvb2dsZS1hcHBzLmRvY3MubWRzGhPC19rkAQ0aCwoHCgEiEAEYABABWgxtYzRlc3FtM2txbXFyAiAAeACCARNzdWdnZXN0LmRuc2Fqd2xndWdnmgEGCAAQABgAsAEAuAEAyAEAGPeb1dD7MyD/ndXQ+zMwAEITc3VnZ2VzdC5kbnNhandsZ3VnZyKpAgoLQUFBQ0JyV1FOc3MS8wEKC0FBQUNCcldRTnNzEgtBQUFDQnJXUU5zcxoNCgl0ZXh0L2h0bWwSACIOCgp0ZXh0L3BsYWluEgAqGyIVMTA1NDA5ODk0MjY0NjgyMDYzNTA1KAA4ADCcmcDP+zM4i6PAz/szSlAKJGFwcGxpY2F0aW9uL3ZuZC5nb29nbGUtYXBwcy5kb2NzLm1kcxoowtfa5AEiCiAKDwoJdGhpcyBzaG93EAEYABILCgVIZWlzdBABGAAYAVoMeGoyOWJpcHZ1MmxwcgIgAHgAggEUc3VnZ2VzdC5mOWswYjU5YXQ0N2GaAQYIABAAGACwAQC4AQDIAQAYnJnAz/szIIujwM/7MzAAQhRzdWdnZXN0LmY5azBiNTlhdDQ3YTIOaC5samxlMG82MWVxZjc4AGonChRzdWdnZXN0Lmwyb3o1cnU5ZnJsYhIPU29waGllIE1jTmVpbGx5aicKFHN1Z2dlc3QucmMzcTlpOXJ4NXR4Eg9Tb3BoaWUgTWNOZWlsbHlqHwoUc3VnZ2VzdC5rbms2ejRkbGVoMmcSB2NobyBjaG9qJwoUc3VnZ2VzdC55NXhiZXZ1d2QzZjUSD1NvcGhpZSBNY05laWxseWofChRzdWdnZXN0LjcyNGhyMzg1Z2E2ZxIHY2hvIGNob2ofChRzdWdnZXN0LjNnM21wdm5tejl0axIHY2hvIGNob2onChRzdWdnZXN0Lnl3aGpsOTR0YXk1dhIPU29waGllIE1jTmVpbGx5aiUKEnN1Z2dlc3QuNTBqaXNiZGJmZhIPU29waGllIE1jTmVpbGx5ah8KFHN1Z2dlc3QudnJ3cGdjYTM4YzhvEgdjaG8gY2hvaicKFHN1Z2dlc3QuY3Fldmx4Nzd0azRhEg9Tb3BoaWUgTWNOZWlsbHlqHwoUc3VnZ2VzdC4ydnd2aTdldW0yZmoSB2NobyBjaG9qHwoUc3VnZ2VzdC5uNTVyZzdhcmsxN2ESB2NobyBjaG9qHwoUc3VnZ2VzdC5jOXF4Z3M1bGVod2kSB2NobyBjaG9qJwoUc3VnZ2VzdC5lN2k2dzhvdXByY2YSD1NvcGhpZSBNY05laWxseWofChRzdWdnZXN0LnVua2NzZmxybWhjcBIHY2hvIGNob2ofChRzdWdnZXN0Lms5cDhxbW12dGp2NBIHY2hvIGNob2ofChRzdWdnZXN0Ljk3cHQzbnRtdzRxdhIHY2hvIGNob2ofChRzdWdnZXN0Lm5hd2t1MHA3ZTR2bBIHY2hvIGNob2onChRzdWdnZXN0LnJ6dzQ4Y3g4djV2YRIPU29waGllIE1jTmVpbGx5ah8KFHN1Z2dlc3QuYmN5YjZnc3E2cnBsEgdjaG8gY2hvah8KFHN1Z2dlc3Qud2JsMm85bWNrYmk0EgdjaG8gY2hvah8KFHN1Z2dlc3QudTl1bTQwNDZoYWpsEgdjaG8gY2hvah8KFHN1Z2dlc3QuZjM2dDRobTBnbWQ3EgdjaG8gY2hvaicKFHN1Z2dlc3QudHRkamhyd3VkYjc5Eg9Tb3BoaWUgTWNOZWlsbHlqJwoUc3VnZ2VzdC51NTNzcHJxcjA4ZDESD1NvcGhpZSBNY05laWxseWofChRzdWdnZXN0LmdmeXVjMnh5YWgzcRIHY2hvIGNob2omChNzdWdnZXN0LnM1aGRiNmU1ajBzEg9Tb3BoaWUgTWNOZWlsbHlqHwoUc3VnZ2VzdC42c2J6cHU1MjN1cnQSB2NobyBjaG9qJwoUc3VnZ2VzdC4zdXprZzVidmF1bWESD1NvcGhpZSBNY05laWxseWonChRzdWdnZXN0LnBhZ3J2NjlqMXdzeRIPU29waGllIE1jTmVpbGx5aicKFHN1Z2dlc3QuMmJseGc1bnlhOHo4Eg9Tb3BoaWUgTWNOZWlsbHlqHwoUc3VnZ2VzdC5pcnI4Nm53MHJmc3QSB2NobyBjaG9qHwoUc3VnZ2VzdC51NDF3djZxZGZiY3cSB2NobyBjaG9qHwoUc3VnZ2VzdC4zN3BmOWhlZ2tqcDgSB2NobyBjaG9qJwoUc3VnZ2VzdC4zdmtxeTNmYWxvMnUSD1NvcGhpZSBNY05laWxseWofChRzdWdnZXN0LmhlMXh2ZHphOWQxehIHY2hvIGNob2ofChRzdWdnZXN0Lm1mMGIweGx2cmNkehIHY2hvIGNob2ofChRzdWdnZXN0LjhyZmpvMXl1dGU2eRIHY2hvIGNob2ofChRzdWdnZXN0LmZ0cmIxdGZmdWxpORIHY2hvIGNob2onChRzdWdnZXN0LjJnd2kwbTV0cXBidBIPU29waGllIE1jTmVpbGx5ah4KE3N1Z2dlc3QuZG5zYWp3bGd1Z2cSB2NobyBjaG9qJwoUc3VnZ2VzdC5mZ3Q5cWg3aDJzaXMSD1NvcGhpZSBNY05laWxseWofChRzdWdnZXN0Lmljamdua3JnamwxYxIHY2hvIGNob2oeChNzdWdnZXN0LjYyOGNsbWQ5Y2thEgdjaG8gY2hvaicKFHN1Z2dlc3QuN21kdTdjaHg2bDdsEg9Tb3BoaWUgTWNOZWlsbHlqHgoTc3VnZ2VzdC50dThzMGViaGZ5bxIHY2hvIGNob2ofChRzdWdnZXN0LjJvOXJ1cWRqZXR1YhIHY2hvIGNob2ofChRzdWdnZXN0LjR5MGY4bm1oaXV3MRIHY2hvIGNob2ofChRzdWdnZXN0Lnc0OHJvM3dtYjFzZBIHY2hvIGNob2onChRzdWdnZXN0LmY5azBiNTlhdDQ3YRIPU29waGllIE1jTmVpbGx5aicKFHN1Z2dlc3QuOWN6OTRqOWJwZHViEg9Tb3BoaWUgTWNOZWlsbHlyITE2UUhOSm9OWW9DbkhtRDc3UWhnTlcyWjVKUEFVYWM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5168</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Cynnamon Schreinert</cp:lastModifiedBy>
  <cp:revision>2</cp:revision>
  <dcterms:created xsi:type="dcterms:W3CDTF">2026-08-06T01:45:00Z</dcterms:created>
  <dcterms:modified xsi:type="dcterms:W3CDTF">2026-08-06T01:45:00Z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0x0101009EEA3DCB923A2947A68939D3D244FDDE</vt:lpwstr>
  </property>
</Properties>
</file>