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3" w:type="dxa"/>
        <w:tblInd w:w="-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4"/>
        <w:gridCol w:w="7649"/>
      </w:tblGrid>
      <w:tr w:rsidR="00B72C74" w:rsidRPr="00FB5706" w14:paraId="3542058B" w14:textId="77777777" w:rsidTr="009765DE">
        <w:tc>
          <w:tcPr>
            <w:tcW w:w="10063" w:type="dxa"/>
            <w:gridSpan w:val="2"/>
          </w:tcPr>
          <w:p w14:paraId="7DA35CB8" w14:textId="77777777" w:rsidR="00B72C74" w:rsidRPr="00FB5706" w:rsidRDefault="00B72C74" w:rsidP="00FB5706">
            <w:pPr>
              <w:jc w:val="center"/>
              <w:rPr>
                <w:rFonts w:ascii="Arial" w:hAnsi="Arial" w:cs="Arial"/>
                <w:sz w:val="24"/>
                <w:szCs w:val="24"/>
              </w:rPr>
            </w:pPr>
            <w:r w:rsidRPr="00FB5706">
              <w:rPr>
                <w:rFonts w:ascii="Arial" w:hAnsi="Arial" w:cs="Arial"/>
                <w:noProof/>
                <w:sz w:val="24"/>
                <w:szCs w:val="24"/>
              </w:rPr>
              <w:drawing>
                <wp:inline distT="0" distB="0" distL="0" distR="0" wp14:anchorId="5CA20599" wp14:editId="3DA34F13">
                  <wp:extent cx="1676400" cy="528843"/>
                  <wp:effectExtent l="0" t="0" r="0" b="5080"/>
                  <wp:docPr id="13368404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5719" cy="557020"/>
                          </a:xfrm>
                          <a:prstGeom prst="rect">
                            <a:avLst/>
                          </a:prstGeom>
                          <a:noFill/>
                          <a:ln>
                            <a:noFill/>
                          </a:ln>
                        </pic:spPr>
                      </pic:pic>
                    </a:graphicData>
                  </a:graphic>
                </wp:inline>
              </w:drawing>
            </w:r>
          </w:p>
          <w:p w14:paraId="0E1ACD48" w14:textId="3E2CED8D" w:rsidR="00B72C74" w:rsidRPr="00FB5706" w:rsidRDefault="00B72C74" w:rsidP="00FB5706">
            <w:pPr>
              <w:jc w:val="center"/>
              <w:rPr>
                <w:rFonts w:ascii="Arial" w:hAnsi="Arial" w:cs="Arial"/>
                <w:sz w:val="24"/>
                <w:szCs w:val="24"/>
              </w:rPr>
            </w:pPr>
          </w:p>
        </w:tc>
      </w:tr>
      <w:tr w:rsidR="00B72C74" w:rsidRPr="00FB5706" w14:paraId="58FDF51D" w14:textId="77777777" w:rsidTr="009765DE">
        <w:trPr>
          <w:trHeight w:val="547"/>
        </w:trPr>
        <w:tc>
          <w:tcPr>
            <w:tcW w:w="10063" w:type="dxa"/>
            <w:gridSpan w:val="2"/>
          </w:tcPr>
          <w:p w14:paraId="1BA0D2BE" w14:textId="2F20801E" w:rsidR="00B72C74" w:rsidRPr="00FB5706" w:rsidRDefault="00B72C74" w:rsidP="00992594">
            <w:pPr>
              <w:pStyle w:val="NoSpacing"/>
              <w:jc w:val="center"/>
              <w:rPr>
                <w:rFonts w:ascii="Arial" w:hAnsi="Arial" w:cs="Arial"/>
                <w:b/>
                <w:bCs/>
                <w:sz w:val="24"/>
                <w:szCs w:val="24"/>
              </w:rPr>
            </w:pPr>
            <w:r w:rsidRPr="00FB5706">
              <w:rPr>
                <w:rFonts w:ascii="Arial" w:hAnsi="Arial" w:cs="Arial"/>
                <w:b/>
                <w:bCs/>
                <w:sz w:val="24"/>
                <w:szCs w:val="24"/>
              </w:rPr>
              <w:t>THE ARTS CLUB THEATRE COMPANY PRODUCTION OF</w:t>
            </w:r>
          </w:p>
          <w:p w14:paraId="03C17E25" w14:textId="77777777" w:rsidR="00B72C74" w:rsidRPr="00FB5706" w:rsidRDefault="00B72C74" w:rsidP="00FB5706">
            <w:pPr>
              <w:pStyle w:val="NoSpacing"/>
              <w:jc w:val="center"/>
              <w:rPr>
                <w:rFonts w:ascii="Arial" w:hAnsi="Arial" w:cs="Arial"/>
                <w:b/>
                <w:bCs/>
                <w:sz w:val="24"/>
                <w:szCs w:val="24"/>
              </w:rPr>
            </w:pPr>
          </w:p>
          <w:p w14:paraId="097080C9" w14:textId="278C6DB7" w:rsidR="00B72C74" w:rsidRPr="00992594" w:rsidRDefault="00FA5A76" w:rsidP="00FB5706">
            <w:pPr>
              <w:pStyle w:val="NoSpacing"/>
              <w:jc w:val="center"/>
              <w:rPr>
                <w:rStyle w:val="Hyperlink"/>
                <w:rFonts w:ascii="Arial" w:eastAsia="Times New Roman" w:hAnsi="Arial" w:cs="Arial"/>
                <w:sz w:val="44"/>
                <w:szCs w:val="44"/>
              </w:rPr>
            </w:pPr>
            <w:r w:rsidRPr="00992594">
              <w:rPr>
                <w:rFonts w:ascii="Arial" w:hAnsi="Arial" w:cs="Arial"/>
                <w:b/>
                <w:bCs/>
                <w:sz w:val="44"/>
                <w:szCs w:val="44"/>
              </w:rPr>
              <w:fldChar w:fldCharType="begin"/>
            </w:r>
            <w:r w:rsidRPr="00992594">
              <w:rPr>
                <w:rFonts w:ascii="Arial" w:hAnsi="Arial" w:cs="Arial"/>
                <w:b/>
                <w:bCs/>
                <w:sz w:val="44"/>
                <w:szCs w:val="44"/>
              </w:rPr>
              <w:instrText>HYPERLINK "https://artsclub.com/shows/2025-2026/dial-m-for-murder"</w:instrText>
            </w:r>
            <w:r w:rsidRPr="00992594">
              <w:rPr>
                <w:rFonts w:ascii="Arial" w:hAnsi="Arial" w:cs="Arial"/>
                <w:b/>
                <w:bCs/>
                <w:sz w:val="44"/>
                <w:szCs w:val="44"/>
              </w:rPr>
            </w:r>
            <w:r w:rsidRPr="00992594">
              <w:rPr>
                <w:rFonts w:ascii="Arial" w:hAnsi="Arial" w:cs="Arial"/>
                <w:b/>
                <w:bCs/>
                <w:sz w:val="44"/>
                <w:szCs w:val="44"/>
              </w:rPr>
              <w:fldChar w:fldCharType="separate"/>
            </w:r>
            <w:r w:rsidR="009F3EBA" w:rsidRPr="00992594">
              <w:rPr>
                <w:rStyle w:val="Hyperlink"/>
                <w:rFonts w:ascii="Arial" w:hAnsi="Arial" w:cs="Arial"/>
                <w:b/>
                <w:bCs/>
                <w:sz w:val="44"/>
                <w:szCs w:val="44"/>
              </w:rPr>
              <w:t>D</w:t>
            </w:r>
            <w:r w:rsidR="009F3EBA" w:rsidRPr="00992594">
              <w:rPr>
                <w:rStyle w:val="Hyperlink"/>
                <w:rFonts w:ascii="Arial" w:hAnsi="Arial" w:cs="Arial"/>
                <w:b/>
                <w:sz w:val="44"/>
                <w:szCs w:val="44"/>
              </w:rPr>
              <w:t>IAL</w:t>
            </w:r>
            <w:r w:rsidR="009F3EBA" w:rsidRPr="00767446">
              <w:rPr>
                <w:rStyle w:val="Hyperlink"/>
                <w:rFonts w:ascii="Arial" w:hAnsi="Arial" w:cs="Arial"/>
                <w:b/>
                <w:bCs/>
                <w:sz w:val="44"/>
                <w:szCs w:val="44"/>
              </w:rPr>
              <w:t xml:space="preserve"> M FOR MURDER</w:t>
            </w:r>
            <w:r w:rsidR="00B72C74" w:rsidRPr="00DD2F65">
              <w:rPr>
                <w:rStyle w:val="Hyperlink"/>
                <w:rFonts w:ascii="Arial" w:eastAsia="Times New Roman" w:hAnsi="Arial" w:cs="Arial"/>
                <w:b/>
                <w:bCs/>
                <w:caps/>
                <w:sz w:val="44"/>
                <w:szCs w:val="44"/>
                <w:lang w:val="en-CA"/>
              </w:rPr>
              <w:t xml:space="preserve"> </w:t>
            </w:r>
          </w:p>
          <w:p w14:paraId="0C22EAFC" w14:textId="36F92601" w:rsidR="005514FD" w:rsidRPr="001841E3" w:rsidRDefault="00FA5A76" w:rsidP="001841E3">
            <w:pPr>
              <w:pStyle w:val="NoSpacing"/>
              <w:jc w:val="center"/>
              <w:rPr>
                <w:rFonts w:ascii="Arial" w:eastAsia="Arial" w:hAnsi="Arial" w:cs="Arial"/>
                <w:b/>
                <w:sz w:val="24"/>
                <w:szCs w:val="24"/>
                <w:lang w:val="en-CA"/>
              </w:rPr>
            </w:pPr>
            <w:r w:rsidRPr="00992594">
              <w:rPr>
                <w:rFonts w:ascii="Arial" w:hAnsi="Arial" w:cs="Arial"/>
                <w:b/>
                <w:bCs/>
                <w:sz w:val="44"/>
                <w:szCs w:val="44"/>
              </w:rPr>
              <w:fldChar w:fldCharType="end"/>
            </w:r>
            <w:r w:rsidR="00C8210D" w:rsidRPr="00FB5706">
              <w:rPr>
                <w:rFonts w:ascii="Arial" w:eastAsia="Arial" w:hAnsi="Arial" w:cs="Arial"/>
                <w:b/>
                <w:sz w:val="24"/>
                <w:szCs w:val="24"/>
                <w:lang w:val="en-CA"/>
              </w:rPr>
              <w:t>A NEW TWIST ON A</w:t>
            </w:r>
            <w:r w:rsidR="0060162E">
              <w:rPr>
                <w:rFonts w:ascii="Arial" w:eastAsia="Arial" w:hAnsi="Arial" w:cs="Arial"/>
                <w:b/>
                <w:sz w:val="24"/>
                <w:szCs w:val="24"/>
                <w:lang w:val="en-CA"/>
              </w:rPr>
              <w:t xml:space="preserve"> THRILLING </w:t>
            </w:r>
            <w:r w:rsidR="00C8210D" w:rsidRPr="00FB5706">
              <w:rPr>
                <w:rFonts w:ascii="Arial" w:eastAsia="Arial" w:hAnsi="Arial" w:cs="Arial"/>
                <w:b/>
                <w:sz w:val="24"/>
                <w:szCs w:val="24"/>
                <w:lang w:val="en-CA"/>
              </w:rPr>
              <w:t>CLASSIC</w:t>
            </w:r>
            <w:r w:rsidR="000F06E5" w:rsidRPr="00FB5706">
              <w:rPr>
                <w:rFonts w:ascii="Arial" w:hAnsi="Arial" w:cs="Arial"/>
                <w:sz w:val="24"/>
                <w:szCs w:val="24"/>
              </w:rPr>
              <w:br/>
              <w:t>Adapted by Jeffrey Hatcher</w:t>
            </w:r>
            <w:r w:rsidR="00634E7E">
              <w:rPr>
                <w:rFonts w:ascii="Arial" w:hAnsi="Arial" w:cs="Arial"/>
                <w:sz w:val="24"/>
                <w:szCs w:val="24"/>
              </w:rPr>
              <w:t xml:space="preserve">, </w:t>
            </w:r>
            <w:r w:rsidR="00992594">
              <w:rPr>
                <w:rFonts w:ascii="Arial" w:hAnsi="Arial" w:cs="Arial"/>
                <w:sz w:val="24"/>
                <w:szCs w:val="24"/>
              </w:rPr>
              <w:t>f</w:t>
            </w:r>
            <w:r w:rsidR="0051288A" w:rsidRPr="00FB5706">
              <w:rPr>
                <w:rFonts w:ascii="Arial" w:hAnsi="Arial" w:cs="Arial"/>
                <w:sz w:val="24"/>
                <w:szCs w:val="24"/>
              </w:rPr>
              <w:t>rom the original by Frederick Knott</w:t>
            </w:r>
          </w:p>
          <w:p w14:paraId="578738CD" w14:textId="721BAA02" w:rsidR="000F06E5" w:rsidRPr="005514FD" w:rsidRDefault="005514FD" w:rsidP="005514FD">
            <w:pPr>
              <w:spacing w:line="259" w:lineRule="auto"/>
              <w:ind w:right="58"/>
              <w:jc w:val="center"/>
              <w:rPr>
                <w:rFonts w:ascii="Arial" w:hAnsi="Arial" w:cs="Arial"/>
                <w:sz w:val="24"/>
                <w:szCs w:val="24"/>
              </w:rPr>
            </w:pPr>
            <w:r w:rsidRPr="005514FD">
              <w:rPr>
                <w:rFonts w:ascii="Arial" w:hAnsi="Arial" w:cs="Arial"/>
                <w:sz w:val="24"/>
                <w:szCs w:val="24"/>
              </w:rPr>
              <w:t xml:space="preserve">Presented in Partnership with Theatre Calgary  </w:t>
            </w:r>
            <w:r w:rsidR="0080692A" w:rsidRPr="005514FD">
              <w:rPr>
                <w:rFonts w:ascii="Arial" w:hAnsi="Arial" w:cs="Arial"/>
                <w:sz w:val="24"/>
                <w:szCs w:val="24"/>
              </w:rPr>
              <w:br/>
            </w:r>
          </w:p>
          <w:p w14:paraId="210D742F" w14:textId="6869CEB7" w:rsidR="009765DE" w:rsidRPr="00FB5706" w:rsidRDefault="000F06E5" w:rsidP="00992594">
            <w:pPr>
              <w:spacing w:after="160"/>
              <w:jc w:val="center"/>
              <w:rPr>
                <w:rFonts w:ascii="Arial" w:hAnsi="Arial" w:cs="Arial"/>
                <w:sz w:val="24"/>
                <w:szCs w:val="24"/>
              </w:rPr>
            </w:pPr>
            <w:r w:rsidRPr="00FB5706">
              <w:rPr>
                <w:rFonts w:ascii="Arial" w:hAnsi="Arial" w:cs="Arial"/>
                <w:sz w:val="24"/>
                <w:szCs w:val="24"/>
              </w:rPr>
              <w:t>February 5–March 8, 2026</w:t>
            </w:r>
            <w:r w:rsidRPr="00FB5706">
              <w:rPr>
                <w:rFonts w:ascii="Arial" w:hAnsi="Arial" w:cs="Arial"/>
                <w:sz w:val="24"/>
                <w:szCs w:val="24"/>
              </w:rPr>
              <w:br/>
              <w:t>(Media opening: February 1</w:t>
            </w:r>
            <w:r w:rsidR="00C8210D" w:rsidRPr="00FB5706">
              <w:rPr>
                <w:rFonts w:ascii="Arial" w:hAnsi="Arial" w:cs="Arial"/>
                <w:sz w:val="24"/>
                <w:szCs w:val="24"/>
              </w:rPr>
              <w:t>1</w:t>
            </w:r>
            <w:r w:rsidRPr="00FB5706">
              <w:rPr>
                <w:rFonts w:ascii="Arial" w:hAnsi="Arial" w:cs="Arial"/>
                <w:sz w:val="24"/>
                <w:szCs w:val="24"/>
              </w:rPr>
              <w:t>, 2026)</w:t>
            </w:r>
          </w:p>
          <w:p w14:paraId="3150FE48" w14:textId="425431B3" w:rsidR="00B72C74" w:rsidRPr="00FB5706" w:rsidRDefault="009765DE" w:rsidP="00FB5706">
            <w:pPr>
              <w:pStyle w:val="NoSpacing"/>
              <w:jc w:val="center"/>
              <w:rPr>
                <w:rFonts w:ascii="Arial" w:eastAsia="Times New Roman" w:hAnsi="Arial" w:cs="Arial"/>
                <w:caps/>
                <w:sz w:val="24"/>
                <w:szCs w:val="24"/>
                <w:lang w:val="en-CA"/>
              </w:rPr>
            </w:pPr>
            <w:r w:rsidRPr="00FB5706">
              <w:rPr>
                <w:rFonts w:ascii="Arial" w:eastAsia="Times New Roman" w:hAnsi="Arial" w:cs="Arial"/>
                <w:caps/>
                <w:noProof/>
                <w:sz w:val="24"/>
                <w:szCs w:val="24"/>
                <w:lang w:val="en-CA"/>
                <w14:ligatures w14:val="standardContextual"/>
              </w:rPr>
              <mc:AlternateContent>
                <mc:Choice Requires="wps">
                  <w:drawing>
                    <wp:anchor distT="0" distB="0" distL="114300" distR="114300" simplePos="0" relativeHeight="251659264" behindDoc="0" locked="0" layoutInCell="1" allowOverlap="1" wp14:anchorId="330381E3" wp14:editId="38616D39">
                      <wp:simplePos x="0" y="0"/>
                      <wp:positionH relativeFrom="column">
                        <wp:posOffset>-76835</wp:posOffset>
                      </wp:positionH>
                      <wp:positionV relativeFrom="paragraph">
                        <wp:posOffset>56515</wp:posOffset>
                      </wp:positionV>
                      <wp:extent cx="6350000" cy="736600"/>
                      <wp:effectExtent l="0" t="0" r="12700" b="25400"/>
                      <wp:wrapNone/>
                      <wp:docPr id="1129044207" name="Rectangle: Rounded Corners 1"/>
                      <wp:cNvGraphicFramePr/>
                      <a:graphic xmlns:a="http://schemas.openxmlformats.org/drawingml/2006/main">
                        <a:graphicData uri="http://schemas.microsoft.com/office/word/2010/wordprocessingShape">
                          <wps:wsp>
                            <wps:cNvSpPr/>
                            <wps:spPr>
                              <a:xfrm>
                                <a:off x="0" y="0"/>
                                <a:ext cx="6350000" cy="7366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751065" id="Rectangle: Rounded Corners 1" o:spid="_x0000_s1026" style="position:absolute;margin-left:-6.05pt;margin-top:4.45pt;width:500pt;height:58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" filled="f" strokecolor="#030e13 [484]" strokeweight="1pt">
                      <v:stroke joinstyle="miter"/>
                    </v:roundrect>
                  </w:pict>
                </mc:Fallback>
              </mc:AlternateContent>
            </w:r>
          </w:p>
          <w:p w14:paraId="0B37EC79" w14:textId="1CAD32F8" w:rsidR="00B72C74" w:rsidRPr="00FB5706" w:rsidRDefault="00B72C74" w:rsidP="00FB5706">
            <w:pPr>
              <w:rPr>
                <w:rFonts w:ascii="Arial" w:eastAsia="Times New Roman" w:hAnsi="Arial" w:cs="Arial"/>
                <w:b/>
                <w:spacing w:val="-4"/>
                <w:sz w:val="24"/>
                <w:szCs w:val="24"/>
              </w:rPr>
            </w:pPr>
            <w:r w:rsidRPr="00FB5706">
              <w:rPr>
                <w:rFonts w:ascii="Arial" w:eastAsia="Times New Roman" w:hAnsi="Arial" w:cs="Arial"/>
                <w:b/>
                <w:spacing w:val="-4"/>
                <w:sz w:val="24"/>
                <w:szCs w:val="24"/>
              </w:rPr>
              <w:t>IN BRIEF</w:t>
            </w:r>
            <w:r w:rsidRPr="00FB5706">
              <w:rPr>
                <w:rFonts w:ascii="Arial" w:eastAsia="Times New Roman" w:hAnsi="Arial" w:cs="Arial"/>
                <w:spacing w:val="-4"/>
                <w:sz w:val="24"/>
                <w:szCs w:val="24"/>
              </w:rPr>
              <w:t xml:space="preserve"> </w:t>
            </w:r>
            <w:r w:rsidR="00306FEE" w:rsidRPr="00FB5706">
              <w:rPr>
                <w:rFonts w:ascii="Arial" w:eastAsia="Times New Roman" w:hAnsi="Arial" w:cs="Arial"/>
                <w:bCs/>
                <w:sz w:val="24"/>
                <w:szCs w:val="24"/>
              </w:rPr>
              <w:t xml:space="preserve">– </w:t>
            </w:r>
            <w:r w:rsidRPr="00FB5706">
              <w:rPr>
                <w:rFonts w:ascii="Arial" w:eastAsia="Times New Roman" w:hAnsi="Arial" w:cs="Arial"/>
                <w:spacing w:val="-4"/>
                <w:sz w:val="24"/>
                <w:szCs w:val="24"/>
              </w:rPr>
              <w:t>The Arts Club Theatre Company production of</w:t>
            </w:r>
            <w:r w:rsidR="000F06E5" w:rsidRPr="00FB5706">
              <w:rPr>
                <w:rFonts w:ascii="Arial" w:hAnsi="Arial" w:cs="Arial"/>
                <w:sz w:val="24"/>
                <w:szCs w:val="24"/>
              </w:rPr>
              <w:t xml:space="preserve"> </w:t>
            </w:r>
            <w:hyperlink r:id="rId6" w:history="1">
              <w:r w:rsidR="000F06E5" w:rsidRPr="00767446">
                <w:rPr>
                  <w:rStyle w:val="Hyperlink"/>
                  <w:rFonts w:ascii="Arial" w:hAnsi="Arial" w:cs="Arial"/>
                  <w:i/>
                  <w:iCs/>
                  <w:sz w:val="24"/>
                  <w:szCs w:val="24"/>
                </w:rPr>
                <w:t>Dial M for Murder</w:t>
              </w:r>
            </w:hyperlink>
            <w:r w:rsidR="000F06E5" w:rsidRPr="00FB5706">
              <w:rPr>
                <w:rFonts w:ascii="Arial" w:hAnsi="Arial" w:cs="Arial"/>
                <w:sz w:val="24"/>
                <w:szCs w:val="24"/>
              </w:rPr>
              <w:t xml:space="preserve"> </w:t>
            </w:r>
            <w:r w:rsidRPr="00FB5706">
              <w:rPr>
                <w:rFonts w:ascii="Arial" w:eastAsia="Times New Roman" w:hAnsi="Arial" w:cs="Arial"/>
                <w:spacing w:val="-4"/>
                <w:sz w:val="24"/>
                <w:szCs w:val="24"/>
              </w:rPr>
              <w:t xml:space="preserve">runs from </w:t>
            </w:r>
            <w:r w:rsidR="00604BB5" w:rsidRPr="00FB5706">
              <w:rPr>
                <w:rFonts w:ascii="Arial" w:eastAsia="Times New Roman" w:hAnsi="Arial" w:cs="Arial"/>
                <w:spacing w:val="-4"/>
                <w:sz w:val="24"/>
                <w:szCs w:val="24"/>
              </w:rPr>
              <w:t xml:space="preserve">February 5 to March 8 </w:t>
            </w:r>
            <w:r w:rsidRPr="00FB5706">
              <w:rPr>
                <w:rFonts w:ascii="Arial" w:eastAsia="Times New Roman" w:hAnsi="Arial" w:cs="Arial"/>
                <w:bCs/>
                <w:spacing w:val="-4"/>
                <w:sz w:val="24"/>
                <w:szCs w:val="24"/>
              </w:rPr>
              <w:t>at the Stanley BFL CANADA Stage,</w:t>
            </w:r>
            <w:r w:rsidRPr="00FB5706">
              <w:rPr>
                <w:rFonts w:ascii="Arial" w:hAnsi="Arial" w:cs="Arial"/>
                <w:sz w:val="24"/>
                <w:szCs w:val="24"/>
              </w:rPr>
              <w:t xml:space="preserve"> </w:t>
            </w:r>
            <w:r w:rsidRPr="00FB5706">
              <w:rPr>
                <w:rFonts w:ascii="Arial" w:eastAsia="Times New Roman" w:hAnsi="Arial" w:cs="Arial"/>
                <w:spacing w:val="-4"/>
                <w:sz w:val="24"/>
                <w:szCs w:val="24"/>
              </w:rPr>
              <w:t xml:space="preserve">2750 Granville Street, Vancouver. </w:t>
            </w:r>
            <w:r w:rsidR="00580EEB">
              <w:rPr>
                <w:rFonts w:ascii="Arial" w:hAnsi="Arial" w:cs="Arial"/>
                <w:sz w:val="24"/>
                <w:szCs w:val="24"/>
              </w:rPr>
              <w:t>Presented i</w:t>
            </w:r>
            <w:r w:rsidR="00580EEB" w:rsidRPr="00FB5706">
              <w:rPr>
                <w:rFonts w:ascii="Arial" w:hAnsi="Arial" w:cs="Arial"/>
                <w:sz w:val="24"/>
                <w:szCs w:val="24"/>
              </w:rPr>
              <w:t>n partnership with Theatre Calgary</w:t>
            </w:r>
            <w:r w:rsidR="00580EEB">
              <w:rPr>
                <w:rFonts w:ascii="Arial" w:hAnsi="Arial" w:cs="Arial"/>
                <w:sz w:val="24"/>
                <w:szCs w:val="24"/>
              </w:rPr>
              <w:t xml:space="preserve">. </w:t>
            </w:r>
            <w:r w:rsidRPr="00FB5706">
              <w:rPr>
                <w:rFonts w:ascii="Arial" w:eastAsia="Times New Roman" w:hAnsi="Arial" w:cs="Arial"/>
                <w:spacing w:val="-4"/>
                <w:sz w:val="24"/>
                <w:szCs w:val="24"/>
              </w:rPr>
              <w:t>Tickets from $</w:t>
            </w:r>
            <w:r w:rsidR="00E7557B">
              <w:rPr>
                <w:rFonts w:ascii="Arial" w:eastAsia="Times New Roman" w:hAnsi="Arial" w:cs="Arial"/>
                <w:spacing w:val="-4"/>
                <w:sz w:val="24"/>
                <w:szCs w:val="24"/>
              </w:rPr>
              <w:t>2</w:t>
            </w:r>
            <w:r w:rsidRPr="00FB5706">
              <w:rPr>
                <w:rFonts w:ascii="Arial" w:eastAsia="Times New Roman" w:hAnsi="Arial" w:cs="Arial"/>
                <w:spacing w:val="-4"/>
                <w:sz w:val="24"/>
                <w:szCs w:val="24"/>
              </w:rPr>
              <w:t xml:space="preserve">9. More info at </w:t>
            </w:r>
            <w:hyperlink r:id="rId7" w:history="1">
              <w:r w:rsidRPr="00FB5706">
                <w:rPr>
                  <w:rStyle w:val="Hyperlink"/>
                  <w:rFonts w:ascii="Arial" w:eastAsia="Times New Roman" w:hAnsi="Arial" w:cs="Arial"/>
                  <w:color w:val="auto"/>
                  <w:spacing w:val="-4"/>
                  <w:sz w:val="24"/>
                  <w:szCs w:val="24"/>
                </w:rPr>
                <w:t>artsclub.com</w:t>
              </w:r>
            </w:hyperlink>
            <w:r w:rsidRPr="00FB5706">
              <w:rPr>
                <w:rFonts w:ascii="Arial" w:hAnsi="Arial" w:cs="Arial"/>
                <w:sz w:val="24"/>
                <w:szCs w:val="24"/>
              </w:rPr>
              <w:t>.</w:t>
            </w:r>
          </w:p>
          <w:p w14:paraId="7B77890A" w14:textId="77777777" w:rsidR="00B72C74" w:rsidRPr="00FB5706" w:rsidRDefault="00B72C74" w:rsidP="00FB5706">
            <w:pPr>
              <w:pStyle w:val="NoSpacing"/>
              <w:rPr>
                <w:rFonts w:ascii="Arial" w:hAnsi="Arial" w:cs="Arial"/>
                <w:b/>
                <w:sz w:val="24"/>
                <w:szCs w:val="24"/>
              </w:rPr>
            </w:pPr>
          </w:p>
          <w:p w14:paraId="604F47C8" w14:textId="258ABC20" w:rsidR="0051288A" w:rsidRPr="00FB5706" w:rsidRDefault="0051288A" w:rsidP="00FB5706">
            <w:pPr>
              <w:pStyle w:val="NoSpacing"/>
              <w:rPr>
                <w:rFonts w:ascii="Arial" w:hAnsi="Arial" w:cs="Arial"/>
                <w:i/>
                <w:iCs/>
                <w:sz w:val="24"/>
                <w:szCs w:val="24"/>
              </w:rPr>
            </w:pPr>
            <w:r w:rsidRPr="00FB5706">
              <w:rPr>
                <w:rFonts w:ascii="Arial" w:eastAsia="Arial" w:hAnsi="Arial" w:cs="Arial"/>
                <w:b/>
                <w:sz w:val="24"/>
                <w:szCs w:val="24"/>
              </w:rPr>
              <w:t>JANUARY 1</w:t>
            </w:r>
            <w:r w:rsidR="001841E3">
              <w:rPr>
                <w:rFonts w:ascii="Arial" w:eastAsia="Arial" w:hAnsi="Arial" w:cs="Arial"/>
                <w:b/>
                <w:sz w:val="24"/>
                <w:szCs w:val="24"/>
              </w:rPr>
              <w:t>5</w:t>
            </w:r>
            <w:r w:rsidRPr="00FB5706">
              <w:rPr>
                <w:rFonts w:ascii="Arial" w:eastAsia="Arial" w:hAnsi="Arial" w:cs="Arial"/>
                <w:b/>
                <w:sz w:val="24"/>
                <w:szCs w:val="24"/>
              </w:rPr>
              <w:t>, 2026</w:t>
            </w:r>
            <w:r w:rsidR="00B72C74" w:rsidRPr="00FB5706">
              <w:rPr>
                <w:rFonts w:ascii="Arial" w:eastAsia="Arial" w:hAnsi="Arial" w:cs="Arial"/>
                <w:b/>
                <w:sz w:val="24"/>
                <w:szCs w:val="24"/>
              </w:rPr>
              <w:t>, VANCOUVER, B.C./ / T</w:t>
            </w:r>
            <w:r w:rsidR="00306FEE" w:rsidRPr="00FB5706">
              <w:rPr>
                <w:rFonts w:ascii="Arial" w:eastAsia="Arial" w:hAnsi="Arial" w:cs="Arial"/>
                <w:b/>
                <w:sz w:val="24"/>
                <w:szCs w:val="24"/>
              </w:rPr>
              <w:t>he t</w:t>
            </w:r>
            <w:r w:rsidR="00B72C74" w:rsidRPr="00FB5706">
              <w:rPr>
                <w:rFonts w:ascii="Arial" w:eastAsia="Arial" w:hAnsi="Arial" w:cs="Arial"/>
                <w:b/>
                <w:sz w:val="24"/>
                <w:szCs w:val="24"/>
              </w:rPr>
              <w:t>raditional territor</w:t>
            </w:r>
            <w:r w:rsidR="00306FEE" w:rsidRPr="00FB5706">
              <w:rPr>
                <w:rFonts w:ascii="Arial" w:eastAsia="Arial" w:hAnsi="Arial" w:cs="Arial"/>
                <w:b/>
                <w:sz w:val="24"/>
                <w:szCs w:val="24"/>
              </w:rPr>
              <w:t>ies</w:t>
            </w:r>
            <w:r w:rsidR="00B72C74" w:rsidRPr="00FB5706">
              <w:rPr>
                <w:rFonts w:ascii="Arial" w:eastAsia="Arial" w:hAnsi="Arial" w:cs="Arial"/>
                <w:b/>
                <w:sz w:val="24"/>
                <w:szCs w:val="24"/>
              </w:rPr>
              <w:t xml:space="preserve"> of the </w:t>
            </w:r>
            <w:proofErr w:type="spellStart"/>
            <w:r w:rsidR="00B72C74" w:rsidRPr="00FB5706">
              <w:rPr>
                <w:rFonts w:ascii="Arial" w:eastAsia="Arial" w:hAnsi="Arial" w:cs="Arial"/>
                <w:b/>
                <w:sz w:val="24"/>
                <w:szCs w:val="24"/>
                <w:highlight w:val="white"/>
              </w:rPr>
              <w:t>xʷməθkʷəy̓əm</w:t>
            </w:r>
            <w:proofErr w:type="spellEnd"/>
            <w:r w:rsidR="00B72C74" w:rsidRPr="00FB5706">
              <w:rPr>
                <w:rFonts w:ascii="Arial" w:eastAsia="Arial" w:hAnsi="Arial" w:cs="Arial"/>
                <w:b/>
                <w:sz w:val="24"/>
                <w:szCs w:val="24"/>
                <w:highlight w:val="white"/>
              </w:rPr>
              <w:t xml:space="preserve">, Sḵwx̱wú7mesh and </w:t>
            </w:r>
            <w:proofErr w:type="spellStart"/>
            <w:r w:rsidR="00B72C74" w:rsidRPr="00FB5706">
              <w:rPr>
                <w:rFonts w:ascii="Arial" w:eastAsia="Arial" w:hAnsi="Arial" w:cs="Arial"/>
                <w:b/>
                <w:sz w:val="24"/>
                <w:szCs w:val="24"/>
                <w:highlight w:val="white"/>
              </w:rPr>
              <w:t>səlilwətaɬ</w:t>
            </w:r>
            <w:proofErr w:type="spellEnd"/>
            <w:r w:rsidR="00B72C74" w:rsidRPr="00FB5706">
              <w:rPr>
                <w:rFonts w:ascii="Arial" w:eastAsia="Arial" w:hAnsi="Arial" w:cs="Arial"/>
                <w:b/>
                <w:sz w:val="24"/>
                <w:szCs w:val="24"/>
                <w:highlight w:val="white"/>
              </w:rPr>
              <w:t xml:space="preserve"> </w:t>
            </w:r>
            <w:r w:rsidR="00B72C74" w:rsidRPr="00FB5706">
              <w:rPr>
                <w:rFonts w:ascii="Arial" w:eastAsia="Arial" w:hAnsi="Arial" w:cs="Arial"/>
                <w:b/>
                <w:sz w:val="24"/>
                <w:szCs w:val="24"/>
              </w:rPr>
              <w:t xml:space="preserve">Nations </w:t>
            </w:r>
            <w:r w:rsidR="00B72C74" w:rsidRPr="00FB5706">
              <w:rPr>
                <w:rFonts w:ascii="Arial" w:eastAsia="Times New Roman" w:hAnsi="Arial" w:cs="Arial"/>
                <w:bCs/>
                <w:sz w:val="24"/>
                <w:szCs w:val="24"/>
              </w:rPr>
              <w:t>– The Arts Club Theatre Company production</w:t>
            </w:r>
            <w:r w:rsidRPr="00FB5706">
              <w:rPr>
                <w:rFonts w:ascii="Arial" w:eastAsia="Times New Roman" w:hAnsi="Arial" w:cs="Arial"/>
                <w:bCs/>
                <w:sz w:val="24"/>
                <w:szCs w:val="24"/>
              </w:rPr>
              <w:t xml:space="preserve"> of </w:t>
            </w:r>
            <w:hyperlink r:id="rId8" w:history="1">
              <w:r w:rsidRPr="00767446">
                <w:rPr>
                  <w:rStyle w:val="Hyperlink"/>
                  <w:rFonts w:ascii="Arial" w:eastAsia="Times New Roman" w:hAnsi="Arial" w:cs="Arial"/>
                  <w:bCs/>
                  <w:i/>
                  <w:iCs/>
                  <w:sz w:val="24"/>
                  <w:szCs w:val="24"/>
                </w:rPr>
                <w:t>Dial M for Murder</w:t>
              </w:r>
            </w:hyperlink>
            <w:r w:rsidRPr="00FB5706">
              <w:rPr>
                <w:rFonts w:ascii="Arial" w:eastAsia="Times New Roman" w:hAnsi="Arial" w:cs="Arial"/>
                <w:bCs/>
                <w:sz w:val="24"/>
                <w:szCs w:val="24"/>
              </w:rPr>
              <w:t xml:space="preserve"> </w:t>
            </w:r>
            <w:r w:rsidR="00B72C74" w:rsidRPr="00FB5706">
              <w:rPr>
                <w:rFonts w:ascii="Arial" w:eastAsia="Times New Roman" w:hAnsi="Arial" w:cs="Arial"/>
                <w:bCs/>
                <w:sz w:val="24"/>
                <w:szCs w:val="24"/>
              </w:rPr>
              <w:t xml:space="preserve">runs from </w:t>
            </w:r>
            <w:r w:rsidRPr="00FB5706">
              <w:rPr>
                <w:rFonts w:ascii="Arial" w:eastAsia="Times New Roman" w:hAnsi="Arial" w:cs="Arial"/>
                <w:sz w:val="24"/>
                <w:szCs w:val="24"/>
                <w:lang w:val="en-CA"/>
              </w:rPr>
              <w:t>February 5 to March 8</w:t>
            </w:r>
            <w:r w:rsidR="00B72C74" w:rsidRPr="00FB5706">
              <w:rPr>
                <w:rFonts w:ascii="Arial" w:eastAsia="Times New Roman" w:hAnsi="Arial" w:cs="Arial"/>
                <w:sz w:val="24"/>
                <w:szCs w:val="24"/>
                <w:lang w:val="en-CA"/>
              </w:rPr>
              <w:t xml:space="preserve">, 2026, </w:t>
            </w:r>
            <w:r w:rsidR="00B72C74" w:rsidRPr="00FB5706">
              <w:rPr>
                <w:rFonts w:ascii="Arial" w:eastAsia="Times New Roman" w:hAnsi="Arial" w:cs="Arial"/>
                <w:bCs/>
                <w:sz w:val="24"/>
                <w:szCs w:val="24"/>
              </w:rPr>
              <w:t>at the Stanley BFL CANADA Stage.</w:t>
            </w:r>
            <w:r w:rsidR="00361FA4" w:rsidRPr="00FB5706">
              <w:rPr>
                <w:rFonts w:ascii="Arial" w:hAnsi="Arial" w:cs="Arial"/>
                <w:i/>
                <w:iCs/>
                <w:sz w:val="24"/>
                <w:szCs w:val="24"/>
              </w:rPr>
              <w:t xml:space="preserve"> </w:t>
            </w:r>
            <w:r w:rsidR="003B4144" w:rsidRPr="00767446">
              <w:rPr>
                <w:rFonts w:ascii="Arial" w:hAnsi="Arial" w:cs="Arial"/>
                <w:b/>
                <w:bCs/>
                <w:sz w:val="24"/>
                <w:szCs w:val="24"/>
              </w:rPr>
              <w:t>Jillian Keiley</w:t>
            </w:r>
            <w:r w:rsidR="00CC5AC7" w:rsidRPr="00FB5706">
              <w:rPr>
                <w:rFonts w:ascii="Arial" w:hAnsi="Arial" w:cs="Arial"/>
                <w:sz w:val="24"/>
                <w:szCs w:val="24"/>
              </w:rPr>
              <w:t xml:space="preserve"> directs</w:t>
            </w:r>
            <w:r w:rsidR="003B4144" w:rsidRPr="00FB5706">
              <w:rPr>
                <w:rFonts w:ascii="Arial" w:hAnsi="Arial" w:cs="Arial"/>
                <w:sz w:val="24"/>
                <w:szCs w:val="24"/>
              </w:rPr>
              <w:t xml:space="preserve"> </w:t>
            </w:r>
            <w:r w:rsidR="00EA349D" w:rsidRPr="00767446">
              <w:rPr>
                <w:rFonts w:ascii="Arial" w:hAnsi="Arial" w:cs="Arial"/>
                <w:b/>
                <w:bCs/>
                <w:sz w:val="24"/>
                <w:szCs w:val="24"/>
              </w:rPr>
              <w:t xml:space="preserve">Jeffrey Hatcher’s </w:t>
            </w:r>
            <w:r w:rsidR="00EA349D">
              <w:rPr>
                <w:rFonts w:ascii="Arial" w:hAnsi="Arial" w:cs="Arial"/>
                <w:sz w:val="24"/>
                <w:szCs w:val="24"/>
              </w:rPr>
              <w:t>sharp adaptation</w:t>
            </w:r>
            <w:r w:rsidR="00CC5AC7" w:rsidRPr="00FB5706">
              <w:rPr>
                <w:rFonts w:ascii="Arial" w:hAnsi="Arial" w:cs="Arial"/>
                <w:sz w:val="24"/>
                <w:szCs w:val="24"/>
              </w:rPr>
              <w:t xml:space="preserve"> of the </w:t>
            </w:r>
            <w:r w:rsidR="00361FA4" w:rsidRPr="00E1382A">
              <w:rPr>
                <w:rFonts w:ascii="Arial" w:hAnsi="Arial" w:cs="Arial"/>
                <w:sz w:val="24"/>
                <w:szCs w:val="24"/>
              </w:rPr>
              <w:t>classic psychological thriller</w:t>
            </w:r>
            <w:r w:rsidR="00361FA4" w:rsidRPr="00FB5706">
              <w:rPr>
                <w:rFonts w:ascii="Arial" w:hAnsi="Arial" w:cs="Arial"/>
                <w:sz w:val="24"/>
                <w:szCs w:val="24"/>
              </w:rPr>
              <w:t xml:space="preserve"> by Frederick Knott. </w:t>
            </w:r>
            <w:r w:rsidR="00634E7E">
              <w:rPr>
                <w:rFonts w:ascii="Arial" w:hAnsi="Arial" w:cs="Arial"/>
                <w:sz w:val="24"/>
                <w:szCs w:val="24"/>
              </w:rPr>
              <w:t>Presented i</w:t>
            </w:r>
            <w:r w:rsidR="00CC5AC7" w:rsidRPr="00FB5706">
              <w:rPr>
                <w:rFonts w:ascii="Arial" w:hAnsi="Arial" w:cs="Arial"/>
                <w:sz w:val="24"/>
                <w:szCs w:val="24"/>
              </w:rPr>
              <w:t>n partnership with Theatre Calgary,</w:t>
            </w:r>
            <w:r w:rsidR="00361FA4" w:rsidRPr="00FB5706">
              <w:rPr>
                <w:rFonts w:ascii="Arial" w:hAnsi="Arial" w:cs="Arial"/>
                <w:sz w:val="24"/>
                <w:szCs w:val="24"/>
              </w:rPr>
              <w:t xml:space="preserve"> this </w:t>
            </w:r>
            <w:r w:rsidR="00361FA4" w:rsidRPr="0060162E">
              <w:rPr>
                <w:rFonts w:ascii="Arial" w:hAnsi="Arial" w:cs="Arial"/>
                <w:sz w:val="24"/>
                <w:szCs w:val="24"/>
              </w:rPr>
              <w:t xml:space="preserve">gripping </w:t>
            </w:r>
            <w:r w:rsidR="001D7DD1" w:rsidRPr="0060162E">
              <w:rPr>
                <w:rFonts w:ascii="Arial" w:hAnsi="Arial" w:cs="Arial"/>
                <w:sz w:val="24"/>
                <w:szCs w:val="24"/>
              </w:rPr>
              <w:t xml:space="preserve">play </w:t>
            </w:r>
            <w:r w:rsidR="00361FA4" w:rsidRPr="0060162E">
              <w:rPr>
                <w:rFonts w:ascii="Arial" w:hAnsi="Arial" w:cs="Arial"/>
                <w:sz w:val="24"/>
                <w:szCs w:val="24"/>
              </w:rPr>
              <w:t xml:space="preserve">brings audiences into a world of obsession, manipulation, and deadly </w:t>
            </w:r>
            <w:r w:rsidR="0060162E" w:rsidRPr="0060162E">
              <w:rPr>
                <w:rFonts w:ascii="Arial" w:hAnsi="Arial" w:cs="Arial"/>
                <w:sz w:val="24"/>
                <w:szCs w:val="24"/>
              </w:rPr>
              <w:t>outcomes</w:t>
            </w:r>
            <w:r w:rsidR="00361FA4" w:rsidRPr="0060162E">
              <w:rPr>
                <w:rFonts w:ascii="Arial" w:hAnsi="Arial" w:cs="Arial"/>
                <w:sz w:val="24"/>
                <w:szCs w:val="24"/>
              </w:rPr>
              <w:t>.</w:t>
            </w:r>
          </w:p>
          <w:p w14:paraId="78076ED1" w14:textId="77777777" w:rsidR="0051288A" w:rsidRPr="00FB5706" w:rsidRDefault="0051288A" w:rsidP="00FB5706">
            <w:pPr>
              <w:pStyle w:val="NoSpacing"/>
              <w:rPr>
                <w:rFonts w:ascii="Arial" w:hAnsi="Arial" w:cs="Arial"/>
                <w:bCs/>
                <w:i/>
                <w:iCs/>
                <w:sz w:val="24"/>
                <w:szCs w:val="24"/>
              </w:rPr>
            </w:pPr>
          </w:p>
          <w:p w14:paraId="0B35CEDA" w14:textId="4CC20B7C" w:rsidR="00C8210D" w:rsidRPr="00FB5706" w:rsidRDefault="00C8210D" w:rsidP="00FB5706">
            <w:pPr>
              <w:pStyle w:val="NoSpacing"/>
              <w:rPr>
                <w:rFonts w:ascii="Arial" w:eastAsia="Arial" w:hAnsi="Arial" w:cs="Arial"/>
                <w:bCs/>
                <w:sz w:val="24"/>
                <w:szCs w:val="24"/>
                <w:lang w:val="en-CA"/>
              </w:rPr>
            </w:pPr>
            <w:r w:rsidRPr="00FB5706">
              <w:rPr>
                <w:rFonts w:ascii="Arial" w:eastAsia="Arial" w:hAnsi="Arial" w:cs="Arial"/>
                <w:bCs/>
                <w:sz w:val="24"/>
                <w:szCs w:val="24"/>
                <w:lang w:val="en-CA"/>
              </w:rPr>
              <w:t>When Tony learns of his wife</w:t>
            </w:r>
            <w:r w:rsidR="00EA349D">
              <w:rPr>
                <w:rFonts w:ascii="Arial" w:eastAsia="Arial" w:hAnsi="Arial" w:cs="Arial"/>
                <w:bCs/>
                <w:sz w:val="24"/>
                <w:szCs w:val="24"/>
                <w:lang w:val="en-CA"/>
              </w:rPr>
              <w:t xml:space="preserve"> Margot’s</w:t>
            </w:r>
            <w:r w:rsidRPr="00FB5706">
              <w:rPr>
                <w:rFonts w:ascii="Arial" w:eastAsia="Arial" w:hAnsi="Arial" w:cs="Arial"/>
                <w:bCs/>
                <w:sz w:val="24"/>
                <w:szCs w:val="24"/>
                <w:lang w:val="en-CA"/>
              </w:rPr>
              <w:t xml:space="preserve"> affair, his jealousy takes a lethal turn. He concocts the perfect murder, devises an alibi, and waits to </w:t>
            </w:r>
            <w:r w:rsidRPr="0060162E">
              <w:rPr>
                <w:rFonts w:ascii="Arial" w:eastAsia="Arial" w:hAnsi="Arial" w:cs="Arial"/>
                <w:bCs/>
                <w:sz w:val="24"/>
                <w:szCs w:val="24"/>
                <w:lang w:val="en-CA"/>
              </w:rPr>
              <w:t xml:space="preserve">strike. </w:t>
            </w:r>
            <w:r w:rsidR="0060162E" w:rsidRPr="0060162E">
              <w:rPr>
                <w:rFonts w:ascii="Arial" w:eastAsia="Arial" w:hAnsi="Arial" w:cs="Arial"/>
                <w:bCs/>
                <w:sz w:val="24"/>
                <w:szCs w:val="24"/>
                <w:lang w:val="en-CA"/>
              </w:rPr>
              <w:t>Tension</w:t>
            </w:r>
            <w:r w:rsidRPr="00FB5706">
              <w:rPr>
                <w:rFonts w:ascii="Arial" w:eastAsia="Arial" w:hAnsi="Arial" w:cs="Arial"/>
                <w:bCs/>
                <w:sz w:val="24"/>
                <w:szCs w:val="24"/>
                <w:lang w:val="en-CA"/>
              </w:rPr>
              <w:t xml:space="preserve"> builds as Tony, Margot, her lover, and a mysterious figure from the past become ensnared in a high-stakes maze of deception, blackmail, and betrayal. </w:t>
            </w:r>
            <w:r w:rsidR="0060162E">
              <w:rPr>
                <w:rFonts w:ascii="Arial" w:eastAsia="Arial" w:hAnsi="Arial" w:cs="Arial"/>
                <w:bCs/>
                <w:sz w:val="24"/>
                <w:szCs w:val="24"/>
                <w:lang w:val="en-CA"/>
              </w:rPr>
              <w:t>This intense</w:t>
            </w:r>
            <w:r w:rsidRPr="00FB5706">
              <w:rPr>
                <w:rFonts w:ascii="Arial" w:eastAsia="Arial" w:hAnsi="Arial" w:cs="Arial"/>
                <w:bCs/>
                <w:sz w:val="24"/>
                <w:szCs w:val="24"/>
                <w:lang w:val="en-CA"/>
              </w:rPr>
              <w:t xml:space="preserve"> </w:t>
            </w:r>
            <w:r w:rsidR="003F5033">
              <w:rPr>
                <w:rFonts w:ascii="Arial" w:eastAsia="Arial" w:hAnsi="Arial" w:cs="Arial"/>
                <w:bCs/>
                <w:sz w:val="24"/>
                <w:szCs w:val="24"/>
                <w:lang w:val="en-CA"/>
              </w:rPr>
              <w:t>drama</w:t>
            </w:r>
            <w:r w:rsidRPr="00FB5706">
              <w:rPr>
                <w:rFonts w:ascii="Arial" w:eastAsia="Arial" w:hAnsi="Arial" w:cs="Arial"/>
                <w:bCs/>
                <w:sz w:val="24"/>
                <w:szCs w:val="24"/>
                <w:lang w:val="en-CA"/>
              </w:rPr>
              <w:t xml:space="preserve"> will have you waiting with bated breath and wondering: </w:t>
            </w:r>
            <w:r w:rsidR="001D7DD1" w:rsidRPr="00767446">
              <w:rPr>
                <w:rFonts w:ascii="Arial" w:eastAsia="Arial" w:hAnsi="Arial" w:cs="Arial"/>
                <w:bCs/>
                <w:i/>
                <w:iCs/>
                <w:sz w:val="24"/>
                <w:szCs w:val="24"/>
                <w:lang w:val="en-CA"/>
              </w:rPr>
              <w:t>W</w:t>
            </w:r>
            <w:r w:rsidRPr="001D7DD1">
              <w:rPr>
                <w:rFonts w:ascii="Arial" w:eastAsia="Arial" w:hAnsi="Arial" w:cs="Arial"/>
                <w:bCs/>
                <w:i/>
                <w:iCs/>
                <w:sz w:val="24"/>
                <w:szCs w:val="24"/>
                <w:lang w:val="en-CA"/>
              </w:rPr>
              <w:t>ill he get away with it</w:t>
            </w:r>
            <w:r w:rsidRPr="00767446">
              <w:rPr>
                <w:rFonts w:ascii="Arial" w:eastAsia="Arial" w:hAnsi="Arial" w:cs="Arial"/>
                <w:bCs/>
                <w:i/>
                <w:iCs/>
                <w:sz w:val="24"/>
                <w:szCs w:val="24"/>
                <w:lang w:val="en-CA"/>
              </w:rPr>
              <w:t>?</w:t>
            </w:r>
            <w:r w:rsidRPr="00EA349D">
              <w:rPr>
                <w:rFonts w:ascii="Arial" w:eastAsia="Arial" w:hAnsi="Arial" w:cs="Arial"/>
                <w:bCs/>
                <w:sz w:val="24"/>
                <w:szCs w:val="24"/>
                <w:lang w:val="en-CA"/>
              </w:rPr>
              <w:t xml:space="preserve"> </w:t>
            </w:r>
          </w:p>
          <w:p w14:paraId="7B175C6B" w14:textId="77777777" w:rsidR="00B72C74" w:rsidRPr="00FB5706" w:rsidRDefault="00B72C74" w:rsidP="00FB5706">
            <w:pPr>
              <w:pStyle w:val="NoSpacing"/>
              <w:rPr>
                <w:rFonts w:ascii="Arial" w:hAnsi="Arial" w:cs="Arial"/>
                <w:bCs/>
                <w:sz w:val="24"/>
                <w:szCs w:val="24"/>
              </w:rPr>
            </w:pPr>
          </w:p>
          <w:p w14:paraId="4C044DEC" w14:textId="5C280678" w:rsidR="00B72C74" w:rsidRPr="00FB5706" w:rsidRDefault="009F7E91" w:rsidP="00FB5706">
            <w:pPr>
              <w:spacing w:after="160"/>
              <w:rPr>
                <w:rFonts w:ascii="Arial" w:hAnsi="Arial" w:cs="Arial"/>
                <w:sz w:val="24"/>
                <w:szCs w:val="24"/>
              </w:rPr>
            </w:pPr>
            <w:r w:rsidRPr="00FB5706">
              <w:rPr>
                <w:rFonts w:ascii="Arial" w:hAnsi="Arial" w:cs="Arial"/>
                <w:sz w:val="24"/>
                <w:szCs w:val="24"/>
              </w:rPr>
              <w:t xml:space="preserve">Hatcher’s adaptation </w:t>
            </w:r>
            <w:r w:rsidR="004E7C46">
              <w:rPr>
                <w:rFonts w:ascii="Arial" w:hAnsi="Arial" w:cs="Arial"/>
                <w:sz w:val="24"/>
                <w:szCs w:val="24"/>
              </w:rPr>
              <w:t>brings a modern sensibility to the well-</w:t>
            </w:r>
            <w:r w:rsidR="004E7C46" w:rsidRPr="005207D8">
              <w:rPr>
                <w:rFonts w:ascii="Arial" w:hAnsi="Arial" w:cs="Arial"/>
                <w:sz w:val="24"/>
                <w:szCs w:val="24"/>
              </w:rPr>
              <w:t>known thriller</w:t>
            </w:r>
            <w:r w:rsidRPr="005207D8">
              <w:rPr>
                <w:rFonts w:ascii="Arial" w:hAnsi="Arial" w:cs="Arial"/>
                <w:sz w:val="24"/>
                <w:szCs w:val="24"/>
              </w:rPr>
              <w:t>,</w:t>
            </w:r>
            <w:r w:rsidRPr="00FB5706">
              <w:rPr>
                <w:rFonts w:ascii="Arial" w:hAnsi="Arial" w:cs="Arial"/>
                <w:sz w:val="24"/>
                <w:szCs w:val="24"/>
              </w:rPr>
              <w:t xml:space="preserve"> sharpening the </w:t>
            </w:r>
            <w:r w:rsidR="0060162E" w:rsidRPr="0060162E">
              <w:rPr>
                <w:rFonts w:ascii="Arial" w:hAnsi="Arial" w:cs="Arial"/>
                <w:sz w:val="24"/>
                <w:szCs w:val="24"/>
              </w:rPr>
              <w:t>gripping</w:t>
            </w:r>
            <w:r w:rsidR="005207D8">
              <w:rPr>
                <w:rFonts w:ascii="Arial" w:hAnsi="Arial" w:cs="Arial"/>
                <w:sz w:val="24"/>
                <w:szCs w:val="24"/>
              </w:rPr>
              <w:t xml:space="preserve"> </w:t>
            </w:r>
            <w:r w:rsidRPr="00FB5706">
              <w:rPr>
                <w:rFonts w:ascii="Arial" w:hAnsi="Arial" w:cs="Arial"/>
                <w:sz w:val="24"/>
                <w:szCs w:val="24"/>
              </w:rPr>
              <w:t xml:space="preserve">stakes while </w:t>
            </w:r>
            <w:proofErr w:type="spellStart"/>
            <w:r w:rsidRPr="00FB5706">
              <w:rPr>
                <w:rFonts w:ascii="Arial" w:hAnsi="Arial" w:cs="Arial"/>
                <w:sz w:val="24"/>
                <w:szCs w:val="24"/>
              </w:rPr>
              <w:t>honouring</w:t>
            </w:r>
            <w:proofErr w:type="spellEnd"/>
            <w:r w:rsidRPr="00FB5706">
              <w:rPr>
                <w:rFonts w:ascii="Arial" w:hAnsi="Arial" w:cs="Arial"/>
                <w:sz w:val="24"/>
                <w:szCs w:val="24"/>
              </w:rPr>
              <w:t xml:space="preserve"> the twists and turns that have made the play a classic. The result is a </w:t>
            </w:r>
            <w:r w:rsidRPr="0060162E">
              <w:rPr>
                <w:rFonts w:ascii="Arial" w:hAnsi="Arial" w:cs="Arial"/>
                <w:sz w:val="24"/>
                <w:szCs w:val="24"/>
              </w:rPr>
              <w:t>fast-paced,</w:t>
            </w:r>
            <w:r w:rsidRPr="00FB5706">
              <w:rPr>
                <w:rFonts w:ascii="Arial" w:hAnsi="Arial" w:cs="Arial"/>
                <w:sz w:val="24"/>
                <w:szCs w:val="24"/>
              </w:rPr>
              <w:t xml:space="preserve"> dialogue-driv</w:t>
            </w:r>
            <w:r w:rsidRPr="0060162E">
              <w:rPr>
                <w:rFonts w:ascii="Arial" w:hAnsi="Arial" w:cs="Arial"/>
                <w:sz w:val="24"/>
                <w:szCs w:val="24"/>
              </w:rPr>
              <w:t>en suspens</w:t>
            </w:r>
            <w:r w:rsidR="00E1382A" w:rsidRPr="0060162E">
              <w:rPr>
                <w:rFonts w:ascii="Arial" w:hAnsi="Arial" w:cs="Arial"/>
                <w:sz w:val="24"/>
                <w:szCs w:val="24"/>
              </w:rPr>
              <w:t>eful</w:t>
            </w:r>
            <w:r w:rsidRPr="00FB5706">
              <w:rPr>
                <w:rFonts w:ascii="Arial" w:hAnsi="Arial" w:cs="Arial"/>
                <w:sz w:val="24"/>
                <w:szCs w:val="24"/>
              </w:rPr>
              <w:t xml:space="preserve"> story that explores power, control, and </w:t>
            </w:r>
            <w:r w:rsidRPr="0060162E">
              <w:rPr>
                <w:rFonts w:ascii="Arial" w:hAnsi="Arial" w:cs="Arial"/>
                <w:sz w:val="24"/>
                <w:szCs w:val="24"/>
              </w:rPr>
              <w:t>the consequences of</w:t>
            </w:r>
            <w:r w:rsidRPr="00FB5706">
              <w:rPr>
                <w:rFonts w:ascii="Arial" w:hAnsi="Arial" w:cs="Arial"/>
                <w:sz w:val="24"/>
                <w:szCs w:val="24"/>
              </w:rPr>
              <w:t xml:space="preserve"> underestimating those around you.</w:t>
            </w:r>
            <w:r w:rsidR="00215DDB" w:rsidRPr="00FB5706">
              <w:rPr>
                <w:rFonts w:ascii="Arial" w:hAnsi="Arial" w:cs="Arial"/>
                <w:sz w:val="24"/>
                <w:szCs w:val="24"/>
              </w:rPr>
              <w:t xml:space="preserve"> As secrets surface and loyalties shift, </w:t>
            </w:r>
            <w:r w:rsidR="00215DDB" w:rsidRPr="00FB5706">
              <w:rPr>
                <w:rFonts w:ascii="Arial" w:hAnsi="Arial" w:cs="Arial"/>
                <w:i/>
                <w:iCs/>
                <w:sz w:val="24"/>
                <w:szCs w:val="24"/>
              </w:rPr>
              <w:t>Dial M for Murder</w:t>
            </w:r>
            <w:r w:rsidR="00215DDB" w:rsidRPr="00FB5706">
              <w:rPr>
                <w:rFonts w:ascii="Arial" w:hAnsi="Arial" w:cs="Arial"/>
                <w:sz w:val="24"/>
                <w:szCs w:val="24"/>
              </w:rPr>
              <w:t xml:space="preserve"> becomes a taut game of cat</w:t>
            </w:r>
            <w:r w:rsidR="004E7C46">
              <w:rPr>
                <w:rFonts w:ascii="Arial" w:hAnsi="Arial" w:cs="Arial"/>
                <w:sz w:val="24"/>
                <w:szCs w:val="24"/>
              </w:rPr>
              <w:t>-</w:t>
            </w:r>
            <w:r w:rsidR="00215DDB" w:rsidRPr="00FB5706">
              <w:rPr>
                <w:rFonts w:ascii="Arial" w:hAnsi="Arial" w:cs="Arial"/>
                <w:sz w:val="24"/>
                <w:szCs w:val="24"/>
              </w:rPr>
              <w:t>and</w:t>
            </w:r>
            <w:r w:rsidR="004E7C46">
              <w:rPr>
                <w:rFonts w:ascii="Arial" w:hAnsi="Arial" w:cs="Arial"/>
                <w:sz w:val="24"/>
                <w:szCs w:val="24"/>
              </w:rPr>
              <w:t>-</w:t>
            </w:r>
            <w:r w:rsidR="00215DDB" w:rsidRPr="00FB5706">
              <w:rPr>
                <w:rFonts w:ascii="Arial" w:hAnsi="Arial" w:cs="Arial"/>
                <w:sz w:val="24"/>
                <w:szCs w:val="24"/>
              </w:rPr>
              <w:t>mouse, keeping audiences guessing until the final moments.</w:t>
            </w:r>
          </w:p>
          <w:p w14:paraId="6402F109" w14:textId="371EF903" w:rsidR="002730BA" w:rsidRPr="00FB5706" w:rsidRDefault="00851406" w:rsidP="00FB5706">
            <w:pPr>
              <w:pStyle w:val="NoSpacing"/>
              <w:rPr>
                <w:rFonts w:ascii="Arial" w:hAnsi="Arial" w:cs="Arial"/>
                <w:sz w:val="24"/>
                <w:szCs w:val="24"/>
                <w:lang w:val="en-CA"/>
              </w:rPr>
            </w:pPr>
            <w:r w:rsidRPr="00FB5706">
              <w:rPr>
                <w:rFonts w:ascii="Arial" w:hAnsi="Arial" w:cs="Arial"/>
                <w:sz w:val="24"/>
                <w:szCs w:val="24"/>
                <w:lang w:val="en-CA"/>
              </w:rPr>
              <w:t>“</w:t>
            </w:r>
            <w:r w:rsidR="000A61BD" w:rsidRPr="00FB5706">
              <w:rPr>
                <w:rFonts w:ascii="Arial" w:hAnsi="Arial" w:cs="Arial"/>
                <w:i/>
                <w:iCs/>
                <w:sz w:val="24"/>
                <w:szCs w:val="24"/>
              </w:rPr>
              <w:t>Dial M for Murder</w:t>
            </w:r>
            <w:r w:rsidR="000A61BD" w:rsidRPr="00FB5706">
              <w:rPr>
                <w:rFonts w:ascii="Arial" w:hAnsi="Arial" w:cs="Arial"/>
                <w:sz w:val="24"/>
                <w:szCs w:val="24"/>
              </w:rPr>
              <w:t xml:space="preserve"> offers a perfect balance of timeless appeal</w:t>
            </w:r>
            <w:r w:rsidR="009C1F7C">
              <w:rPr>
                <w:rFonts w:ascii="Arial" w:hAnsi="Arial" w:cs="Arial"/>
                <w:sz w:val="24"/>
                <w:szCs w:val="24"/>
              </w:rPr>
              <w:t xml:space="preserve"> with </w:t>
            </w:r>
            <w:r w:rsidR="000A61BD" w:rsidRPr="00FB5706">
              <w:rPr>
                <w:rFonts w:ascii="Arial" w:hAnsi="Arial" w:cs="Arial"/>
                <w:sz w:val="24"/>
                <w:szCs w:val="24"/>
              </w:rPr>
              <w:t xml:space="preserve">engaging storytelling, </w:t>
            </w:r>
            <w:r w:rsidR="009C1F7C">
              <w:rPr>
                <w:rFonts w:ascii="Arial" w:hAnsi="Arial" w:cs="Arial"/>
                <w:sz w:val="24"/>
                <w:szCs w:val="24"/>
              </w:rPr>
              <w:t>creating</w:t>
            </w:r>
            <w:r w:rsidR="000A61BD" w:rsidRPr="00FB5706">
              <w:rPr>
                <w:rFonts w:ascii="Arial" w:hAnsi="Arial" w:cs="Arial"/>
                <w:sz w:val="24"/>
                <w:szCs w:val="24"/>
              </w:rPr>
              <w:t xml:space="preserve"> immense potential for an unforgettable theatre experience</w:t>
            </w:r>
            <w:r w:rsidR="00B72C74" w:rsidRPr="00FB5706">
              <w:rPr>
                <w:rFonts w:ascii="Arial" w:hAnsi="Arial" w:cs="Arial"/>
                <w:sz w:val="24"/>
                <w:szCs w:val="24"/>
              </w:rPr>
              <w:t xml:space="preserve">,” said Arts Club Theatre Company Artistic Director </w:t>
            </w:r>
            <w:r w:rsidR="00B72C74" w:rsidRPr="00FB5706">
              <w:rPr>
                <w:rFonts w:ascii="Arial" w:hAnsi="Arial" w:cs="Arial"/>
                <w:b/>
                <w:bCs/>
                <w:sz w:val="24"/>
                <w:szCs w:val="24"/>
              </w:rPr>
              <w:t>Ashlie Corcora</w:t>
            </w:r>
            <w:r w:rsidR="003E0C1E" w:rsidRPr="00FB5706">
              <w:rPr>
                <w:rFonts w:ascii="Arial" w:hAnsi="Arial" w:cs="Arial"/>
                <w:b/>
                <w:bCs/>
                <w:sz w:val="24"/>
                <w:szCs w:val="24"/>
              </w:rPr>
              <w:t>n</w:t>
            </w:r>
            <w:r w:rsidR="00B72C74" w:rsidRPr="00FB5706">
              <w:rPr>
                <w:rFonts w:ascii="Arial" w:hAnsi="Arial" w:cs="Arial"/>
                <w:sz w:val="24"/>
                <w:szCs w:val="24"/>
              </w:rPr>
              <w:t>. “</w:t>
            </w:r>
            <w:r w:rsidR="003E0C1E" w:rsidRPr="00FB5706">
              <w:rPr>
                <w:rFonts w:ascii="Arial" w:hAnsi="Arial" w:cs="Arial"/>
                <w:sz w:val="24"/>
                <w:szCs w:val="24"/>
              </w:rPr>
              <w:t xml:space="preserve">Personally, I’ve always </w:t>
            </w:r>
            <w:r w:rsidR="003E0C1E" w:rsidRPr="0060162E">
              <w:rPr>
                <w:rFonts w:ascii="Arial" w:hAnsi="Arial" w:cs="Arial"/>
                <w:sz w:val="24"/>
                <w:szCs w:val="24"/>
              </w:rPr>
              <w:t>loved suspense thrillers</w:t>
            </w:r>
            <w:r w:rsidR="001B7AA5">
              <w:rPr>
                <w:rFonts w:ascii="Arial" w:hAnsi="Arial" w:cs="Arial"/>
                <w:sz w:val="24"/>
                <w:szCs w:val="24"/>
              </w:rPr>
              <w:t>,</w:t>
            </w:r>
            <w:r w:rsidR="00C9379B" w:rsidRPr="00FB5706">
              <w:rPr>
                <w:rFonts w:ascii="Arial" w:hAnsi="Arial" w:cs="Arial"/>
                <w:sz w:val="24"/>
                <w:szCs w:val="24"/>
              </w:rPr>
              <w:t xml:space="preserve"> and Jeffrey Hatcher's adaptation of </w:t>
            </w:r>
            <w:r w:rsidR="00C9379B" w:rsidRPr="00FB5706">
              <w:rPr>
                <w:rFonts w:ascii="Arial" w:hAnsi="Arial" w:cs="Arial"/>
                <w:i/>
                <w:iCs/>
                <w:sz w:val="24"/>
                <w:szCs w:val="24"/>
              </w:rPr>
              <w:t>Dial M for Murder</w:t>
            </w:r>
            <w:r w:rsidR="00C9379B" w:rsidRPr="00FB5706">
              <w:rPr>
                <w:rFonts w:ascii="Arial" w:hAnsi="Arial" w:cs="Arial"/>
                <w:sz w:val="24"/>
                <w:szCs w:val="24"/>
              </w:rPr>
              <w:t xml:space="preserve"> is a prime example of this genre. </w:t>
            </w:r>
            <w:r w:rsidR="003E6808" w:rsidRPr="00FB5706">
              <w:rPr>
                <w:rFonts w:ascii="Arial" w:hAnsi="Arial" w:cs="Arial"/>
                <w:sz w:val="24"/>
                <w:szCs w:val="24"/>
              </w:rPr>
              <w:t xml:space="preserve">This kind of thriller never goes out of style. </w:t>
            </w:r>
            <w:r w:rsidR="00C9379B" w:rsidRPr="00FB5706">
              <w:rPr>
                <w:rFonts w:ascii="Arial" w:hAnsi="Arial" w:cs="Arial"/>
                <w:sz w:val="24"/>
                <w:szCs w:val="24"/>
              </w:rPr>
              <w:t xml:space="preserve">The audience is aware of Tony’s plans, but the real intrigue lies in watching how those plans unfold—when they go according to his scheme and when he’s forced to improvise. </w:t>
            </w:r>
            <w:r w:rsidR="0060162E">
              <w:rPr>
                <w:rFonts w:ascii="Arial" w:hAnsi="Arial" w:cs="Arial"/>
                <w:sz w:val="24"/>
                <w:szCs w:val="24"/>
              </w:rPr>
              <w:t>Audiences will be captivated and pulled</w:t>
            </w:r>
            <w:r w:rsidR="00C9379B" w:rsidRPr="00FB5706">
              <w:rPr>
                <w:rFonts w:ascii="Arial" w:hAnsi="Arial" w:cs="Arial"/>
                <w:sz w:val="24"/>
                <w:szCs w:val="24"/>
              </w:rPr>
              <w:t xml:space="preserve"> into a world of mystery, tension, and unexpected twists that will keep them on the edge of their seats.”</w:t>
            </w:r>
          </w:p>
          <w:p w14:paraId="0DD96EE5" w14:textId="77777777" w:rsidR="002730BA" w:rsidRPr="00FB5706" w:rsidRDefault="002730BA" w:rsidP="00FB5706">
            <w:pPr>
              <w:pStyle w:val="NoSpacing"/>
              <w:rPr>
                <w:rFonts w:ascii="Arial" w:hAnsi="Arial" w:cs="Arial"/>
                <w:sz w:val="24"/>
                <w:szCs w:val="24"/>
              </w:rPr>
            </w:pPr>
          </w:p>
          <w:p w14:paraId="467EAC90" w14:textId="28875507" w:rsidR="008B3DEF" w:rsidRPr="00FB5706" w:rsidRDefault="00DC44AB" w:rsidP="00FB5706">
            <w:pPr>
              <w:spacing w:after="160"/>
              <w:rPr>
                <w:rFonts w:ascii="Arial" w:hAnsi="Arial" w:cs="Arial"/>
                <w:sz w:val="24"/>
                <w:szCs w:val="24"/>
              </w:rPr>
            </w:pPr>
            <w:r w:rsidRPr="00FB5706">
              <w:rPr>
                <w:rFonts w:ascii="Arial" w:hAnsi="Arial" w:cs="Arial"/>
                <w:sz w:val="24"/>
                <w:szCs w:val="24"/>
              </w:rPr>
              <w:t>The production begins previews at the Stanley BFL CANADA Stage on February 5</w:t>
            </w:r>
            <w:r w:rsidR="000F5DD7" w:rsidRPr="00FB5706">
              <w:rPr>
                <w:rFonts w:ascii="Arial" w:hAnsi="Arial" w:cs="Arial"/>
                <w:sz w:val="24"/>
                <w:szCs w:val="24"/>
              </w:rPr>
              <w:t xml:space="preserve"> and runs until March 8</w:t>
            </w:r>
            <w:r w:rsidRPr="00FB5706">
              <w:rPr>
                <w:rFonts w:ascii="Arial" w:hAnsi="Arial" w:cs="Arial"/>
                <w:sz w:val="24"/>
                <w:szCs w:val="24"/>
              </w:rPr>
              <w:t>, with opening night on</w:t>
            </w:r>
            <w:r w:rsidR="000F5DD7" w:rsidRPr="00FB5706">
              <w:rPr>
                <w:rFonts w:ascii="Arial" w:hAnsi="Arial" w:cs="Arial"/>
                <w:sz w:val="24"/>
                <w:szCs w:val="24"/>
              </w:rPr>
              <w:t xml:space="preserve"> </w:t>
            </w:r>
            <w:r w:rsidRPr="00FB5706">
              <w:rPr>
                <w:rFonts w:ascii="Arial" w:hAnsi="Arial" w:cs="Arial"/>
                <w:sz w:val="24"/>
                <w:szCs w:val="24"/>
              </w:rPr>
              <w:t xml:space="preserve">February 11. Tickets are available through the Arts Club </w:t>
            </w:r>
            <w:r w:rsidRPr="00FB5706">
              <w:rPr>
                <w:rFonts w:ascii="Arial" w:hAnsi="Arial" w:cs="Arial"/>
                <w:sz w:val="24"/>
                <w:szCs w:val="24"/>
              </w:rPr>
              <w:lastRenderedPageBreak/>
              <w:t xml:space="preserve">Theatre Company Box Office with prices starting at $29. Purchase tickets online or through the Box Office Call </w:t>
            </w:r>
            <w:r w:rsidR="001D7DD1">
              <w:rPr>
                <w:rFonts w:ascii="Arial" w:hAnsi="Arial" w:cs="Arial"/>
                <w:sz w:val="24"/>
                <w:szCs w:val="24"/>
              </w:rPr>
              <w:t>Centre</w:t>
            </w:r>
            <w:r w:rsidRPr="00FB5706">
              <w:rPr>
                <w:rFonts w:ascii="Arial" w:hAnsi="Arial" w:cs="Arial"/>
                <w:sz w:val="24"/>
                <w:szCs w:val="24"/>
              </w:rPr>
              <w:t xml:space="preserve"> at 604.687.1644.</w:t>
            </w:r>
          </w:p>
          <w:p w14:paraId="1394C6AD" w14:textId="77777777" w:rsidR="00CC5AC7" w:rsidRPr="00FB5706" w:rsidRDefault="00CC5AC7" w:rsidP="00FB5706">
            <w:pPr>
              <w:pStyle w:val="NoSpacing"/>
              <w:rPr>
                <w:rFonts w:ascii="Arial" w:eastAsia="Arial" w:hAnsi="Arial" w:cs="Arial"/>
                <w:bCs/>
                <w:sz w:val="24"/>
                <w:szCs w:val="24"/>
                <w:lang w:val="en-CA"/>
              </w:rPr>
            </w:pPr>
            <w:r w:rsidRPr="00FB5706">
              <w:rPr>
                <w:rFonts w:ascii="Arial" w:eastAsia="Arial" w:hAnsi="Arial" w:cs="Arial"/>
                <w:bCs/>
                <w:i/>
                <w:iCs/>
                <w:sz w:val="24"/>
                <w:szCs w:val="24"/>
                <w:lang w:val="en-CA"/>
              </w:rPr>
              <w:t>Dial M for Murder</w:t>
            </w:r>
            <w:r w:rsidRPr="00FB5706">
              <w:rPr>
                <w:rFonts w:ascii="Arial" w:eastAsia="Arial" w:hAnsi="Arial" w:cs="Arial"/>
                <w:bCs/>
                <w:sz w:val="24"/>
                <w:szCs w:val="24"/>
                <w:lang w:val="en-CA"/>
              </w:rPr>
              <w:t xml:space="preserve"> (Hatcher) is presented by arrangement with Concord Theatricals on behalf of Samuel French, Inc. </w:t>
            </w:r>
            <w:hyperlink r:id="rId9" w:tgtFrame="_blank" w:history="1">
              <w:r w:rsidRPr="00FB5706">
                <w:rPr>
                  <w:rStyle w:val="Hyperlink"/>
                  <w:rFonts w:ascii="Arial" w:eastAsia="Arial" w:hAnsi="Arial" w:cs="Arial"/>
                  <w:bCs/>
                  <w:sz w:val="24"/>
                  <w:szCs w:val="24"/>
                  <w:lang w:val="en-CA"/>
                </w:rPr>
                <w:t>www.concordtheatricals.com</w:t>
              </w:r>
            </w:hyperlink>
            <w:r w:rsidRPr="00FB5706">
              <w:rPr>
                <w:rFonts w:ascii="Arial" w:eastAsia="Arial" w:hAnsi="Arial" w:cs="Arial"/>
                <w:bCs/>
                <w:sz w:val="24"/>
                <w:szCs w:val="24"/>
                <w:lang w:val="en-CA"/>
              </w:rPr>
              <w:t xml:space="preserve"> </w:t>
            </w:r>
          </w:p>
          <w:p w14:paraId="525088EC" w14:textId="77777777" w:rsidR="00B72C74" w:rsidRPr="00FB5706" w:rsidRDefault="00B72C74" w:rsidP="00FB5706">
            <w:pPr>
              <w:pStyle w:val="NoSpacing"/>
              <w:rPr>
                <w:rFonts w:ascii="Arial" w:eastAsia="Times New Roman" w:hAnsi="Arial" w:cs="Arial"/>
                <w:sz w:val="24"/>
                <w:szCs w:val="24"/>
                <w:lang w:val="en-CA"/>
              </w:rPr>
            </w:pPr>
          </w:p>
          <w:p w14:paraId="76A1AA49" w14:textId="77777777" w:rsidR="00B72C74" w:rsidRPr="00FB5706" w:rsidRDefault="00B72C74" w:rsidP="00FB5706">
            <w:pPr>
              <w:pStyle w:val="NoSpacing"/>
              <w:rPr>
                <w:rFonts w:ascii="Arial" w:eastAsia="Times New Roman" w:hAnsi="Arial" w:cs="Arial"/>
                <w:bCs/>
                <w:sz w:val="24"/>
                <w:szCs w:val="24"/>
                <w:lang w:val="en-CA"/>
              </w:rPr>
            </w:pPr>
            <w:r w:rsidRPr="00FB5706">
              <w:rPr>
                <w:rFonts w:ascii="Arial" w:eastAsia="Calibri" w:hAnsi="Arial" w:cs="Arial"/>
                <w:b/>
                <w:bCs/>
                <w:sz w:val="24"/>
                <w:szCs w:val="24"/>
              </w:rPr>
              <w:t>SPECIAL PERFORMANCES</w:t>
            </w:r>
          </w:p>
          <w:p w14:paraId="65DA3B0E" w14:textId="1EA1875C" w:rsidR="00B72C74" w:rsidRPr="00FB5706" w:rsidRDefault="002F7E72" w:rsidP="00FB5706">
            <w:pPr>
              <w:rPr>
                <w:rFonts w:ascii="Arial" w:hAnsi="Arial" w:cs="Arial"/>
                <w:bCs/>
                <w:sz w:val="24"/>
                <w:szCs w:val="24"/>
              </w:rPr>
            </w:pPr>
            <w:hyperlink r:id="rId10" w:anchor="sunday-salons" w:history="1">
              <w:r w:rsidRPr="00FB5706">
                <w:rPr>
                  <w:rStyle w:val="Hyperlink"/>
                  <w:rFonts w:ascii="Arial" w:hAnsi="Arial" w:cs="Arial"/>
                  <w:bCs/>
                  <w:sz w:val="24"/>
                  <w:szCs w:val="24"/>
                </w:rPr>
                <w:t>Sunday Salon Performance</w:t>
              </w:r>
            </w:hyperlink>
            <w:r w:rsidR="009A71DF" w:rsidRPr="00FB5706">
              <w:rPr>
                <w:rFonts w:ascii="Arial" w:hAnsi="Arial" w:cs="Arial"/>
                <w:bCs/>
                <w:sz w:val="24"/>
                <w:szCs w:val="24"/>
              </w:rPr>
              <w:t xml:space="preserve"> - </w:t>
            </w:r>
            <w:r w:rsidRPr="00FB5706">
              <w:rPr>
                <w:rFonts w:ascii="Arial" w:hAnsi="Arial" w:cs="Arial"/>
                <w:bCs/>
                <w:sz w:val="24"/>
                <w:szCs w:val="24"/>
              </w:rPr>
              <w:t>Sunday, Feb 15</w:t>
            </w:r>
            <w:r w:rsidR="001B7AA5">
              <w:rPr>
                <w:rFonts w:ascii="Arial" w:hAnsi="Arial" w:cs="Arial"/>
                <w:bCs/>
                <w:sz w:val="24"/>
                <w:szCs w:val="24"/>
              </w:rPr>
              <w:t>,</w:t>
            </w:r>
            <w:r w:rsidRPr="00FB5706">
              <w:rPr>
                <w:rFonts w:ascii="Arial" w:hAnsi="Arial" w:cs="Arial"/>
                <w:bCs/>
                <w:sz w:val="24"/>
                <w:szCs w:val="24"/>
              </w:rPr>
              <w:t xml:space="preserve"> 2 PM</w:t>
            </w:r>
            <w:r w:rsidRPr="00FB5706">
              <w:rPr>
                <w:rFonts w:ascii="Arial" w:hAnsi="Arial" w:cs="Arial"/>
                <w:bCs/>
                <w:sz w:val="24"/>
                <w:szCs w:val="24"/>
              </w:rPr>
              <w:br/>
            </w:r>
            <w:hyperlink r:id="rId11" w:anchor="talkback-tuesdays" w:history="1">
              <w:r w:rsidRPr="00FB5706">
                <w:rPr>
                  <w:rStyle w:val="Hyperlink"/>
                  <w:rFonts w:ascii="Arial" w:hAnsi="Arial" w:cs="Arial"/>
                  <w:bCs/>
                  <w:sz w:val="24"/>
                  <w:szCs w:val="24"/>
                </w:rPr>
                <w:t>Talkback Tuesday Performance</w:t>
              </w:r>
            </w:hyperlink>
            <w:r w:rsidR="009A71DF" w:rsidRPr="00FB5706">
              <w:rPr>
                <w:rFonts w:ascii="Arial" w:hAnsi="Arial" w:cs="Arial"/>
                <w:bCs/>
                <w:sz w:val="24"/>
                <w:szCs w:val="24"/>
              </w:rPr>
              <w:t xml:space="preserve"> - </w:t>
            </w:r>
            <w:r w:rsidRPr="00FB5706">
              <w:rPr>
                <w:rFonts w:ascii="Arial" w:hAnsi="Arial" w:cs="Arial"/>
                <w:bCs/>
                <w:sz w:val="24"/>
                <w:szCs w:val="24"/>
              </w:rPr>
              <w:t>Tuesday, Feb 24</w:t>
            </w:r>
            <w:r w:rsidR="001B7AA5">
              <w:rPr>
                <w:rFonts w:ascii="Arial" w:hAnsi="Arial" w:cs="Arial"/>
                <w:bCs/>
                <w:sz w:val="24"/>
                <w:szCs w:val="24"/>
              </w:rPr>
              <w:t>,</w:t>
            </w:r>
            <w:r w:rsidRPr="00FB5706">
              <w:rPr>
                <w:rFonts w:ascii="Arial" w:hAnsi="Arial" w:cs="Arial"/>
                <w:bCs/>
                <w:sz w:val="24"/>
                <w:szCs w:val="24"/>
              </w:rPr>
              <w:t xml:space="preserve"> 7 PM</w:t>
            </w:r>
            <w:r w:rsidRPr="00FB5706">
              <w:rPr>
                <w:rFonts w:ascii="Arial" w:hAnsi="Arial" w:cs="Arial"/>
                <w:bCs/>
                <w:sz w:val="24"/>
                <w:szCs w:val="24"/>
              </w:rPr>
              <w:br/>
            </w:r>
            <w:hyperlink r:id="rId12" w:anchor="vocaleye-described-performances" w:history="1">
              <w:proofErr w:type="spellStart"/>
              <w:r w:rsidRPr="00FB5706">
                <w:rPr>
                  <w:rStyle w:val="Hyperlink"/>
                  <w:rFonts w:ascii="Arial" w:hAnsi="Arial" w:cs="Arial"/>
                  <w:bCs/>
                  <w:sz w:val="24"/>
                  <w:szCs w:val="24"/>
                </w:rPr>
                <w:t>VocalEye</w:t>
              </w:r>
              <w:proofErr w:type="spellEnd"/>
              <w:r w:rsidRPr="00FB5706">
                <w:rPr>
                  <w:rStyle w:val="Hyperlink"/>
                  <w:rFonts w:ascii="Arial" w:hAnsi="Arial" w:cs="Arial"/>
                  <w:bCs/>
                  <w:sz w:val="24"/>
                  <w:szCs w:val="24"/>
                </w:rPr>
                <w:t xml:space="preserve"> Performances</w:t>
              </w:r>
            </w:hyperlink>
            <w:r w:rsidR="009A71DF" w:rsidRPr="00FB5706">
              <w:rPr>
                <w:rFonts w:ascii="Arial" w:hAnsi="Arial" w:cs="Arial"/>
                <w:bCs/>
                <w:sz w:val="24"/>
                <w:szCs w:val="24"/>
              </w:rPr>
              <w:t xml:space="preserve"> - </w:t>
            </w:r>
            <w:r w:rsidRPr="00FB5706">
              <w:rPr>
                <w:rFonts w:ascii="Arial" w:hAnsi="Arial" w:cs="Arial"/>
                <w:bCs/>
                <w:sz w:val="24"/>
                <w:szCs w:val="24"/>
              </w:rPr>
              <w:t>Sunday, Mar 1</w:t>
            </w:r>
            <w:r w:rsidR="001B7AA5">
              <w:rPr>
                <w:rFonts w:ascii="Arial" w:hAnsi="Arial" w:cs="Arial"/>
                <w:bCs/>
                <w:sz w:val="24"/>
                <w:szCs w:val="24"/>
              </w:rPr>
              <w:t>,</w:t>
            </w:r>
            <w:r w:rsidRPr="00FB5706">
              <w:rPr>
                <w:rFonts w:ascii="Arial" w:hAnsi="Arial" w:cs="Arial"/>
                <w:bCs/>
                <w:sz w:val="24"/>
                <w:szCs w:val="24"/>
              </w:rPr>
              <w:t xml:space="preserve"> 2 PM</w:t>
            </w:r>
            <w:r w:rsidR="009A71DF" w:rsidRPr="00FB5706">
              <w:rPr>
                <w:rFonts w:ascii="Arial" w:hAnsi="Arial" w:cs="Arial"/>
                <w:bCs/>
                <w:sz w:val="24"/>
                <w:szCs w:val="24"/>
              </w:rPr>
              <w:t xml:space="preserve"> &amp; </w:t>
            </w:r>
            <w:r w:rsidRPr="00FB5706">
              <w:rPr>
                <w:rFonts w:ascii="Arial" w:hAnsi="Arial" w:cs="Arial"/>
                <w:bCs/>
                <w:sz w:val="24"/>
                <w:szCs w:val="24"/>
              </w:rPr>
              <w:t>Friday, Mar 6</w:t>
            </w:r>
            <w:r w:rsidR="001B7AA5">
              <w:rPr>
                <w:rFonts w:ascii="Arial" w:hAnsi="Arial" w:cs="Arial"/>
                <w:bCs/>
                <w:sz w:val="24"/>
                <w:szCs w:val="24"/>
              </w:rPr>
              <w:t>,</w:t>
            </w:r>
            <w:r w:rsidRPr="00FB5706">
              <w:rPr>
                <w:rFonts w:ascii="Arial" w:hAnsi="Arial" w:cs="Arial"/>
                <w:bCs/>
                <w:sz w:val="24"/>
                <w:szCs w:val="24"/>
              </w:rPr>
              <w:t xml:space="preserve"> 7:30 PM </w:t>
            </w:r>
          </w:p>
          <w:p w14:paraId="0026E0CB" w14:textId="77777777" w:rsidR="002F7E72" w:rsidRPr="00FB5706" w:rsidRDefault="002F7E72" w:rsidP="00FB5706">
            <w:pPr>
              <w:rPr>
                <w:rFonts w:ascii="Arial" w:hAnsi="Arial" w:cs="Arial"/>
                <w:color w:val="000000"/>
                <w:sz w:val="24"/>
                <w:szCs w:val="24"/>
              </w:rPr>
            </w:pPr>
          </w:p>
          <w:p w14:paraId="00187C61" w14:textId="77777777" w:rsidR="00B72C74" w:rsidRPr="00FB5706" w:rsidRDefault="00B72C74" w:rsidP="00FB5706">
            <w:pPr>
              <w:rPr>
                <w:rFonts w:ascii="Arial" w:eastAsia="Calibri" w:hAnsi="Arial" w:cs="Arial"/>
                <w:b/>
                <w:bCs/>
                <w:sz w:val="24"/>
                <w:szCs w:val="24"/>
              </w:rPr>
            </w:pPr>
            <w:r w:rsidRPr="00FB5706">
              <w:rPr>
                <w:rFonts w:ascii="Arial" w:eastAsia="Calibri" w:hAnsi="Arial" w:cs="Arial"/>
                <w:b/>
                <w:bCs/>
                <w:sz w:val="24"/>
                <w:szCs w:val="24"/>
              </w:rPr>
              <w:t>CAST</w:t>
            </w:r>
            <w:bookmarkStart w:id="0" w:name="_Hlk128659935"/>
          </w:p>
          <w:bookmarkEnd w:id="0"/>
          <w:p w14:paraId="49C423D1" w14:textId="215DA998" w:rsidR="00B72C74" w:rsidRPr="00992594" w:rsidRDefault="009A71DF" w:rsidP="00992594">
            <w:pPr>
              <w:spacing w:after="160"/>
              <w:rPr>
                <w:rFonts w:ascii="Arial" w:hAnsi="Arial" w:cs="Arial"/>
                <w:sz w:val="24"/>
                <w:szCs w:val="24"/>
              </w:rPr>
            </w:pPr>
            <w:r w:rsidRPr="00767446">
              <w:rPr>
                <w:rFonts w:ascii="Arial" w:hAnsi="Arial" w:cs="Arial"/>
                <w:b/>
                <w:bCs/>
                <w:sz w:val="24"/>
                <w:szCs w:val="24"/>
              </w:rPr>
              <w:t>Tyrell Crews</w:t>
            </w:r>
            <w:r w:rsidRPr="00FB5706">
              <w:rPr>
                <w:rFonts w:ascii="Arial" w:hAnsi="Arial" w:cs="Arial"/>
                <w:sz w:val="24"/>
                <w:szCs w:val="24"/>
              </w:rPr>
              <w:t xml:space="preserve"> (Tony Wendice</w:t>
            </w:r>
            <w:r w:rsidR="00341D36">
              <w:rPr>
                <w:rFonts w:ascii="Arial" w:hAnsi="Arial" w:cs="Arial"/>
                <w:sz w:val="24"/>
                <w:szCs w:val="24"/>
              </w:rPr>
              <w:t>; Fight Captain</w:t>
            </w:r>
            <w:r w:rsidRPr="00FB5706">
              <w:rPr>
                <w:rFonts w:ascii="Arial" w:hAnsi="Arial" w:cs="Arial"/>
                <w:sz w:val="24"/>
                <w:szCs w:val="24"/>
              </w:rPr>
              <w:t xml:space="preserve">), </w:t>
            </w:r>
            <w:r w:rsidRPr="00767446">
              <w:rPr>
                <w:rFonts w:ascii="Arial" w:hAnsi="Arial" w:cs="Arial"/>
                <w:b/>
                <w:bCs/>
                <w:sz w:val="24"/>
                <w:szCs w:val="24"/>
              </w:rPr>
              <w:t>Emily Dallas</w:t>
            </w:r>
            <w:r w:rsidRPr="00FB5706">
              <w:rPr>
                <w:rFonts w:ascii="Arial" w:hAnsi="Arial" w:cs="Arial"/>
                <w:sz w:val="24"/>
                <w:szCs w:val="24"/>
              </w:rPr>
              <w:t xml:space="preserve"> (Margot Wendice),</w:t>
            </w:r>
            <w:r w:rsidRPr="00767446">
              <w:rPr>
                <w:rFonts w:ascii="Arial" w:hAnsi="Arial" w:cs="Arial"/>
                <w:b/>
                <w:bCs/>
                <w:sz w:val="24"/>
                <w:szCs w:val="24"/>
              </w:rPr>
              <w:t xml:space="preserve"> Olivia Hutt </w:t>
            </w:r>
            <w:r w:rsidRPr="00FB5706">
              <w:rPr>
                <w:rFonts w:ascii="Arial" w:hAnsi="Arial" w:cs="Arial"/>
                <w:sz w:val="24"/>
                <w:szCs w:val="24"/>
              </w:rPr>
              <w:t xml:space="preserve">(Maxine Hadley), </w:t>
            </w:r>
            <w:r w:rsidRPr="00767446">
              <w:rPr>
                <w:rFonts w:ascii="Arial" w:hAnsi="Arial" w:cs="Arial"/>
                <w:b/>
                <w:bCs/>
                <w:sz w:val="24"/>
                <w:szCs w:val="24"/>
              </w:rPr>
              <w:t xml:space="preserve">Shekhar </w:t>
            </w:r>
            <w:proofErr w:type="spellStart"/>
            <w:r w:rsidRPr="00767446">
              <w:rPr>
                <w:rFonts w:ascii="Arial" w:hAnsi="Arial" w:cs="Arial"/>
                <w:b/>
                <w:bCs/>
                <w:sz w:val="24"/>
                <w:szCs w:val="24"/>
              </w:rPr>
              <w:t>Paleja</w:t>
            </w:r>
            <w:proofErr w:type="spellEnd"/>
            <w:r w:rsidRPr="00FB5706">
              <w:rPr>
                <w:rFonts w:ascii="Arial" w:hAnsi="Arial" w:cs="Arial"/>
                <w:sz w:val="24"/>
                <w:szCs w:val="24"/>
              </w:rPr>
              <w:t xml:space="preserve"> (Inspector Hubbard), </w:t>
            </w:r>
            <w:r w:rsidRPr="00767446">
              <w:rPr>
                <w:rFonts w:ascii="Arial" w:hAnsi="Arial" w:cs="Arial"/>
                <w:b/>
                <w:bCs/>
                <w:sz w:val="24"/>
                <w:szCs w:val="24"/>
              </w:rPr>
              <w:t>Stafford Perry</w:t>
            </w:r>
            <w:r w:rsidRPr="00FB5706">
              <w:rPr>
                <w:rFonts w:ascii="Arial" w:hAnsi="Arial" w:cs="Arial"/>
                <w:sz w:val="24"/>
                <w:szCs w:val="24"/>
              </w:rPr>
              <w:t xml:space="preserve"> (</w:t>
            </w:r>
            <w:proofErr w:type="spellStart"/>
            <w:r w:rsidRPr="00FB5706">
              <w:rPr>
                <w:rFonts w:ascii="Arial" w:hAnsi="Arial" w:cs="Arial"/>
                <w:sz w:val="24"/>
                <w:szCs w:val="24"/>
              </w:rPr>
              <w:t>Lesgate</w:t>
            </w:r>
            <w:proofErr w:type="spellEnd"/>
            <w:r w:rsidRPr="00FB5706">
              <w:rPr>
                <w:rFonts w:ascii="Arial" w:hAnsi="Arial" w:cs="Arial"/>
                <w:sz w:val="24"/>
                <w:szCs w:val="24"/>
              </w:rPr>
              <w:t>)</w:t>
            </w:r>
          </w:p>
          <w:p w14:paraId="049EE7DD" w14:textId="77777777" w:rsidR="00B72C74" w:rsidRPr="00FB5706" w:rsidRDefault="00B72C74" w:rsidP="00FB5706">
            <w:pPr>
              <w:rPr>
                <w:rFonts w:ascii="Arial" w:eastAsia="Calibri" w:hAnsi="Arial" w:cs="Arial"/>
                <w:b/>
                <w:bCs/>
                <w:sz w:val="24"/>
                <w:szCs w:val="24"/>
                <w:lang w:val="en-CA"/>
              </w:rPr>
            </w:pPr>
            <w:r w:rsidRPr="00FB5706">
              <w:rPr>
                <w:rFonts w:ascii="Arial" w:eastAsia="Calibri" w:hAnsi="Arial" w:cs="Arial"/>
                <w:b/>
                <w:bCs/>
                <w:sz w:val="24"/>
                <w:szCs w:val="24"/>
                <w:lang w:val="en-CA"/>
              </w:rPr>
              <w:t>CREATIVE</w:t>
            </w:r>
          </w:p>
          <w:p w14:paraId="16AD1DBA" w14:textId="7E1B36EE" w:rsidR="00882A70" w:rsidRPr="00FB5706" w:rsidRDefault="00882A70" w:rsidP="00FB5706">
            <w:pPr>
              <w:rPr>
                <w:rFonts w:ascii="Arial" w:hAnsi="Arial" w:cs="Arial"/>
                <w:sz w:val="24"/>
                <w:szCs w:val="24"/>
              </w:rPr>
            </w:pPr>
            <w:r w:rsidRPr="00767446">
              <w:rPr>
                <w:rFonts w:ascii="Arial" w:hAnsi="Arial" w:cs="Arial"/>
                <w:b/>
                <w:bCs/>
                <w:sz w:val="24"/>
                <w:szCs w:val="24"/>
              </w:rPr>
              <w:t>Jillian Keiley</w:t>
            </w:r>
            <w:r w:rsidRPr="00FB5706">
              <w:rPr>
                <w:rFonts w:ascii="Arial" w:hAnsi="Arial" w:cs="Arial"/>
                <w:sz w:val="24"/>
                <w:szCs w:val="24"/>
              </w:rPr>
              <w:t xml:space="preserve"> (Director), </w:t>
            </w:r>
            <w:r w:rsidRPr="00767446">
              <w:rPr>
                <w:rFonts w:ascii="Arial" w:hAnsi="Arial" w:cs="Arial"/>
                <w:b/>
                <w:bCs/>
                <w:sz w:val="24"/>
                <w:szCs w:val="24"/>
              </w:rPr>
              <w:t xml:space="preserve">Anton </w:t>
            </w:r>
            <w:proofErr w:type="spellStart"/>
            <w:r w:rsidRPr="00767446">
              <w:rPr>
                <w:rFonts w:ascii="Arial" w:hAnsi="Arial" w:cs="Arial"/>
                <w:b/>
                <w:bCs/>
                <w:sz w:val="24"/>
                <w:szCs w:val="24"/>
              </w:rPr>
              <w:t>deGroot</w:t>
            </w:r>
            <w:proofErr w:type="spellEnd"/>
            <w:r w:rsidRPr="00FB5706">
              <w:rPr>
                <w:rFonts w:ascii="Arial" w:hAnsi="Arial" w:cs="Arial"/>
                <w:sz w:val="24"/>
                <w:szCs w:val="24"/>
              </w:rPr>
              <w:t xml:space="preserve"> (Set Designer), </w:t>
            </w:r>
            <w:r w:rsidRPr="00767446">
              <w:rPr>
                <w:rFonts w:ascii="Arial" w:hAnsi="Arial" w:cs="Arial"/>
                <w:b/>
                <w:bCs/>
                <w:sz w:val="24"/>
                <w:szCs w:val="24"/>
              </w:rPr>
              <w:t>Jolane Houle</w:t>
            </w:r>
            <w:r w:rsidRPr="00FB5706">
              <w:rPr>
                <w:rFonts w:ascii="Arial" w:hAnsi="Arial" w:cs="Arial"/>
                <w:sz w:val="24"/>
                <w:szCs w:val="24"/>
              </w:rPr>
              <w:t xml:space="preserve"> (Costume Designer), </w:t>
            </w:r>
            <w:r w:rsidRPr="00767446">
              <w:rPr>
                <w:rFonts w:ascii="Arial" w:hAnsi="Arial" w:cs="Arial"/>
                <w:b/>
                <w:bCs/>
                <w:sz w:val="24"/>
                <w:szCs w:val="24"/>
              </w:rPr>
              <w:t>Itai Erdal</w:t>
            </w:r>
            <w:r w:rsidRPr="00FB5706">
              <w:rPr>
                <w:rFonts w:ascii="Arial" w:hAnsi="Arial" w:cs="Arial"/>
                <w:sz w:val="24"/>
                <w:szCs w:val="24"/>
              </w:rPr>
              <w:t xml:space="preserve"> (Lighting Designer), </w:t>
            </w:r>
            <w:r w:rsidRPr="00767446">
              <w:rPr>
                <w:rFonts w:ascii="Arial" w:hAnsi="Arial" w:cs="Arial"/>
                <w:b/>
                <w:bCs/>
                <w:sz w:val="24"/>
                <w:szCs w:val="24"/>
              </w:rPr>
              <w:t>Anton Lipovetsky</w:t>
            </w:r>
            <w:r w:rsidRPr="00FB5706">
              <w:rPr>
                <w:rFonts w:ascii="Arial" w:hAnsi="Arial" w:cs="Arial"/>
                <w:sz w:val="24"/>
                <w:szCs w:val="24"/>
              </w:rPr>
              <w:t xml:space="preserve"> (</w:t>
            </w:r>
            <w:r w:rsidR="001A54CF">
              <w:rPr>
                <w:rFonts w:ascii="Arial" w:hAnsi="Arial" w:cs="Arial"/>
                <w:sz w:val="24"/>
                <w:szCs w:val="24"/>
              </w:rPr>
              <w:t xml:space="preserve">Composer &amp; </w:t>
            </w:r>
            <w:r w:rsidRPr="00FB5706">
              <w:rPr>
                <w:rFonts w:ascii="Arial" w:hAnsi="Arial" w:cs="Arial"/>
                <w:sz w:val="24"/>
                <w:szCs w:val="24"/>
              </w:rPr>
              <w:t xml:space="preserve">Sound Designer), </w:t>
            </w:r>
            <w:r w:rsidR="00341D36" w:rsidRPr="00341D36">
              <w:rPr>
                <w:rFonts w:ascii="Arial" w:hAnsi="Arial" w:cs="Arial"/>
                <w:b/>
                <w:bCs/>
                <w:sz w:val="24"/>
                <w:szCs w:val="24"/>
              </w:rPr>
              <w:t>Rick Colhoun</w:t>
            </w:r>
            <w:r w:rsidR="00341D36" w:rsidRPr="00341D36">
              <w:rPr>
                <w:rFonts w:ascii="Arial" w:hAnsi="Arial" w:cs="Arial"/>
                <w:sz w:val="24"/>
                <w:szCs w:val="24"/>
              </w:rPr>
              <w:t xml:space="preserve"> (Assistant Sound Designer)</w:t>
            </w:r>
            <w:r w:rsidR="00341D36">
              <w:rPr>
                <w:rFonts w:ascii="Arial" w:hAnsi="Arial" w:cs="Arial"/>
                <w:sz w:val="24"/>
                <w:szCs w:val="24"/>
              </w:rPr>
              <w:t xml:space="preserve">, </w:t>
            </w:r>
            <w:r w:rsidRPr="00767446">
              <w:rPr>
                <w:rFonts w:ascii="Arial" w:hAnsi="Arial" w:cs="Arial"/>
                <w:b/>
                <w:bCs/>
                <w:sz w:val="24"/>
                <w:szCs w:val="24"/>
              </w:rPr>
              <w:t xml:space="preserve">Brianna Johnston </w:t>
            </w:r>
            <w:r w:rsidRPr="00FB5706">
              <w:rPr>
                <w:rFonts w:ascii="Arial" w:hAnsi="Arial" w:cs="Arial"/>
                <w:sz w:val="24"/>
                <w:szCs w:val="24"/>
              </w:rPr>
              <w:t xml:space="preserve">(Fight Director), </w:t>
            </w:r>
            <w:r w:rsidR="007D27C6" w:rsidRPr="007D27C6">
              <w:rPr>
                <w:rFonts w:ascii="Arial" w:hAnsi="Arial" w:cs="Arial"/>
                <w:b/>
                <w:bCs/>
                <w:sz w:val="24"/>
                <w:szCs w:val="24"/>
              </w:rPr>
              <w:t>Mike Kovac</w:t>
            </w:r>
            <w:r w:rsidR="007D27C6" w:rsidRPr="007D27C6">
              <w:rPr>
                <w:rFonts w:ascii="Arial" w:hAnsi="Arial" w:cs="Arial"/>
                <w:sz w:val="24"/>
                <w:szCs w:val="24"/>
              </w:rPr>
              <w:t xml:space="preserve"> (Assistant Fight Director)</w:t>
            </w:r>
            <w:r w:rsidR="007D27C6">
              <w:rPr>
                <w:rFonts w:ascii="Arial" w:hAnsi="Arial" w:cs="Arial"/>
                <w:sz w:val="24"/>
                <w:szCs w:val="24"/>
              </w:rPr>
              <w:t xml:space="preserve">, </w:t>
            </w:r>
            <w:r w:rsidRPr="00767446">
              <w:rPr>
                <w:rFonts w:ascii="Arial" w:hAnsi="Arial" w:cs="Arial"/>
                <w:b/>
                <w:bCs/>
                <w:sz w:val="24"/>
                <w:szCs w:val="24"/>
              </w:rPr>
              <w:t>Anastasia St. Amand</w:t>
            </w:r>
            <w:r w:rsidRPr="00FB5706">
              <w:rPr>
                <w:rFonts w:ascii="Arial" w:hAnsi="Arial" w:cs="Arial"/>
                <w:sz w:val="24"/>
                <w:szCs w:val="24"/>
              </w:rPr>
              <w:t xml:space="preserve"> (Intimacy Director), </w:t>
            </w:r>
            <w:r w:rsidRPr="00767446">
              <w:rPr>
                <w:rFonts w:ascii="Arial" w:hAnsi="Arial" w:cs="Arial"/>
                <w:b/>
                <w:bCs/>
                <w:sz w:val="24"/>
                <w:szCs w:val="24"/>
              </w:rPr>
              <w:t>Jane MacFarlane</w:t>
            </w:r>
            <w:r w:rsidRPr="00FB5706">
              <w:rPr>
                <w:rFonts w:ascii="Arial" w:hAnsi="Arial" w:cs="Arial"/>
                <w:sz w:val="24"/>
                <w:szCs w:val="24"/>
              </w:rPr>
              <w:t xml:space="preserve"> (Dialect Coach), </w:t>
            </w:r>
            <w:r w:rsidR="00C4144F" w:rsidRPr="00767446">
              <w:rPr>
                <w:rFonts w:ascii="Arial" w:hAnsi="Arial" w:cs="Arial"/>
                <w:b/>
                <w:bCs/>
                <w:sz w:val="24"/>
                <w:szCs w:val="24"/>
              </w:rPr>
              <w:t>Anna Cummer</w:t>
            </w:r>
            <w:r w:rsidR="00C4144F" w:rsidRPr="00FB5706">
              <w:rPr>
                <w:rFonts w:ascii="Arial" w:hAnsi="Arial" w:cs="Arial"/>
                <w:sz w:val="24"/>
                <w:szCs w:val="24"/>
              </w:rPr>
              <w:t xml:space="preserve"> (Assistant Director), </w:t>
            </w:r>
            <w:r w:rsidR="00C4144F" w:rsidRPr="00767446">
              <w:rPr>
                <w:rFonts w:ascii="Arial" w:hAnsi="Arial" w:cs="Arial"/>
                <w:b/>
                <w:bCs/>
                <w:sz w:val="24"/>
                <w:szCs w:val="24"/>
              </w:rPr>
              <w:t>Liz King</w:t>
            </w:r>
            <w:r w:rsidR="00C4144F" w:rsidRPr="00FB5706">
              <w:rPr>
                <w:rFonts w:ascii="Arial" w:hAnsi="Arial" w:cs="Arial"/>
                <w:sz w:val="24"/>
                <w:szCs w:val="24"/>
              </w:rPr>
              <w:t xml:space="preserve"> (</w:t>
            </w:r>
            <w:r w:rsidR="001D7DD1">
              <w:rPr>
                <w:rFonts w:ascii="Arial" w:hAnsi="Arial" w:cs="Arial"/>
                <w:sz w:val="24"/>
                <w:szCs w:val="24"/>
              </w:rPr>
              <w:t xml:space="preserve">Stage Manager; </w:t>
            </w:r>
            <w:r w:rsidR="00C4144F" w:rsidRPr="00FB5706">
              <w:rPr>
                <w:rFonts w:ascii="Arial" w:hAnsi="Arial" w:cs="Arial"/>
                <w:sz w:val="24"/>
                <w:szCs w:val="24"/>
              </w:rPr>
              <w:t xml:space="preserve">Intimacy Captain), </w:t>
            </w:r>
            <w:r w:rsidR="00C4144F" w:rsidRPr="00767446">
              <w:rPr>
                <w:rFonts w:ascii="Arial" w:hAnsi="Arial" w:cs="Arial"/>
                <w:b/>
                <w:bCs/>
                <w:sz w:val="24"/>
                <w:szCs w:val="24"/>
              </w:rPr>
              <w:t>Charlotte Braid</w:t>
            </w:r>
            <w:r w:rsidR="00C4144F" w:rsidRPr="00FB5706">
              <w:rPr>
                <w:rFonts w:ascii="Arial" w:hAnsi="Arial" w:cs="Arial"/>
                <w:sz w:val="24"/>
                <w:szCs w:val="24"/>
              </w:rPr>
              <w:t xml:space="preserve"> (Assistant Stage Manager)</w:t>
            </w:r>
          </w:p>
          <w:p w14:paraId="3F4F1C50" w14:textId="4F580FC4" w:rsidR="00882A70" w:rsidRPr="00FB5706" w:rsidRDefault="00882A70" w:rsidP="00FB5706">
            <w:pPr>
              <w:rPr>
                <w:rFonts w:ascii="Arial" w:hAnsi="Arial" w:cs="Arial"/>
                <w:sz w:val="24"/>
                <w:szCs w:val="24"/>
              </w:rPr>
            </w:pPr>
          </w:p>
        </w:tc>
      </w:tr>
      <w:tr w:rsidR="00B72C74" w:rsidRPr="00FB5706" w14:paraId="5E15E462" w14:textId="77777777" w:rsidTr="00A71B3A">
        <w:tc>
          <w:tcPr>
            <w:tcW w:w="2414" w:type="dxa"/>
          </w:tcPr>
          <w:p w14:paraId="74320639" w14:textId="3745C884" w:rsidR="00B72C74" w:rsidRPr="00FB5706" w:rsidRDefault="009765DE" w:rsidP="00FB5706">
            <w:pPr>
              <w:jc w:val="both"/>
              <w:rPr>
                <w:rFonts w:ascii="Arial" w:eastAsia="Calibri" w:hAnsi="Arial" w:cs="Arial"/>
                <w:sz w:val="24"/>
                <w:szCs w:val="24"/>
                <w:lang w:val="en-CA"/>
              </w:rPr>
            </w:pPr>
            <w:r w:rsidRPr="00FB5706">
              <w:rPr>
                <w:rFonts w:ascii="Arial" w:eastAsia="Calibri" w:hAnsi="Arial" w:cs="Arial"/>
                <w:noProof/>
                <w:sz w:val="24"/>
                <w:szCs w:val="24"/>
              </w:rPr>
              <w:lastRenderedPageBreak/>
              <w:drawing>
                <wp:anchor distT="0" distB="0" distL="114300" distR="114300" simplePos="0" relativeHeight="251658240" behindDoc="1" locked="0" layoutInCell="1" allowOverlap="1" wp14:anchorId="19D2D836" wp14:editId="5832AD8B">
                  <wp:simplePos x="0" y="0"/>
                  <wp:positionH relativeFrom="column">
                    <wp:posOffset>88265</wp:posOffset>
                  </wp:positionH>
                  <wp:positionV relativeFrom="paragraph">
                    <wp:posOffset>285115</wp:posOffset>
                  </wp:positionV>
                  <wp:extent cx="793750" cy="445770"/>
                  <wp:effectExtent l="0" t="0" r="6350" b="0"/>
                  <wp:wrapSquare wrapText="bothSides"/>
                  <wp:docPr id="1092479500" name="Picture 1" descr="A logo of a l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479500" name="Picture 1" descr="A logo of a lion&#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93750" cy="445770"/>
                          </a:xfrm>
                          <a:prstGeom prst="rect">
                            <a:avLst/>
                          </a:prstGeom>
                        </pic:spPr>
                      </pic:pic>
                    </a:graphicData>
                  </a:graphic>
                  <wp14:sizeRelH relativeFrom="margin">
                    <wp14:pctWidth>0</wp14:pctWidth>
                  </wp14:sizeRelH>
                  <wp14:sizeRelV relativeFrom="margin">
                    <wp14:pctHeight>0</wp14:pctHeight>
                  </wp14:sizeRelV>
                </wp:anchor>
              </w:drawing>
            </w:r>
            <w:r w:rsidR="0035179B" w:rsidRPr="00FB5706">
              <w:rPr>
                <w:rFonts w:ascii="Arial" w:eastAsia="Calibri" w:hAnsi="Arial" w:cs="Arial"/>
                <w:b/>
                <w:bCs/>
                <w:sz w:val="24"/>
                <w:szCs w:val="24"/>
                <w:lang w:val="en-CA"/>
              </w:rPr>
              <w:t>VENUE SPONSOR</w:t>
            </w:r>
            <w:r w:rsidR="00B72C74" w:rsidRPr="00FB5706">
              <w:rPr>
                <w:rFonts w:ascii="Arial" w:eastAsia="Calibri" w:hAnsi="Arial" w:cs="Arial"/>
                <w:sz w:val="24"/>
                <w:szCs w:val="24"/>
                <w:lang w:val="en-CA"/>
              </w:rPr>
              <w:t>:</w:t>
            </w:r>
            <w:r w:rsidR="00B72C74" w:rsidRPr="00FB5706">
              <w:rPr>
                <w:rFonts w:ascii="Arial" w:eastAsia="Calibri" w:hAnsi="Arial" w:cs="Arial"/>
                <w:noProof/>
                <w:sz w:val="24"/>
                <w:szCs w:val="24"/>
              </w:rPr>
              <w:t xml:space="preserve"> </w:t>
            </w:r>
          </w:p>
          <w:p w14:paraId="2FA4D265" w14:textId="7010BF3B" w:rsidR="00B72C74" w:rsidRPr="00FB5706" w:rsidRDefault="00B72C74" w:rsidP="00FB5706">
            <w:pPr>
              <w:rPr>
                <w:rFonts w:ascii="Arial" w:hAnsi="Arial" w:cs="Arial"/>
                <w:sz w:val="24"/>
                <w:szCs w:val="24"/>
              </w:rPr>
            </w:pPr>
          </w:p>
        </w:tc>
        <w:tc>
          <w:tcPr>
            <w:tcW w:w="7649" w:type="dxa"/>
          </w:tcPr>
          <w:p w14:paraId="4700D2DB" w14:textId="0B2A3830" w:rsidR="00B72C74" w:rsidRPr="00FB5706" w:rsidRDefault="0035179B" w:rsidP="00FB5706">
            <w:pPr>
              <w:rPr>
                <w:rFonts w:ascii="Arial" w:eastAsia="Calibri" w:hAnsi="Arial" w:cs="Arial"/>
                <w:b/>
                <w:bCs/>
                <w:sz w:val="24"/>
                <w:szCs w:val="24"/>
              </w:rPr>
            </w:pPr>
            <w:r w:rsidRPr="00FB5706">
              <w:rPr>
                <w:rFonts w:ascii="Arial" w:eastAsia="Calibri" w:hAnsi="Arial" w:cs="Arial"/>
                <w:b/>
                <w:bCs/>
                <w:sz w:val="24"/>
                <w:szCs w:val="24"/>
              </w:rPr>
              <w:t>SEA</w:t>
            </w:r>
            <w:r w:rsidR="00A71B3A" w:rsidRPr="00FB5706">
              <w:rPr>
                <w:rFonts w:ascii="Arial" w:eastAsia="Calibri" w:hAnsi="Arial" w:cs="Arial"/>
                <w:b/>
                <w:bCs/>
                <w:sz w:val="24"/>
                <w:szCs w:val="24"/>
              </w:rPr>
              <w:t>S</w:t>
            </w:r>
            <w:r w:rsidRPr="00FB5706">
              <w:rPr>
                <w:rFonts w:ascii="Arial" w:eastAsia="Calibri" w:hAnsi="Arial" w:cs="Arial"/>
                <w:b/>
                <w:bCs/>
                <w:sz w:val="24"/>
                <w:szCs w:val="24"/>
              </w:rPr>
              <w:t>ON SPONSORS</w:t>
            </w:r>
            <w:r w:rsidR="00B72C74" w:rsidRPr="00FB5706">
              <w:rPr>
                <w:rFonts w:ascii="Arial" w:eastAsia="Calibri" w:hAnsi="Arial" w:cs="Arial"/>
                <w:b/>
                <w:bCs/>
                <w:sz w:val="24"/>
                <w:szCs w:val="24"/>
              </w:rPr>
              <w:t xml:space="preserve">: </w:t>
            </w:r>
          </w:p>
          <w:p w14:paraId="08358F22" w14:textId="77777777" w:rsidR="00B72C74" w:rsidRPr="00FB5706" w:rsidRDefault="00B72C74" w:rsidP="00FB5706">
            <w:pPr>
              <w:rPr>
                <w:rFonts w:ascii="Arial" w:eastAsia="Calibri" w:hAnsi="Arial" w:cs="Arial"/>
                <w:sz w:val="24"/>
                <w:szCs w:val="24"/>
              </w:rPr>
            </w:pPr>
            <w:r w:rsidRPr="00FB5706">
              <w:rPr>
                <w:rFonts w:ascii="Arial" w:eastAsia="Calibri" w:hAnsi="Arial" w:cs="Arial"/>
                <w:noProof/>
                <w:sz w:val="24"/>
                <w:szCs w:val="24"/>
              </w:rPr>
              <w:drawing>
                <wp:inline distT="0" distB="0" distL="0" distR="0" wp14:anchorId="09C0CF04" wp14:editId="44D280C1">
                  <wp:extent cx="920750" cy="335153"/>
                  <wp:effectExtent l="0" t="0" r="0" b="8255"/>
                  <wp:docPr id="2130605210"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605210" name="Picture 2" descr="A black background with a black square&#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20750" cy="335153"/>
                          </a:xfrm>
                          <a:prstGeom prst="rect">
                            <a:avLst/>
                          </a:prstGeom>
                        </pic:spPr>
                      </pic:pic>
                    </a:graphicData>
                  </a:graphic>
                </wp:inline>
              </w:drawing>
            </w:r>
            <w:r w:rsidRPr="00FB5706">
              <w:rPr>
                <w:rFonts w:ascii="Arial" w:eastAsia="Calibri" w:hAnsi="Arial" w:cs="Arial"/>
                <w:sz w:val="24"/>
                <w:szCs w:val="24"/>
              </w:rPr>
              <w:t xml:space="preserve"> </w:t>
            </w:r>
            <w:r w:rsidRPr="00FB5706">
              <w:rPr>
                <w:rFonts w:ascii="Arial" w:eastAsia="Calibri" w:hAnsi="Arial" w:cs="Arial"/>
                <w:noProof/>
                <w:sz w:val="24"/>
                <w:szCs w:val="24"/>
              </w:rPr>
              <w:drawing>
                <wp:inline distT="0" distB="0" distL="0" distR="0" wp14:anchorId="5AA23DB5" wp14:editId="1D26418A">
                  <wp:extent cx="857250" cy="521573"/>
                  <wp:effectExtent l="0" t="0" r="0" b="0"/>
                  <wp:docPr id="2044558040" name="Picture 3"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558040" name="Picture 3" descr="A black and grey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08246" cy="552600"/>
                          </a:xfrm>
                          <a:prstGeom prst="rect">
                            <a:avLst/>
                          </a:prstGeom>
                        </pic:spPr>
                      </pic:pic>
                    </a:graphicData>
                  </a:graphic>
                </wp:inline>
              </w:drawing>
            </w:r>
            <w:r w:rsidRPr="00FB5706">
              <w:rPr>
                <w:rFonts w:ascii="Arial" w:eastAsia="Calibri" w:hAnsi="Arial" w:cs="Arial"/>
                <w:sz w:val="24"/>
                <w:szCs w:val="24"/>
              </w:rPr>
              <w:t xml:space="preserve"> </w:t>
            </w:r>
            <w:r w:rsidRPr="00FB5706">
              <w:rPr>
                <w:rFonts w:ascii="Arial" w:eastAsia="Calibri" w:hAnsi="Arial" w:cs="Arial"/>
                <w:noProof/>
                <w:sz w:val="24"/>
                <w:szCs w:val="24"/>
              </w:rPr>
              <w:drawing>
                <wp:inline distT="0" distB="0" distL="0" distR="0" wp14:anchorId="5FAD1D7A" wp14:editId="0F50C311">
                  <wp:extent cx="599921" cy="463550"/>
                  <wp:effectExtent l="0" t="0" r="0" b="0"/>
                  <wp:docPr id="1842299166" name="Picture 4" descr="A black background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299166" name="Picture 4" descr="A black background with white letters&#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9112" cy="478379"/>
                          </a:xfrm>
                          <a:prstGeom prst="rect">
                            <a:avLst/>
                          </a:prstGeom>
                        </pic:spPr>
                      </pic:pic>
                    </a:graphicData>
                  </a:graphic>
                </wp:inline>
              </w:drawing>
            </w:r>
            <w:r w:rsidRPr="00FB5706">
              <w:rPr>
                <w:rFonts w:ascii="Arial" w:eastAsia="Calibri" w:hAnsi="Arial" w:cs="Arial"/>
                <w:sz w:val="24"/>
                <w:szCs w:val="24"/>
              </w:rPr>
              <w:t xml:space="preserve">  </w:t>
            </w:r>
            <w:r w:rsidRPr="00FB5706">
              <w:rPr>
                <w:rFonts w:ascii="Arial" w:eastAsia="Calibri" w:hAnsi="Arial" w:cs="Arial"/>
                <w:noProof/>
                <w:sz w:val="24"/>
                <w:szCs w:val="24"/>
              </w:rPr>
              <w:drawing>
                <wp:inline distT="0" distB="0" distL="0" distR="0" wp14:anchorId="28580C50" wp14:editId="005D3758">
                  <wp:extent cx="1250950" cy="431578"/>
                  <wp:effectExtent l="0" t="0" r="6350" b="0"/>
                  <wp:docPr id="1791094262"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094262" name="Picture 5" descr="A black background with a black square&#10;&#10;Description automatically generated with medium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21919" cy="456062"/>
                          </a:xfrm>
                          <a:prstGeom prst="rect">
                            <a:avLst/>
                          </a:prstGeom>
                        </pic:spPr>
                      </pic:pic>
                    </a:graphicData>
                  </a:graphic>
                </wp:inline>
              </w:drawing>
            </w:r>
            <w:r w:rsidRPr="00FB5706">
              <w:rPr>
                <w:rFonts w:ascii="Arial" w:eastAsia="Calibri" w:hAnsi="Arial" w:cs="Arial"/>
                <w:sz w:val="24"/>
                <w:szCs w:val="24"/>
              </w:rPr>
              <w:t xml:space="preserve"> </w:t>
            </w:r>
            <w:r w:rsidRPr="00FB5706">
              <w:rPr>
                <w:rFonts w:ascii="Arial" w:eastAsia="Calibri" w:hAnsi="Arial" w:cs="Arial"/>
                <w:noProof/>
                <w:sz w:val="24"/>
                <w:szCs w:val="24"/>
              </w:rPr>
              <w:drawing>
                <wp:inline distT="0" distB="0" distL="0" distR="0" wp14:anchorId="435B8C15" wp14:editId="2A19E8E2">
                  <wp:extent cx="863600" cy="414848"/>
                  <wp:effectExtent l="0" t="0" r="0" b="4445"/>
                  <wp:docPr id="1715312135" name="Picture 6"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312135" name="Picture 6" descr="A black text on a black background&#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92010" cy="428495"/>
                          </a:xfrm>
                          <a:prstGeom prst="rect">
                            <a:avLst/>
                          </a:prstGeom>
                        </pic:spPr>
                      </pic:pic>
                    </a:graphicData>
                  </a:graphic>
                </wp:inline>
              </w:drawing>
            </w:r>
          </w:p>
          <w:p w14:paraId="61283213" w14:textId="77777777" w:rsidR="00B72C74" w:rsidRPr="00FB5706" w:rsidRDefault="00B72C74" w:rsidP="00FB5706">
            <w:pPr>
              <w:rPr>
                <w:rFonts w:ascii="Arial" w:hAnsi="Arial" w:cs="Arial"/>
                <w:sz w:val="24"/>
                <w:szCs w:val="24"/>
              </w:rPr>
            </w:pPr>
          </w:p>
        </w:tc>
      </w:tr>
      <w:tr w:rsidR="00B72C74" w:rsidRPr="00FB5706" w14:paraId="6A10EFFE" w14:textId="77777777" w:rsidTr="00B72C74">
        <w:tc>
          <w:tcPr>
            <w:tcW w:w="10063" w:type="dxa"/>
            <w:gridSpan w:val="2"/>
          </w:tcPr>
          <w:p w14:paraId="26144CF5" w14:textId="77777777" w:rsidR="00B72C74" w:rsidRPr="00FB5706" w:rsidRDefault="00B72C74" w:rsidP="00FB5706">
            <w:pPr>
              <w:rPr>
                <w:rFonts w:ascii="Arial" w:eastAsia="Calibri" w:hAnsi="Arial" w:cs="Arial"/>
                <w:sz w:val="24"/>
                <w:szCs w:val="24"/>
              </w:rPr>
            </w:pPr>
            <w:r w:rsidRPr="00FB5706">
              <w:rPr>
                <w:rFonts w:ascii="Arial" w:eastAsia="Calibri" w:hAnsi="Arial" w:cs="Arial"/>
                <w:b/>
                <w:bCs/>
                <w:sz w:val="24"/>
                <w:szCs w:val="24"/>
              </w:rPr>
              <w:t xml:space="preserve">ABOUT THE </w:t>
            </w:r>
            <w:hyperlink r:id="rId19" w:history="1">
              <w:r w:rsidRPr="00FB5706">
                <w:rPr>
                  <w:rStyle w:val="Hyperlink"/>
                  <w:rFonts w:ascii="Arial" w:eastAsia="Calibri" w:hAnsi="Arial" w:cs="Arial"/>
                  <w:b/>
                  <w:bCs/>
                  <w:sz w:val="24"/>
                  <w:szCs w:val="24"/>
                </w:rPr>
                <w:t>ARTS CLUB THEATRE COMPANY</w:t>
              </w:r>
            </w:hyperlink>
          </w:p>
          <w:p w14:paraId="69449E0F" w14:textId="26752B44" w:rsidR="00B72C74" w:rsidRPr="00FB5706" w:rsidRDefault="00B72C74" w:rsidP="00FB5706">
            <w:pPr>
              <w:rPr>
                <w:rFonts w:ascii="Arial" w:eastAsia="Calibri" w:hAnsi="Arial" w:cs="Arial"/>
                <w:sz w:val="24"/>
                <w:szCs w:val="24"/>
              </w:rPr>
            </w:pPr>
            <w:r w:rsidRPr="00FB5706">
              <w:rPr>
                <w:rFonts w:ascii="Arial" w:eastAsia="Calibri" w:hAnsi="Arial" w:cs="Arial"/>
                <w:sz w:val="24"/>
                <w:szCs w:val="24"/>
              </w:rPr>
              <w:t>The Arts Club Theatre Company is situated on the traditional, ancestral, and unceded territories of the Coast Salish Peoples, in particular the</w:t>
            </w:r>
            <w:r w:rsidRPr="00FB5706">
              <w:rPr>
                <w:rFonts w:ascii="Arial" w:eastAsia="Calibri" w:hAnsi="Arial" w:cs="Arial"/>
                <w:b/>
                <w:bCs/>
                <w:sz w:val="24"/>
                <w:szCs w:val="24"/>
              </w:rPr>
              <w:t xml:space="preserve"> </w:t>
            </w:r>
            <w:hyperlink r:id="rId20" w:history="1">
              <w:proofErr w:type="spellStart"/>
              <w:r w:rsidRPr="00FB5706">
                <w:rPr>
                  <w:rStyle w:val="Hyperlink"/>
                  <w:rFonts w:ascii="Arial" w:eastAsia="Calibri" w:hAnsi="Arial" w:cs="Arial"/>
                  <w:b/>
                  <w:bCs/>
                  <w:color w:val="auto"/>
                  <w:sz w:val="24"/>
                  <w:szCs w:val="24"/>
                </w:rPr>
                <w:t>xʷməθkʷəy̓əm</w:t>
              </w:r>
              <w:proofErr w:type="spellEnd"/>
            </w:hyperlink>
            <w:r w:rsidRPr="00FB5706">
              <w:rPr>
                <w:rFonts w:ascii="Arial" w:eastAsia="Calibri" w:hAnsi="Arial" w:cs="Arial"/>
                <w:sz w:val="24"/>
                <w:szCs w:val="24"/>
              </w:rPr>
              <w:t xml:space="preserve">, </w:t>
            </w:r>
            <w:hyperlink r:id="rId21" w:history="1">
              <w:r w:rsidRPr="00FB5706">
                <w:rPr>
                  <w:rStyle w:val="Hyperlink"/>
                  <w:rFonts w:ascii="Arial" w:eastAsia="Calibri" w:hAnsi="Arial" w:cs="Arial"/>
                  <w:b/>
                  <w:bCs/>
                  <w:sz w:val="24"/>
                  <w:szCs w:val="24"/>
                </w:rPr>
                <w:t>Sḵwx̱wú7mesh</w:t>
              </w:r>
              <w:r w:rsidRPr="00FB5706">
                <w:rPr>
                  <w:rStyle w:val="Hyperlink"/>
                  <w:rFonts w:ascii="Arial" w:eastAsia="Calibri" w:hAnsi="Arial" w:cs="Arial"/>
                  <w:sz w:val="24"/>
                  <w:szCs w:val="24"/>
                </w:rPr>
                <w:t>,</w:t>
              </w:r>
            </w:hyperlink>
            <w:r w:rsidRPr="00FB5706">
              <w:rPr>
                <w:rFonts w:ascii="Arial" w:eastAsia="Calibri" w:hAnsi="Arial" w:cs="Arial"/>
                <w:sz w:val="24"/>
                <w:szCs w:val="24"/>
              </w:rPr>
              <w:t xml:space="preserve"> and </w:t>
            </w:r>
            <w:hyperlink r:id="rId22" w:history="1">
              <w:proofErr w:type="spellStart"/>
              <w:r w:rsidRPr="00FB5706">
                <w:rPr>
                  <w:rStyle w:val="Hyperlink"/>
                  <w:rFonts w:ascii="Arial" w:hAnsi="Arial" w:cs="Arial"/>
                  <w:b/>
                  <w:bCs/>
                  <w:color w:val="auto"/>
                  <w:sz w:val="24"/>
                  <w:szCs w:val="24"/>
                  <w:shd w:val="clear" w:color="auto" w:fill="FFFFFF"/>
                </w:rPr>
                <w:t>səlilwətaɬ</w:t>
              </w:r>
              <w:proofErr w:type="spellEnd"/>
            </w:hyperlink>
            <w:r w:rsidRPr="00FB5706">
              <w:rPr>
                <w:rFonts w:ascii="Arial" w:eastAsia="Calibri" w:hAnsi="Arial" w:cs="Arial"/>
                <w:b/>
                <w:bCs/>
                <w:sz w:val="24"/>
                <w:szCs w:val="24"/>
              </w:rPr>
              <w:t xml:space="preserve"> Nations</w:t>
            </w:r>
            <w:r w:rsidRPr="00FB5706">
              <w:rPr>
                <w:rFonts w:ascii="Arial" w:eastAsia="Calibri" w:hAnsi="Arial" w:cs="Arial"/>
                <w:sz w:val="24"/>
                <w:szCs w:val="24"/>
              </w:rPr>
              <w:t>, We invite you to reflect on your relationship to these lands.</w:t>
            </w:r>
          </w:p>
          <w:p w14:paraId="616AED8D" w14:textId="6B646618" w:rsidR="00B72C74" w:rsidRPr="00FB5706" w:rsidRDefault="00B72C74" w:rsidP="00FB5706">
            <w:pPr>
              <w:rPr>
                <w:rFonts w:ascii="Arial" w:eastAsia="Calibri" w:hAnsi="Arial" w:cs="Arial"/>
                <w:sz w:val="24"/>
                <w:szCs w:val="24"/>
              </w:rPr>
            </w:pPr>
            <w:r w:rsidRPr="00FB5706">
              <w:rPr>
                <w:rFonts w:ascii="Arial" w:eastAsia="Calibri" w:hAnsi="Arial" w:cs="Arial"/>
                <w:sz w:val="24"/>
                <w:szCs w:val="24"/>
              </w:rPr>
              <w:t>The Arts Club is one of the largest not-for-profit theatre organizations in the country and is the principal gathering place for the theatrical arts in British Columbia. Comprising three unique venues across Vancouver, the Arts Club welcomes more than a quarter million guests annually, tours provincially and nationally, and engages students and artists alike through educational and professional programs.</w:t>
            </w:r>
          </w:p>
          <w:p w14:paraId="5E28169C" w14:textId="77777777" w:rsidR="00B72C74" w:rsidRPr="00FB5706" w:rsidRDefault="00B72C74" w:rsidP="00FB5706">
            <w:pPr>
              <w:rPr>
                <w:rFonts w:ascii="Arial" w:eastAsia="Calibri" w:hAnsi="Arial" w:cs="Arial"/>
                <w:sz w:val="24"/>
                <w:szCs w:val="24"/>
              </w:rPr>
            </w:pPr>
            <w:r w:rsidRPr="00FB5706">
              <w:rPr>
                <w:rFonts w:ascii="Arial" w:eastAsia="Calibri" w:hAnsi="Arial" w:cs="Arial"/>
                <w:sz w:val="24"/>
                <w:szCs w:val="24"/>
              </w:rPr>
              <w:t>Above all, the Arts Club is dedicated to the advancement of local artists telling stories from around the globe and, in particular, those of our region. From this, we believe that culture expands, an understanding of differences is nurtured, and art bursts forth. The Arts Club was founded in 1964 and is currently led by Artistic Director Ashlie Corcoran and Executive Director Peter Cathie White.</w:t>
            </w:r>
          </w:p>
          <w:p w14:paraId="42F83716" w14:textId="77777777" w:rsidR="00B72C74" w:rsidRPr="00FB5706" w:rsidRDefault="00B72C74" w:rsidP="00FB5706">
            <w:pPr>
              <w:rPr>
                <w:rFonts w:ascii="Arial" w:eastAsia="Times New Roman" w:hAnsi="Arial" w:cs="Arial"/>
                <w:sz w:val="24"/>
                <w:szCs w:val="24"/>
              </w:rPr>
            </w:pPr>
          </w:p>
          <w:p w14:paraId="47662DB8" w14:textId="77777777" w:rsidR="00B72C74" w:rsidRPr="00FB5706" w:rsidRDefault="00B72C74" w:rsidP="00FB5706">
            <w:pPr>
              <w:rPr>
                <w:rFonts w:ascii="Arial" w:eastAsia="Times New Roman" w:hAnsi="Arial" w:cs="Arial"/>
                <w:sz w:val="24"/>
                <w:szCs w:val="24"/>
              </w:rPr>
            </w:pPr>
            <w:r w:rsidRPr="00FB5706">
              <w:rPr>
                <w:rFonts w:ascii="Arial" w:eastAsia="Times New Roman" w:hAnsi="Arial" w:cs="Arial"/>
                <w:sz w:val="24"/>
                <w:szCs w:val="24"/>
              </w:rPr>
              <w:t>A not-for-profit registered charity · No., 11921 3551 RR0001</w:t>
            </w:r>
          </w:p>
          <w:p w14:paraId="35F4C6CF" w14:textId="77777777" w:rsidR="00B72C74" w:rsidRPr="00FB5706" w:rsidRDefault="00B72C74" w:rsidP="00FB5706">
            <w:pPr>
              <w:rPr>
                <w:rFonts w:ascii="Arial" w:eastAsia="Times New Roman" w:hAnsi="Arial" w:cs="Arial"/>
                <w:sz w:val="24"/>
                <w:szCs w:val="24"/>
              </w:rPr>
            </w:pPr>
          </w:p>
          <w:p w14:paraId="0A7BBA4F" w14:textId="77777777" w:rsidR="00B72C74" w:rsidRPr="00FB5706" w:rsidRDefault="00B72C74" w:rsidP="00FB5706">
            <w:pPr>
              <w:jc w:val="center"/>
              <w:rPr>
                <w:rFonts w:ascii="Arial" w:eastAsia="Times New Roman" w:hAnsi="Arial" w:cs="Arial"/>
                <w:color w:val="000000" w:themeColor="text1"/>
                <w:sz w:val="24"/>
                <w:szCs w:val="24"/>
              </w:rPr>
            </w:pPr>
            <w:hyperlink r:id="rId23" w:history="1">
              <w:r w:rsidRPr="00FB5706">
                <w:rPr>
                  <w:rStyle w:val="Hyperlink"/>
                  <w:rFonts w:ascii="Arial" w:eastAsia="Times New Roman" w:hAnsi="Arial" w:cs="Arial"/>
                  <w:color w:val="000000" w:themeColor="text1"/>
                  <w:sz w:val="24"/>
                  <w:szCs w:val="24"/>
                </w:rPr>
                <w:t>artsclub.com</w:t>
              </w:r>
            </w:hyperlink>
            <w:r w:rsidRPr="00FB5706">
              <w:rPr>
                <w:rFonts w:ascii="Arial" w:eastAsia="Times New Roman" w:hAnsi="Arial" w:cs="Arial"/>
                <w:color w:val="000000" w:themeColor="text1"/>
                <w:sz w:val="24"/>
                <w:szCs w:val="24"/>
              </w:rPr>
              <w:t xml:space="preserve">   </w:t>
            </w:r>
            <w:hyperlink r:id="rId24" w:history="1">
              <w:r w:rsidRPr="00FB5706">
                <w:rPr>
                  <w:rStyle w:val="Hyperlink"/>
                  <w:rFonts w:ascii="Arial" w:eastAsia="Times New Roman" w:hAnsi="Arial" w:cs="Arial"/>
                  <w:color w:val="000000" w:themeColor="text1"/>
                  <w:sz w:val="24"/>
                  <w:szCs w:val="24"/>
                </w:rPr>
                <w:t>facebook.com/</w:t>
              </w:r>
              <w:proofErr w:type="spellStart"/>
              <w:r w:rsidRPr="00FB5706">
                <w:rPr>
                  <w:rStyle w:val="Hyperlink"/>
                  <w:rFonts w:ascii="Arial" w:eastAsia="Times New Roman" w:hAnsi="Arial" w:cs="Arial"/>
                  <w:color w:val="000000" w:themeColor="text1"/>
                  <w:sz w:val="24"/>
                  <w:szCs w:val="24"/>
                </w:rPr>
                <w:t>theArtsClub</w:t>
              </w:r>
              <w:proofErr w:type="spellEnd"/>
            </w:hyperlink>
            <w:r w:rsidRPr="00FB5706">
              <w:rPr>
                <w:rFonts w:ascii="Arial" w:eastAsia="Times New Roman" w:hAnsi="Arial" w:cs="Arial"/>
                <w:color w:val="000000" w:themeColor="text1"/>
                <w:sz w:val="24"/>
                <w:szCs w:val="24"/>
              </w:rPr>
              <w:t xml:space="preserve">   </w:t>
            </w:r>
            <w:hyperlink r:id="rId25" w:history="1">
              <w:r w:rsidRPr="00FB5706">
                <w:rPr>
                  <w:rStyle w:val="Hyperlink"/>
                  <w:rFonts w:ascii="Arial" w:eastAsia="Times New Roman" w:hAnsi="Arial" w:cs="Arial"/>
                  <w:color w:val="000000" w:themeColor="text1"/>
                  <w:sz w:val="24"/>
                  <w:szCs w:val="24"/>
                </w:rPr>
                <w:t>instagram.com/</w:t>
              </w:r>
              <w:proofErr w:type="spellStart"/>
              <w:r w:rsidRPr="00FB5706">
                <w:rPr>
                  <w:rStyle w:val="Hyperlink"/>
                  <w:rFonts w:ascii="Arial" w:eastAsia="Times New Roman" w:hAnsi="Arial" w:cs="Arial"/>
                  <w:color w:val="000000" w:themeColor="text1"/>
                  <w:sz w:val="24"/>
                  <w:szCs w:val="24"/>
                </w:rPr>
                <w:t>TheArtsClub</w:t>
              </w:r>
              <w:proofErr w:type="spellEnd"/>
              <w:r w:rsidRPr="00FB5706">
                <w:rPr>
                  <w:rStyle w:val="Hyperlink"/>
                  <w:rFonts w:ascii="Arial" w:eastAsia="Times New Roman" w:hAnsi="Arial" w:cs="Arial"/>
                  <w:color w:val="000000" w:themeColor="text1"/>
                  <w:sz w:val="24"/>
                  <w:szCs w:val="24"/>
                </w:rPr>
                <w:t>/</w:t>
              </w:r>
            </w:hyperlink>
          </w:p>
          <w:p w14:paraId="47A72AA3" w14:textId="77777777" w:rsidR="00B72C74" w:rsidRPr="00FB5706" w:rsidRDefault="00B72C74" w:rsidP="00FB5706">
            <w:pPr>
              <w:jc w:val="center"/>
              <w:rPr>
                <w:rFonts w:ascii="Arial" w:eastAsia="Times New Roman" w:hAnsi="Arial" w:cs="Arial"/>
                <w:sz w:val="24"/>
                <w:szCs w:val="24"/>
              </w:rPr>
            </w:pPr>
            <w:hyperlink r:id="rId26" w:history="1">
              <w:r w:rsidRPr="00FB5706">
                <w:rPr>
                  <w:rStyle w:val="Hyperlink"/>
                  <w:rFonts w:ascii="Arial" w:eastAsia="Times New Roman" w:hAnsi="Arial" w:cs="Arial"/>
                  <w:color w:val="000000" w:themeColor="text1"/>
                  <w:sz w:val="24"/>
                  <w:szCs w:val="24"/>
                </w:rPr>
                <w:t>youtube.com</w:t>
              </w:r>
            </w:hyperlink>
            <w:r w:rsidRPr="00FB5706">
              <w:rPr>
                <w:rStyle w:val="Hyperlink"/>
                <w:rFonts w:ascii="Arial" w:eastAsia="Times New Roman" w:hAnsi="Arial" w:cs="Arial"/>
                <w:color w:val="000000" w:themeColor="text1"/>
                <w:sz w:val="24"/>
                <w:szCs w:val="24"/>
              </w:rPr>
              <w:t>/ArtsClubTheatreCompany</w:t>
            </w:r>
          </w:p>
          <w:p w14:paraId="731B830F" w14:textId="77777777" w:rsidR="00B72C74" w:rsidRPr="00FB5706" w:rsidRDefault="00B72C74" w:rsidP="00FB5706">
            <w:pPr>
              <w:rPr>
                <w:rFonts w:ascii="Arial" w:eastAsia="Times New Roman" w:hAnsi="Arial" w:cs="Arial"/>
                <w:sz w:val="24"/>
                <w:szCs w:val="24"/>
              </w:rPr>
            </w:pPr>
          </w:p>
          <w:p w14:paraId="017FBA1C" w14:textId="77777777" w:rsidR="00B72C74" w:rsidRPr="00FB5706" w:rsidRDefault="00B72C74" w:rsidP="00FB5706">
            <w:pPr>
              <w:jc w:val="center"/>
              <w:rPr>
                <w:rFonts w:ascii="Arial" w:eastAsia="Times New Roman" w:hAnsi="Arial" w:cs="Arial"/>
                <w:b/>
                <w:bCs/>
                <w:sz w:val="24"/>
                <w:szCs w:val="24"/>
                <w:lang w:val="en-CA"/>
              </w:rPr>
            </w:pPr>
            <w:r w:rsidRPr="00FB5706">
              <w:rPr>
                <w:rFonts w:ascii="Arial" w:eastAsia="Times New Roman" w:hAnsi="Arial" w:cs="Arial"/>
                <w:b/>
                <w:bCs/>
                <w:sz w:val="24"/>
                <w:szCs w:val="24"/>
                <w:lang w:val="en-CA"/>
              </w:rPr>
              <w:t>MEDIA CONTACT:</w:t>
            </w:r>
          </w:p>
          <w:p w14:paraId="70FD66E3" w14:textId="6A461558" w:rsidR="00B72C74" w:rsidRPr="00FB5706" w:rsidRDefault="00B72C74" w:rsidP="00580EEB">
            <w:pPr>
              <w:jc w:val="center"/>
              <w:rPr>
                <w:rFonts w:ascii="Arial" w:eastAsia="Times New Roman" w:hAnsi="Arial" w:cs="Arial"/>
                <w:sz w:val="24"/>
                <w:szCs w:val="24"/>
                <w:lang w:val="de-DE"/>
              </w:rPr>
            </w:pPr>
            <w:r w:rsidRPr="00FB5706">
              <w:rPr>
                <w:rFonts w:ascii="Arial" w:eastAsia="Times New Roman" w:hAnsi="Arial" w:cs="Arial"/>
                <w:sz w:val="24"/>
                <w:szCs w:val="24"/>
                <w:lang w:val="de-DE"/>
              </w:rPr>
              <w:t xml:space="preserve">Cynnamon Schreinert </w:t>
            </w:r>
            <w:hyperlink r:id="rId27" w:history="1">
              <w:r w:rsidRPr="00FB5706">
                <w:rPr>
                  <w:rStyle w:val="Hyperlink"/>
                  <w:rFonts w:ascii="Arial" w:eastAsia="Times New Roman" w:hAnsi="Arial" w:cs="Arial"/>
                  <w:sz w:val="24"/>
                  <w:szCs w:val="24"/>
                  <w:lang w:val="de-DE"/>
                </w:rPr>
                <w:t>cynnamon@hartleypr.com</w:t>
              </w:r>
            </w:hyperlink>
            <w:r w:rsidRPr="00FB5706">
              <w:rPr>
                <w:rFonts w:ascii="Arial" w:eastAsia="Times New Roman" w:hAnsi="Arial" w:cs="Arial"/>
                <w:sz w:val="24"/>
                <w:szCs w:val="24"/>
                <w:lang w:val="de-DE"/>
              </w:rPr>
              <w:t xml:space="preserve"> 604.802.2733</w:t>
            </w:r>
          </w:p>
          <w:p w14:paraId="30C754E7" w14:textId="02385C3F" w:rsidR="00B72C74" w:rsidRPr="00580EEB" w:rsidRDefault="00B72C74" w:rsidP="00580EEB">
            <w:pPr>
              <w:jc w:val="center"/>
              <w:rPr>
                <w:rFonts w:ascii="Arial" w:eastAsia="Times New Roman" w:hAnsi="Arial" w:cs="Arial"/>
                <w:sz w:val="24"/>
                <w:szCs w:val="24"/>
                <w:lang w:val="en-CA"/>
              </w:rPr>
            </w:pPr>
            <w:r w:rsidRPr="00FB5706">
              <w:rPr>
                <w:rFonts w:ascii="Arial" w:eastAsia="Times New Roman" w:hAnsi="Arial" w:cs="Arial"/>
                <w:sz w:val="24"/>
                <w:szCs w:val="24"/>
                <w:lang w:val="en-CA"/>
              </w:rPr>
              <w:t xml:space="preserve">To be removed from the HartleyPR Arts media list, </w:t>
            </w:r>
            <w:hyperlink r:id="rId28" w:history="1">
              <w:r w:rsidRPr="00FB5706">
                <w:rPr>
                  <w:rStyle w:val="Hyperlink"/>
                  <w:rFonts w:ascii="Arial" w:eastAsia="Times New Roman" w:hAnsi="Arial" w:cs="Arial"/>
                  <w:sz w:val="24"/>
                  <w:szCs w:val="24"/>
                  <w:lang w:val="en-CA"/>
                </w:rPr>
                <w:t>click here</w:t>
              </w:r>
            </w:hyperlink>
            <w:r w:rsidR="00580EEB">
              <w:t>.</w:t>
            </w:r>
          </w:p>
        </w:tc>
      </w:tr>
    </w:tbl>
    <w:p w14:paraId="72DFD966" w14:textId="77777777" w:rsidR="009C570F" w:rsidRPr="00FB5706" w:rsidRDefault="009C570F" w:rsidP="00FB5706">
      <w:pPr>
        <w:spacing w:line="240" w:lineRule="auto"/>
        <w:rPr>
          <w:rFonts w:ascii="Arial" w:hAnsi="Arial" w:cs="Arial"/>
          <w:sz w:val="24"/>
          <w:szCs w:val="24"/>
        </w:rPr>
      </w:pPr>
    </w:p>
    <w:sectPr w:rsidR="009C570F" w:rsidRPr="00FB5706" w:rsidSect="00F21193">
      <w:pgSz w:w="12240" w:h="15840"/>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F0C1E"/>
    <w:multiLevelType w:val="multilevel"/>
    <w:tmpl w:val="3C66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3F26D5"/>
    <w:multiLevelType w:val="multilevel"/>
    <w:tmpl w:val="E2EA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0742365">
    <w:abstractNumId w:val="0"/>
  </w:num>
  <w:num w:numId="2" w16cid:durableId="112142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74"/>
    <w:rsid w:val="000A61BD"/>
    <w:rsid w:val="000F06E5"/>
    <w:rsid w:val="000F5DD7"/>
    <w:rsid w:val="00132B8A"/>
    <w:rsid w:val="00165526"/>
    <w:rsid w:val="001841E3"/>
    <w:rsid w:val="00185B5A"/>
    <w:rsid w:val="0019674F"/>
    <w:rsid w:val="001A54CF"/>
    <w:rsid w:val="001B7AA5"/>
    <w:rsid w:val="001D7DD1"/>
    <w:rsid w:val="00215DDB"/>
    <w:rsid w:val="00225AD6"/>
    <w:rsid w:val="002452DE"/>
    <w:rsid w:val="002730BA"/>
    <w:rsid w:val="00274BF8"/>
    <w:rsid w:val="0029313E"/>
    <w:rsid w:val="002A1969"/>
    <w:rsid w:val="002F7E72"/>
    <w:rsid w:val="00306FEE"/>
    <w:rsid w:val="003125A0"/>
    <w:rsid w:val="00341D36"/>
    <w:rsid w:val="00347E02"/>
    <w:rsid w:val="0035179B"/>
    <w:rsid w:val="00361FA4"/>
    <w:rsid w:val="003B4144"/>
    <w:rsid w:val="003E0C1E"/>
    <w:rsid w:val="003E6808"/>
    <w:rsid w:val="003F5033"/>
    <w:rsid w:val="004324BE"/>
    <w:rsid w:val="00481230"/>
    <w:rsid w:val="004E2C65"/>
    <w:rsid w:val="004E7328"/>
    <w:rsid w:val="004E7C46"/>
    <w:rsid w:val="0051288A"/>
    <w:rsid w:val="005207D8"/>
    <w:rsid w:val="0054550A"/>
    <w:rsid w:val="005514FD"/>
    <w:rsid w:val="00554F51"/>
    <w:rsid w:val="00580EEB"/>
    <w:rsid w:val="00587C4E"/>
    <w:rsid w:val="005D7AA1"/>
    <w:rsid w:val="0060162E"/>
    <w:rsid w:val="00604BB5"/>
    <w:rsid w:val="00632671"/>
    <w:rsid w:val="00634E7E"/>
    <w:rsid w:val="006357DE"/>
    <w:rsid w:val="006E4A69"/>
    <w:rsid w:val="00745B88"/>
    <w:rsid w:val="00751595"/>
    <w:rsid w:val="007643CC"/>
    <w:rsid w:val="00767446"/>
    <w:rsid w:val="007909CD"/>
    <w:rsid w:val="007A31CD"/>
    <w:rsid w:val="007D27C6"/>
    <w:rsid w:val="007E4FB8"/>
    <w:rsid w:val="0080692A"/>
    <w:rsid w:val="00837875"/>
    <w:rsid w:val="00851406"/>
    <w:rsid w:val="00882A70"/>
    <w:rsid w:val="008A3C16"/>
    <w:rsid w:val="008B3DEF"/>
    <w:rsid w:val="008D2BFE"/>
    <w:rsid w:val="009114A6"/>
    <w:rsid w:val="00933273"/>
    <w:rsid w:val="00971991"/>
    <w:rsid w:val="009765DE"/>
    <w:rsid w:val="00992594"/>
    <w:rsid w:val="009A71DF"/>
    <w:rsid w:val="009A7490"/>
    <w:rsid w:val="009C1F7C"/>
    <w:rsid w:val="009C570F"/>
    <w:rsid w:val="009F3EBA"/>
    <w:rsid w:val="009F7E91"/>
    <w:rsid w:val="00A3602F"/>
    <w:rsid w:val="00A71B3A"/>
    <w:rsid w:val="00B61FF5"/>
    <w:rsid w:val="00B72C74"/>
    <w:rsid w:val="00B73155"/>
    <w:rsid w:val="00B95757"/>
    <w:rsid w:val="00BA4399"/>
    <w:rsid w:val="00BA5EBC"/>
    <w:rsid w:val="00C4144F"/>
    <w:rsid w:val="00C4698A"/>
    <w:rsid w:val="00C8210D"/>
    <w:rsid w:val="00C9379B"/>
    <w:rsid w:val="00CB0020"/>
    <w:rsid w:val="00CC5AC7"/>
    <w:rsid w:val="00CD7A8D"/>
    <w:rsid w:val="00CE25BC"/>
    <w:rsid w:val="00D1107F"/>
    <w:rsid w:val="00D127E2"/>
    <w:rsid w:val="00D321AE"/>
    <w:rsid w:val="00DA6518"/>
    <w:rsid w:val="00DC44AB"/>
    <w:rsid w:val="00DD2F65"/>
    <w:rsid w:val="00E1382A"/>
    <w:rsid w:val="00E7557B"/>
    <w:rsid w:val="00E83B59"/>
    <w:rsid w:val="00EA349D"/>
    <w:rsid w:val="00ED337B"/>
    <w:rsid w:val="00F21193"/>
    <w:rsid w:val="00FA224C"/>
    <w:rsid w:val="00FA5A76"/>
    <w:rsid w:val="00FB57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69C1E"/>
  <w15:chartTrackingRefBased/>
  <w15:docId w15:val="{EBA26E7B-A082-4F97-A2D3-28A3548F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74"/>
    <w:rPr>
      <w:kern w:val="0"/>
      <w:lang w:val="en-US"/>
      <w14:ligatures w14:val="none"/>
    </w:rPr>
  </w:style>
  <w:style w:type="paragraph" w:styleId="Heading1">
    <w:name w:val="heading 1"/>
    <w:basedOn w:val="Normal"/>
    <w:next w:val="Normal"/>
    <w:link w:val="Heading1Char"/>
    <w:uiPriority w:val="9"/>
    <w:qFormat/>
    <w:rsid w:val="00B72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C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C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C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C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C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C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C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C74"/>
    <w:rPr>
      <w:rFonts w:eastAsiaTheme="majorEastAsia" w:cstheme="majorBidi"/>
      <w:color w:val="272727" w:themeColor="text1" w:themeTint="D8"/>
    </w:rPr>
  </w:style>
  <w:style w:type="paragraph" w:styleId="Title">
    <w:name w:val="Title"/>
    <w:basedOn w:val="Normal"/>
    <w:next w:val="Normal"/>
    <w:link w:val="TitleChar"/>
    <w:uiPriority w:val="10"/>
    <w:qFormat/>
    <w:rsid w:val="00B72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C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C74"/>
    <w:pPr>
      <w:spacing w:before="160"/>
      <w:jc w:val="center"/>
    </w:pPr>
    <w:rPr>
      <w:i/>
      <w:iCs/>
      <w:color w:val="404040" w:themeColor="text1" w:themeTint="BF"/>
    </w:rPr>
  </w:style>
  <w:style w:type="character" w:customStyle="1" w:styleId="QuoteChar">
    <w:name w:val="Quote Char"/>
    <w:basedOn w:val="DefaultParagraphFont"/>
    <w:link w:val="Quote"/>
    <w:uiPriority w:val="29"/>
    <w:rsid w:val="00B72C74"/>
    <w:rPr>
      <w:i/>
      <w:iCs/>
      <w:color w:val="404040" w:themeColor="text1" w:themeTint="BF"/>
    </w:rPr>
  </w:style>
  <w:style w:type="paragraph" w:styleId="ListParagraph">
    <w:name w:val="List Paragraph"/>
    <w:basedOn w:val="Normal"/>
    <w:uiPriority w:val="34"/>
    <w:qFormat/>
    <w:rsid w:val="00B72C74"/>
    <w:pPr>
      <w:ind w:left="720"/>
      <w:contextualSpacing/>
    </w:pPr>
  </w:style>
  <w:style w:type="character" w:styleId="IntenseEmphasis">
    <w:name w:val="Intense Emphasis"/>
    <w:basedOn w:val="DefaultParagraphFont"/>
    <w:uiPriority w:val="21"/>
    <w:qFormat/>
    <w:rsid w:val="00B72C74"/>
    <w:rPr>
      <w:i/>
      <w:iCs/>
      <w:color w:val="0F4761" w:themeColor="accent1" w:themeShade="BF"/>
    </w:rPr>
  </w:style>
  <w:style w:type="paragraph" w:styleId="IntenseQuote">
    <w:name w:val="Intense Quote"/>
    <w:basedOn w:val="Normal"/>
    <w:next w:val="Normal"/>
    <w:link w:val="IntenseQuoteChar"/>
    <w:uiPriority w:val="30"/>
    <w:qFormat/>
    <w:rsid w:val="00B72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C74"/>
    <w:rPr>
      <w:i/>
      <w:iCs/>
      <w:color w:val="0F4761" w:themeColor="accent1" w:themeShade="BF"/>
    </w:rPr>
  </w:style>
  <w:style w:type="character" w:styleId="IntenseReference">
    <w:name w:val="Intense Reference"/>
    <w:basedOn w:val="DefaultParagraphFont"/>
    <w:uiPriority w:val="32"/>
    <w:qFormat/>
    <w:rsid w:val="00B72C74"/>
    <w:rPr>
      <w:b/>
      <w:bCs/>
      <w:smallCaps/>
      <w:color w:val="0F4761" w:themeColor="accent1" w:themeShade="BF"/>
      <w:spacing w:val="5"/>
    </w:rPr>
  </w:style>
  <w:style w:type="table" w:styleId="TableGrid">
    <w:name w:val="Table Grid"/>
    <w:basedOn w:val="TableNormal"/>
    <w:uiPriority w:val="39"/>
    <w:rsid w:val="00B72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72C74"/>
    <w:pPr>
      <w:spacing w:after="0" w:line="240" w:lineRule="auto"/>
    </w:pPr>
    <w:rPr>
      <w:kern w:val="0"/>
      <w:lang w:val="en-US"/>
      <w14:ligatures w14:val="none"/>
    </w:rPr>
  </w:style>
  <w:style w:type="character" w:styleId="Hyperlink">
    <w:name w:val="Hyperlink"/>
    <w:basedOn w:val="DefaultParagraphFont"/>
    <w:uiPriority w:val="99"/>
    <w:unhideWhenUsed/>
    <w:rsid w:val="00B72C74"/>
    <w:rPr>
      <w:color w:val="467886" w:themeColor="hyperlink"/>
      <w:u w:val="single"/>
    </w:rPr>
  </w:style>
  <w:style w:type="character" w:styleId="UnresolvedMention">
    <w:name w:val="Unresolved Mention"/>
    <w:basedOn w:val="DefaultParagraphFont"/>
    <w:uiPriority w:val="99"/>
    <w:semiHidden/>
    <w:unhideWhenUsed/>
    <w:rsid w:val="00B73155"/>
    <w:rPr>
      <w:color w:val="605E5C"/>
      <w:shd w:val="clear" w:color="auto" w:fill="E1DFDD"/>
    </w:rPr>
  </w:style>
  <w:style w:type="paragraph" w:styleId="Revision">
    <w:name w:val="Revision"/>
    <w:hidden/>
    <w:uiPriority w:val="99"/>
    <w:semiHidden/>
    <w:rsid w:val="00306FEE"/>
    <w:pPr>
      <w:spacing w:after="0" w:line="240" w:lineRule="auto"/>
    </w:pPr>
    <w:rPr>
      <w:kern w:val="0"/>
      <w:lang w:val="en-US"/>
      <w14:ligatures w14:val="none"/>
    </w:rPr>
  </w:style>
  <w:style w:type="character" w:styleId="CommentReference">
    <w:name w:val="annotation reference"/>
    <w:basedOn w:val="DefaultParagraphFont"/>
    <w:uiPriority w:val="99"/>
    <w:semiHidden/>
    <w:unhideWhenUsed/>
    <w:rsid w:val="00933273"/>
    <w:rPr>
      <w:sz w:val="16"/>
      <w:szCs w:val="16"/>
    </w:rPr>
  </w:style>
  <w:style w:type="paragraph" w:styleId="CommentText">
    <w:name w:val="annotation text"/>
    <w:basedOn w:val="Normal"/>
    <w:link w:val="CommentTextChar"/>
    <w:uiPriority w:val="99"/>
    <w:semiHidden/>
    <w:unhideWhenUsed/>
    <w:rsid w:val="00933273"/>
    <w:pPr>
      <w:spacing w:line="240" w:lineRule="auto"/>
    </w:pPr>
    <w:rPr>
      <w:sz w:val="20"/>
      <w:szCs w:val="20"/>
    </w:rPr>
  </w:style>
  <w:style w:type="character" w:customStyle="1" w:styleId="CommentTextChar">
    <w:name w:val="Comment Text Char"/>
    <w:basedOn w:val="DefaultParagraphFont"/>
    <w:link w:val="CommentText"/>
    <w:uiPriority w:val="99"/>
    <w:semiHidden/>
    <w:rsid w:val="00933273"/>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933273"/>
    <w:rPr>
      <w:b/>
      <w:bCs/>
    </w:rPr>
  </w:style>
  <w:style w:type="character" w:customStyle="1" w:styleId="CommentSubjectChar">
    <w:name w:val="Comment Subject Char"/>
    <w:basedOn w:val="CommentTextChar"/>
    <w:link w:val="CommentSubject"/>
    <w:uiPriority w:val="99"/>
    <w:semiHidden/>
    <w:rsid w:val="00933273"/>
    <w:rPr>
      <w:b/>
      <w:bCs/>
      <w:kern w:val="0"/>
      <w:sz w:val="20"/>
      <w:szCs w:val="20"/>
      <w:lang w:val="en-US"/>
      <w14:ligatures w14:val="none"/>
    </w:rPr>
  </w:style>
  <w:style w:type="paragraph" w:customStyle="1" w:styleId="BodyB">
    <w:name w:val="Body B"/>
    <w:rsid w:val="002730BA"/>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en-US" w:eastAsia="en-CA"/>
      <w14:textOutline w14:w="12700" w14:cap="flat" w14:cmpd="sng" w14:algn="ctr">
        <w14:noFill/>
        <w14:prstDash w14:val="solid"/>
        <w14:miter w14:lim="400000"/>
      </w14:textOutline>
      <w14:ligatures w14:val="none"/>
    </w:rPr>
  </w:style>
  <w:style w:type="character" w:styleId="FollowedHyperlink">
    <w:name w:val="FollowedHyperlink"/>
    <w:basedOn w:val="DefaultParagraphFont"/>
    <w:uiPriority w:val="99"/>
    <w:semiHidden/>
    <w:unhideWhenUsed/>
    <w:rsid w:val="00FB570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sclub.com/shows/2025-2026/dial-m-for-murder" TargetMode="Externa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hyperlink" Target="https://www.youtube.com/c/ArtsClubTheatreCompany" TargetMode="External"/><Relationship Id="rId3" Type="http://schemas.openxmlformats.org/officeDocument/2006/relationships/settings" Target="settings.xml"/><Relationship Id="rId21" Type="http://schemas.openxmlformats.org/officeDocument/2006/relationships/hyperlink" Target="https://www.squamish.net/" TargetMode="External"/><Relationship Id="rId7" Type="http://schemas.openxmlformats.org/officeDocument/2006/relationships/hyperlink" Target="https://artsclub.com/" TargetMode="External"/><Relationship Id="rId12" Type="http://schemas.openxmlformats.org/officeDocument/2006/relationships/hyperlink" Target="https://artsclub.com/shows/accessible-performances" TargetMode="External"/><Relationship Id="rId17" Type="http://schemas.openxmlformats.org/officeDocument/2006/relationships/image" Target="media/image6.png"/><Relationship Id="rId25" Type="http://schemas.openxmlformats.org/officeDocument/2006/relationships/hyperlink" Target="http://www.instagram.com/TheArtsClub/"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www.musqueam.bc.c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rtsclub.com/shows/2025-2026/dial-m-for-murder" TargetMode="External"/><Relationship Id="rId11" Type="http://schemas.openxmlformats.org/officeDocument/2006/relationships/hyperlink" Target="https://artsclub.com/shows/special-performances-and-events" TargetMode="External"/><Relationship Id="rId24" Type="http://schemas.openxmlformats.org/officeDocument/2006/relationships/hyperlink" Target="http://www.facebook.com/theArtsClub" TargetMode="External"/><Relationship Id="rId5" Type="http://schemas.openxmlformats.org/officeDocument/2006/relationships/image" Target="media/image1.jpeg"/><Relationship Id="rId15" Type="http://schemas.openxmlformats.org/officeDocument/2006/relationships/image" Target="media/image4.png"/><Relationship Id="rId23" Type="http://schemas.openxmlformats.org/officeDocument/2006/relationships/hyperlink" Target="http://www.artsclub.com/" TargetMode="External"/><Relationship Id="rId28" Type="http://schemas.openxmlformats.org/officeDocument/2006/relationships/hyperlink" Target="mailto:cynnamon@hartleypr.com?subject=Unsubscribe%20ARTS" TargetMode="External"/><Relationship Id="rId10" Type="http://schemas.openxmlformats.org/officeDocument/2006/relationships/hyperlink" Target="https://artsclub.com/shows/special-performances-and-events" TargetMode="External"/><Relationship Id="rId19" Type="http://schemas.openxmlformats.org/officeDocument/2006/relationships/hyperlink" Target="https://artsclub.com" TargetMode="External"/><Relationship Id="rId4" Type="http://schemas.openxmlformats.org/officeDocument/2006/relationships/webSettings" Target="webSettings.xml"/><Relationship Id="rId9" Type="http://schemas.openxmlformats.org/officeDocument/2006/relationships/hyperlink" Target="http://www.concordtheatricals.com/" TargetMode="External"/><Relationship Id="rId14" Type="http://schemas.openxmlformats.org/officeDocument/2006/relationships/image" Target="media/image3.png"/><Relationship Id="rId22" Type="http://schemas.openxmlformats.org/officeDocument/2006/relationships/hyperlink" Target="https://twnation.ca/" TargetMode="External"/><Relationship Id="rId27" Type="http://schemas.openxmlformats.org/officeDocument/2006/relationships/hyperlink" Target="mailto:cynnamon@hartleypr.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Cynnamon Schreinert</dc:creator>
  <cp:keywords/>
  <dc:description/>
  <cp:lastModifiedBy>Cynnamon Schreinert</cp:lastModifiedBy>
  <cp:revision>3</cp:revision>
  <dcterms:created xsi:type="dcterms:W3CDTF">2026-01-15T18:11:00Z</dcterms:created>
  <dcterms:modified xsi:type="dcterms:W3CDTF">2026-01-15T18:11:00Z</dcterms:modified>
</cp:coreProperties>
</file>