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6B5B77" w14:textId="770CCB73" w:rsidR="008362CF" w:rsidRPr="00B63408" w:rsidRDefault="003B1D12" w:rsidP="008362CF">
      <w:pPr>
        <w:jc w:val="center"/>
      </w:pPr>
      <w:r>
        <w:rPr>
          <w:noProof/>
        </w:rPr>
        <w:drawing>
          <wp:anchor distT="0" distB="0" distL="114300" distR="114300" simplePos="0" relativeHeight="251666432" behindDoc="0" locked="0" layoutInCell="1" allowOverlap="1" wp14:anchorId="40E5E89F" wp14:editId="71D6D9DA">
            <wp:simplePos x="0" y="0"/>
            <wp:positionH relativeFrom="column">
              <wp:posOffset>1938454</wp:posOffset>
            </wp:positionH>
            <wp:positionV relativeFrom="paragraph">
              <wp:posOffset>-272005</wp:posOffset>
            </wp:positionV>
            <wp:extent cx="2129742" cy="482150"/>
            <wp:effectExtent l="0" t="0" r="4445" b="0"/>
            <wp:wrapNone/>
            <wp:docPr id="1657200629"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00629" name="Picture 7" descr="A close up of a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9742" cy="482150"/>
                    </a:xfrm>
                    <a:prstGeom prst="rect">
                      <a:avLst/>
                    </a:prstGeom>
                  </pic:spPr>
                </pic:pic>
              </a:graphicData>
            </a:graphic>
          </wp:anchor>
        </w:drawing>
      </w:r>
    </w:p>
    <w:p w14:paraId="04A0CC4F" w14:textId="77777777" w:rsidR="008362CF" w:rsidRPr="00B63408" w:rsidRDefault="008362CF" w:rsidP="008362CF"/>
    <w:p w14:paraId="27CAB1B7" w14:textId="77777777" w:rsidR="008362CF" w:rsidRPr="00FA1E83" w:rsidRDefault="008362CF" w:rsidP="008362CF">
      <w:pPr>
        <w:jc w:val="center"/>
        <w:rPr>
          <w:sz w:val="36"/>
          <w:szCs w:val="36"/>
        </w:rPr>
      </w:pPr>
      <w:r w:rsidRPr="00FA1E83">
        <w:rPr>
          <w:sz w:val="36"/>
          <w:szCs w:val="36"/>
        </w:rPr>
        <w:t>TEACHER RESOURCE GUIDE</w:t>
      </w:r>
    </w:p>
    <w:p w14:paraId="26108A1B" w14:textId="006EAA71" w:rsidR="008362CF" w:rsidRPr="00FA1E83" w:rsidRDefault="000E42DE" w:rsidP="008362CF">
      <w:pPr>
        <w:jc w:val="center"/>
        <w:rPr>
          <w:b/>
          <w:bCs/>
          <w:i/>
          <w:iCs/>
          <w:sz w:val="36"/>
          <w:szCs w:val="36"/>
        </w:rPr>
      </w:pPr>
      <w:r>
        <w:rPr>
          <w:rFonts w:eastAsia="Times New Roman" w:cstheme="minorHAnsi"/>
          <w:noProof/>
          <w:sz w:val="24"/>
          <w:szCs w:val="24"/>
          <w:lang w:eastAsia="en-CA"/>
        </w:rPr>
        <w:drawing>
          <wp:anchor distT="0" distB="0" distL="114300" distR="114300" simplePos="0" relativeHeight="251668480" behindDoc="0" locked="0" layoutInCell="1" allowOverlap="1" wp14:anchorId="7DBCF827" wp14:editId="6D9D2CE3">
            <wp:simplePos x="0" y="0"/>
            <wp:positionH relativeFrom="column">
              <wp:posOffset>4109687</wp:posOffset>
            </wp:positionH>
            <wp:positionV relativeFrom="paragraph">
              <wp:posOffset>177317</wp:posOffset>
            </wp:positionV>
            <wp:extent cx="1750695" cy="1457960"/>
            <wp:effectExtent l="0" t="0" r="0" b="0"/>
            <wp:wrapNone/>
            <wp:docPr id="9022232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0695" cy="145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2CF" w:rsidRPr="00FA1E83">
        <w:rPr>
          <w:b/>
          <w:bCs/>
          <w:i/>
          <w:iCs/>
          <w:sz w:val="36"/>
          <w:szCs w:val="36"/>
        </w:rPr>
        <w:t>Primary Trust</w:t>
      </w:r>
    </w:p>
    <w:p w14:paraId="3683A343" w14:textId="7723F1B3" w:rsidR="008362CF" w:rsidRPr="00FA1E83" w:rsidRDefault="008362CF" w:rsidP="008362CF">
      <w:pPr>
        <w:spacing w:after="0"/>
        <w:jc w:val="center"/>
        <w:rPr>
          <w:sz w:val="28"/>
          <w:szCs w:val="28"/>
        </w:rPr>
      </w:pPr>
      <w:r w:rsidRPr="00FA1E83">
        <w:rPr>
          <w:sz w:val="28"/>
          <w:szCs w:val="28"/>
        </w:rPr>
        <w:t>By Eboni Booth</w:t>
      </w:r>
    </w:p>
    <w:p w14:paraId="731B1854" w14:textId="5F7E040F" w:rsidR="008362CF" w:rsidRPr="00B63408" w:rsidRDefault="008362CF" w:rsidP="00FA1E83">
      <w:pPr>
        <w:spacing w:after="0"/>
        <w:rPr>
          <w:i/>
          <w:iCs/>
          <w:sz w:val="24"/>
          <w:szCs w:val="24"/>
        </w:rPr>
      </w:pPr>
    </w:p>
    <w:p w14:paraId="094CFEE4" w14:textId="07A18940" w:rsidR="006F5229" w:rsidRPr="00B63408" w:rsidRDefault="00241B57" w:rsidP="006F5229">
      <w:pPr>
        <w:keepNext/>
        <w:jc w:val="center"/>
      </w:pPr>
      <w:r>
        <w:rPr>
          <w:noProof/>
        </w:rPr>
        <w:drawing>
          <wp:inline distT="0" distB="0" distL="0" distR="0" wp14:anchorId="6F63D89B" wp14:editId="54BF8D55">
            <wp:extent cx="4000500" cy="2250281"/>
            <wp:effectExtent l="0" t="0" r="0" b="0"/>
            <wp:docPr id="24284594" name="Picture 2" descr="A hand holding a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4594" name="Picture 2" descr="A hand holding a drink&#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012312" cy="2256925"/>
                    </a:xfrm>
                    <a:prstGeom prst="rect">
                      <a:avLst/>
                    </a:prstGeom>
                  </pic:spPr>
                </pic:pic>
              </a:graphicData>
            </a:graphic>
          </wp:inline>
        </w:drawing>
      </w:r>
    </w:p>
    <w:p w14:paraId="56EA072F" w14:textId="3C1786DA" w:rsidR="002A1D66" w:rsidRDefault="008362CF" w:rsidP="002A1D66">
      <w:pPr>
        <w:pStyle w:val="Caption"/>
        <w:jc w:val="center"/>
        <w:rPr>
          <w:color w:val="auto"/>
        </w:rPr>
      </w:pPr>
      <w:r w:rsidRPr="00B63408">
        <w:rPr>
          <w:color w:val="auto"/>
        </w:rPr>
        <w:t xml:space="preserve">Image description </w:t>
      </w:r>
      <w:r w:rsidRPr="00B63408">
        <w:rPr>
          <w:color w:val="auto"/>
        </w:rPr>
        <w:fldChar w:fldCharType="begin"/>
      </w:r>
      <w:r w:rsidRPr="00B63408">
        <w:rPr>
          <w:color w:val="auto"/>
        </w:rPr>
        <w:instrText xml:space="preserve"> SEQ Image_description \* ARABIC </w:instrText>
      </w:r>
      <w:r w:rsidRPr="00B63408">
        <w:rPr>
          <w:color w:val="auto"/>
        </w:rPr>
        <w:fldChar w:fldCharType="separate"/>
      </w:r>
      <w:r w:rsidR="00C20215">
        <w:rPr>
          <w:noProof/>
          <w:color w:val="auto"/>
        </w:rPr>
        <w:t>1</w:t>
      </w:r>
      <w:r w:rsidRPr="00B63408">
        <w:rPr>
          <w:noProof/>
          <w:color w:val="auto"/>
        </w:rPr>
        <w:fldChar w:fldCharType="end"/>
      </w:r>
      <w:r w:rsidR="002A1D66" w:rsidRPr="00B63408">
        <w:rPr>
          <w:color w:val="auto"/>
        </w:rPr>
        <w:t>: “</w:t>
      </w:r>
      <w:r w:rsidR="00241B57">
        <w:rPr>
          <w:color w:val="auto"/>
        </w:rPr>
        <w:t xml:space="preserve">PRIMARY TRUST” is written in white text in </w:t>
      </w:r>
      <w:r w:rsidR="002A1D66">
        <w:rPr>
          <w:color w:val="auto"/>
        </w:rPr>
        <w:t>front of</w:t>
      </w:r>
      <w:r w:rsidR="00241B57">
        <w:rPr>
          <w:color w:val="auto"/>
        </w:rPr>
        <w:t xml:space="preserve"> a striped brown backing that looks like wood</w:t>
      </w:r>
      <w:r w:rsidR="002A1D66">
        <w:rPr>
          <w:color w:val="auto"/>
        </w:rPr>
        <w:t xml:space="preserve"> in the top left</w:t>
      </w:r>
      <w:r w:rsidR="00241B57">
        <w:rPr>
          <w:color w:val="auto"/>
        </w:rPr>
        <w:t xml:space="preserve">. The overall </w:t>
      </w:r>
      <w:r w:rsidR="002A1D66">
        <w:rPr>
          <w:color w:val="auto"/>
        </w:rPr>
        <w:t>background</w:t>
      </w:r>
      <w:r w:rsidR="00241B57">
        <w:rPr>
          <w:color w:val="auto"/>
        </w:rPr>
        <w:t xml:space="preserve"> is a forest green</w:t>
      </w:r>
      <w:r w:rsidR="002A1D66">
        <w:rPr>
          <w:color w:val="auto"/>
        </w:rPr>
        <w:t xml:space="preserve"> colour, and at the top of the photo there is line art of a city street. In the bottom right there is a hand of a person with dark skin holding a mai tai cocktail in front of a light green circle.</w:t>
      </w:r>
      <w:r w:rsidR="000E42DE">
        <w:rPr>
          <w:color w:val="auto"/>
        </w:rPr>
        <w:t xml:space="preserve"> There is a red infographic that reads “WINNER! 2024 PULITZER PRIZE”.</w:t>
      </w:r>
    </w:p>
    <w:p w14:paraId="080C2226" w14:textId="00472C22" w:rsidR="008362CF" w:rsidRPr="00B63408" w:rsidRDefault="008362CF" w:rsidP="008362CF">
      <w:pPr>
        <w:pStyle w:val="Caption"/>
        <w:rPr>
          <w:color w:val="auto"/>
          <w:sz w:val="24"/>
          <w:szCs w:val="24"/>
        </w:rPr>
      </w:pPr>
    </w:p>
    <w:p w14:paraId="5486CBDE" w14:textId="34D16246" w:rsidR="008362CF" w:rsidRPr="002A1D66" w:rsidRDefault="008362CF" w:rsidP="008362CF">
      <w:pPr>
        <w:spacing w:after="0" w:line="276" w:lineRule="auto"/>
        <w:jc w:val="center"/>
        <w:rPr>
          <w:rFonts w:cstheme="minorHAnsi"/>
          <w:b/>
          <w:bCs/>
          <w:sz w:val="32"/>
          <w:szCs w:val="32"/>
        </w:rPr>
      </w:pPr>
      <w:r w:rsidRPr="002A1D66">
        <w:rPr>
          <w:rFonts w:cstheme="minorHAnsi"/>
          <w:b/>
          <w:bCs/>
          <w:sz w:val="32"/>
          <w:szCs w:val="32"/>
        </w:rPr>
        <w:t>2024</w:t>
      </w:r>
      <w:r w:rsidR="00457855" w:rsidRPr="002A1D66">
        <w:rPr>
          <w:rFonts w:cstheme="minorHAnsi"/>
          <w:b/>
          <w:bCs/>
          <w:sz w:val="32"/>
          <w:szCs w:val="32"/>
        </w:rPr>
        <w:t>.</w:t>
      </w:r>
      <w:r w:rsidRPr="002A1D66">
        <w:rPr>
          <w:rFonts w:cstheme="minorHAnsi"/>
          <w:b/>
          <w:bCs/>
          <w:sz w:val="32"/>
          <w:szCs w:val="32"/>
        </w:rPr>
        <w:t xml:space="preserve">2025 Season </w:t>
      </w:r>
    </w:p>
    <w:p w14:paraId="5247E91A" w14:textId="32229559" w:rsidR="008362CF" w:rsidRPr="002A1D66" w:rsidRDefault="00457855" w:rsidP="008362CF">
      <w:pPr>
        <w:spacing w:after="0" w:line="276" w:lineRule="auto"/>
        <w:jc w:val="center"/>
        <w:rPr>
          <w:rFonts w:cstheme="minorHAnsi"/>
          <w:b/>
          <w:bCs/>
          <w:i/>
          <w:iCs/>
          <w:sz w:val="28"/>
          <w:szCs w:val="28"/>
        </w:rPr>
      </w:pPr>
      <w:r w:rsidRPr="002A1D66">
        <w:rPr>
          <w:rFonts w:cstheme="minorHAnsi"/>
          <w:b/>
          <w:bCs/>
          <w:i/>
          <w:iCs/>
          <w:sz w:val="28"/>
          <w:szCs w:val="28"/>
        </w:rPr>
        <w:t>Granville Island</w:t>
      </w:r>
      <w:r w:rsidR="008362CF" w:rsidRPr="002A1D66">
        <w:rPr>
          <w:rFonts w:cstheme="minorHAnsi"/>
          <w:b/>
          <w:bCs/>
          <w:i/>
          <w:iCs/>
          <w:sz w:val="28"/>
          <w:szCs w:val="28"/>
        </w:rPr>
        <w:t xml:space="preserve"> Stage</w:t>
      </w:r>
    </w:p>
    <w:p w14:paraId="2BC6620A" w14:textId="522E0E0A" w:rsidR="008362CF" w:rsidRPr="002A1D66" w:rsidRDefault="00457855" w:rsidP="008362CF">
      <w:pPr>
        <w:spacing w:after="0" w:line="276" w:lineRule="auto"/>
        <w:jc w:val="center"/>
        <w:rPr>
          <w:rFonts w:cstheme="minorHAnsi"/>
          <w:i/>
          <w:iCs/>
          <w:sz w:val="28"/>
          <w:szCs w:val="28"/>
        </w:rPr>
      </w:pPr>
      <w:r w:rsidRPr="002A1D66">
        <w:rPr>
          <w:rFonts w:cstheme="minorHAnsi"/>
          <w:i/>
          <w:iCs/>
          <w:sz w:val="28"/>
          <w:szCs w:val="28"/>
        </w:rPr>
        <w:t xml:space="preserve">February 6 </w:t>
      </w:r>
      <w:r w:rsidR="002A1D66" w:rsidRPr="002A1D66">
        <w:rPr>
          <w:rFonts w:cstheme="minorHAnsi"/>
          <w:i/>
          <w:iCs/>
          <w:sz w:val="28"/>
          <w:szCs w:val="28"/>
        </w:rPr>
        <w:t>–</w:t>
      </w:r>
      <w:r w:rsidRPr="002A1D66">
        <w:rPr>
          <w:rFonts w:cstheme="minorHAnsi"/>
          <w:i/>
          <w:iCs/>
          <w:sz w:val="28"/>
          <w:szCs w:val="28"/>
        </w:rPr>
        <w:t xml:space="preserve"> March</w:t>
      </w:r>
      <w:r w:rsidR="002A1D66" w:rsidRPr="002A1D66">
        <w:rPr>
          <w:rFonts w:cstheme="minorHAnsi"/>
          <w:i/>
          <w:iCs/>
          <w:sz w:val="28"/>
          <w:szCs w:val="28"/>
        </w:rPr>
        <w:t xml:space="preserve"> </w:t>
      </w:r>
      <w:r w:rsidRPr="002A1D66">
        <w:rPr>
          <w:rFonts w:cstheme="minorHAnsi"/>
          <w:i/>
          <w:iCs/>
          <w:sz w:val="28"/>
          <w:szCs w:val="28"/>
        </w:rPr>
        <w:t>2, 2025</w:t>
      </w:r>
    </w:p>
    <w:p w14:paraId="74ABDA11" w14:textId="77777777" w:rsidR="008362CF" w:rsidRPr="002A1D66" w:rsidRDefault="008362CF" w:rsidP="008362CF">
      <w:pPr>
        <w:spacing w:after="0" w:line="276" w:lineRule="auto"/>
        <w:jc w:val="center"/>
        <w:rPr>
          <w:rFonts w:cstheme="minorHAnsi"/>
          <w:sz w:val="28"/>
          <w:szCs w:val="28"/>
        </w:rPr>
      </w:pPr>
    </w:p>
    <w:p w14:paraId="7FD9C677" w14:textId="6272AFE0" w:rsidR="008362CF" w:rsidRPr="002A1D66" w:rsidRDefault="008362CF" w:rsidP="008362CF">
      <w:pPr>
        <w:spacing w:after="0" w:line="276" w:lineRule="auto"/>
        <w:jc w:val="center"/>
        <w:rPr>
          <w:rFonts w:cstheme="minorHAnsi"/>
          <w:sz w:val="28"/>
          <w:szCs w:val="28"/>
        </w:rPr>
      </w:pPr>
      <w:r w:rsidRPr="002A1D66">
        <w:rPr>
          <w:rFonts w:cstheme="minorHAnsi"/>
          <w:sz w:val="28"/>
          <w:szCs w:val="28"/>
        </w:rPr>
        <w:t>This show is generously sponsored by:</w:t>
      </w:r>
    </w:p>
    <w:p w14:paraId="75656057" w14:textId="18ACFF31" w:rsidR="005540F4" w:rsidRPr="00B63408" w:rsidRDefault="007671B7">
      <w:r>
        <w:rPr>
          <w:noProof/>
        </w:rPr>
        <w:drawing>
          <wp:anchor distT="0" distB="0" distL="114300" distR="114300" simplePos="0" relativeHeight="251667456" behindDoc="0" locked="0" layoutInCell="1" allowOverlap="1" wp14:anchorId="7C17736B" wp14:editId="576B0E45">
            <wp:simplePos x="0" y="0"/>
            <wp:positionH relativeFrom="column">
              <wp:posOffset>2222275</wp:posOffset>
            </wp:positionH>
            <wp:positionV relativeFrom="paragraph">
              <wp:posOffset>115241</wp:posOffset>
            </wp:positionV>
            <wp:extent cx="1775775" cy="971743"/>
            <wp:effectExtent l="0" t="0" r="0" b="0"/>
            <wp:wrapNone/>
            <wp:docPr id="13075679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5775" cy="9717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78CB6E" w14:textId="71CAD561" w:rsidR="00104C13" w:rsidRPr="00B63408" w:rsidRDefault="00104C13"/>
    <w:p w14:paraId="2066DFCB" w14:textId="6150F29B" w:rsidR="00104C13" w:rsidRPr="00B63408" w:rsidRDefault="00104C13"/>
    <w:p w14:paraId="77786B42" w14:textId="18B18F43" w:rsidR="007671B7" w:rsidRDefault="007671B7" w:rsidP="00104C13">
      <w:pPr>
        <w:pStyle w:val="TOCHeading"/>
        <w:rPr>
          <w:rFonts w:asciiTheme="minorHAnsi" w:eastAsiaTheme="minorHAnsi" w:hAnsiTheme="minorHAnsi" w:cstheme="minorHAnsi"/>
          <w:b/>
          <w:bCs/>
          <w:color w:val="auto"/>
          <w:lang w:val="en-CA"/>
        </w:rPr>
      </w:pPr>
    </w:p>
    <w:p w14:paraId="63235DBC" w14:textId="5C356B0F" w:rsidR="007671B7" w:rsidRPr="007671B7" w:rsidRDefault="007671B7" w:rsidP="007671B7"/>
    <w:p w14:paraId="2C773BAA" w14:textId="02043DC8" w:rsidR="00104C13" w:rsidRPr="00814CFF" w:rsidRDefault="00104C13" w:rsidP="00104C13">
      <w:pPr>
        <w:pStyle w:val="TOCHeading"/>
        <w:rPr>
          <w:rFonts w:asciiTheme="minorHAnsi" w:eastAsiaTheme="minorHAnsi" w:hAnsiTheme="minorHAnsi" w:cstheme="minorHAnsi"/>
          <w:color w:val="auto"/>
          <w:sz w:val="22"/>
          <w:szCs w:val="22"/>
          <w:lang w:val="en-CA"/>
        </w:rPr>
      </w:pPr>
      <w:r w:rsidRPr="00814CFF">
        <w:rPr>
          <w:rFonts w:asciiTheme="minorHAnsi" w:eastAsiaTheme="minorHAnsi" w:hAnsiTheme="minorHAnsi" w:cstheme="minorHAnsi"/>
          <w:b/>
          <w:bCs/>
          <w:color w:val="auto"/>
          <w:lang w:val="en-CA"/>
        </w:rPr>
        <w:lastRenderedPageBreak/>
        <w:t xml:space="preserve">Table of </w:t>
      </w:r>
      <w:r w:rsidRPr="00814CFF">
        <w:rPr>
          <w:rFonts w:asciiTheme="minorHAnsi" w:hAnsiTheme="minorHAnsi" w:cstheme="minorHAnsi"/>
          <w:b/>
          <w:bCs/>
          <w:color w:val="auto"/>
        </w:rPr>
        <w:t>Contents</w:t>
      </w:r>
    </w:p>
    <w:bookmarkStart w:id="0" w:name="_Toc150419872" w:displacedByCustomXml="next"/>
    <w:sdt>
      <w:sdtPr>
        <w:rPr>
          <w:rFonts w:cstheme="minorBidi"/>
          <w:b w:val="0"/>
          <w:bCs w:val="0"/>
          <w:noProof w:val="0"/>
        </w:rPr>
        <w:id w:val="-775101014"/>
        <w:docPartObj>
          <w:docPartGallery w:val="Table of Contents"/>
          <w:docPartUnique/>
        </w:docPartObj>
      </w:sdtPr>
      <w:sdtEndPr/>
      <w:sdtContent>
        <w:p w14:paraId="55B26D15" w14:textId="4D0C3E05" w:rsidR="00EE55BB" w:rsidRPr="00606A11" w:rsidRDefault="00814CFF" w:rsidP="00814CFF">
          <w:pPr>
            <w:pStyle w:val="TOC1"/>
          </w:pPr>
          <w:r w:rsidRPr="00814CFF">
            <w:t>Pre Show Resources…………………………………………………………………………………………</w:t>
          </w:r>
          <w:r>
            <w:t>..</w:t>
          </w:r>
          <w:r w:rsidRPr="00814CFF">
            <w:t>…</w:t>
          </w:r>
          <w:r>
            <w:t xml:space="preserve">. </w:t>
          </w:r>
          <w:r w:rsidRPr="00814CFF">
            <w:t>3</w:t>
          </w:r>
          <w:r>
            <w:t xml:space="preserve"> - 12</w:t>
          </w:r>
          <w:r w:rsidRPr="00814CFF">
            <w:fldChar w:fldCharType="begin"/>
          </w:r>
          <w:r w:rsidRPr="00814CFF">
            <w:instrText xml:space="preserve"> TOC \o "1-3" \h \z \u </w:instrText>
          </w:r>
          <w:r w:rsidRPr="00814CFF">
            <w:fldChar w:fldCharType="separate"/>
          </w:r>
        </w:p>
        <w:p w14:paraId="390FB491" w14:textId="30EC64B5" w:rsidR="00EE55BB" w:rsidRPr="003B1D12" w:rsidRDefault="00EE55BB">
          <w:pPr>
            <w:pStyle w:val="TOC1"/>
            <w:rPr>
              <w:rFonts w:eastAsiaTheme="minorEastAsia" w:cstheme="minorBidi"/>
              <w:b w:val="0"/>
              <w:bCs w:val="0"/>
              <w:sz w:val="24"/>
              <w:szCs w:val="24"/>
              <w:lang w:eastAsia="en-CA"/>
            </w:rPr>
          </w:pPr>
          <w:hyperlink w:anchor="_Toc184902534" w:history="1">
            <w:r w:rsidRPr="003B1D12">
              <w:rPr>
                <w:rStyle w:val="Hyperlink"/>
                <w:b w:val="0"/>
                <w:bCs w:val="0"/>
              </w:rPr>
              <w:t>Welcome</w:t>
            </w:r>
            <w:r w:rsidRPr="003B1D12">
              <w:rPr>
                <w:b w:val="0"/>
                <w:bCs w:val="0"/>
                <w:webHidden/>
              </w:rPr>
              <w:tab/>
            </w:r>
            <w:r w:rsidRPr="003B1D12">
              <w:rPr>
                <w:b w:val="0"/>
                <w:bCs w:val="0"/>
                <w:webHidden/>
              </w:rPr>
              <w:fldChar w:fldCharType="begin"/>
            </w:r>
            <w:r w:rsidRPr="003B1D12">
              <w:rPr>
                <w:b w:val="0"/>
                <w:bCs w:val="0"/>
                <w:webHidden/>
              </w:rPr>
              <w:instrText xml:space="preserve"> PAGEREF _Toc184902534 \h </w:instrText>
            </w:r>
            <w:r w:rsidRPr="003B1D12">
              <w:rPr>
                <w:b w:val="0"/>
                <w:bCs w:val="0"/>
                <w:webHidden/>
              </w:rPr>
            </w:r>
            <w:r w:rsidRPr="003B1D12">
              <w:rPr>
                <w:b w:val="0"/>
                <w:bCs w:val="0"/>
                <w:webHidden/>
              </w:rPr>
              <w:fldChar w:fldCharType="separate"/>
            </w:r>
            <w:r w:rsidRPr="003B1D12">
              <w:rPr>
                <w:b w:val="0"/>
                <w:bCs w:val="0"/>
                <w:webHidden/>
              </w:rPr>
              <w:t>3</w:t>
            </w:r>
            <w:r w:rsidRPr="003B1D12">
              <w:rPr>
                <w:b w:val="0"/>
                <w:bCs w:val="0"/>
                <w:webHidden/>
              </w:rPr>
              <w:fldChar w:fldCharType="end"/>
            </w:r>
          </w:hyperlink>
        </w:p>
        <w:p w14:paraId="2A8EF4C5" w14:textId="5278A6F7" w:rsidR="00EE55BB" w:rsidRDefault="00EE55BB">
          <w:pPr>
            <w:pStyle w:val="TOC1"/>
            <w:rPr>
              <w:rStyle w:val="Hyperlink"/>
              <w:b w:val="0"/>
              <w:bCs w:val="0"/>
            </w:rPr>
          </w:pPr>
          <w:hyperlink w:anchor="_Toc184902535" w:history="1">
            <w:r w:rsidRPr="003B1D12">
              <w:rPr>
                <w:rStyle w:val="Hyperlink"/>
                <w:rFonts w:eastAsia="Times New Roman"/>
                <w:b w:val="0"/>
                <w:bCs w:val="0"/>
                <w:lang w:eastAsia="en-CA"/>
              </w:rPr>
              <w:t>About The Arts Club Theatre Company</w:t>
            </w:r>
            <w:r w:rsidRPr="003B1D12">
              <w:rPr>
                <w:b w:val="0"/>
                <w:bCs w:val="0"/>
                <w:webHidden/>
              </w:rPr>
              <w:tab/>
            </w:r>
            <w:r w:rsidRPr="003B1D12">
              <w:rPr>
                <w:b w:val="0"/>
                <w:bCs w:val="0"/>
                <w:webHidden/>
              </w:rPr>
              <w:fldChar w:fldCharType="begin"/>
            </w:r>
            <w:r w:rsidRPr="003B1D12">
              <w:rPr>
                <w:b w:val="0"/>
                <w:bCs w:val="0"/>
                <w:webHidden/>
              </w:rPr>
              <w:instrText xml:space="preserve"> PAGEREF _Toc184902535 \h </w:instrText>
            </w:r>
            <w:r w:rsidRPr="003B1D12">
              <w:rPr>
                <w:b w:val="0"/>
                <w:bCs w:val="0"/>
                <w:webHidden/>
              </w:rPr>
            </w:r>
            <w:r w:rsidRPr="003B1D12">
              <w:rPr>
                <w:b w:val="0"/>
                <w:bCs w:val="0"/>
                <w:webHidden/>
              </w:rPr>
              <w:fldChar w:fldCharType="separate"/>
            </w:r>
            <w:r w:rsidRPr="003B1D12">
              <w:rPr>
                <w:b w:val="0"/>
                <w:bCs w:val="0"/>
                <w:webHidden/>
              </w:rPr>
              <w:t>3</w:t>
            </w:r>
            <w:r w:rsidRPr="003B1D12">
              <w:rPr>
                <w:b w:val="0"/>
                <w:bCs w:val="0"/>
                <w:webHidden/>
              </w:rPr>
              <w:fldChar w:fldCharType="end"/>
            </w:r>
          </w:hyperlink>
        </w:p>
        <w:p w14:paraId="5A381CA8" w14:textId="00F41618" w:rsidR="003B1D12" w:rsidRPr="003B1D12" w:rsidRDefault="003B1D12" w:rsidP="003B1D12">
          <w:r>
            <w:t>About this Land ………………………………………………………………………………………………………………..3</w:t>
          </w:r>
        </w:p>
        <w:p w14:paraId="4950F817" w14:textId="34941467" w:rsidR="00EE55BB" w:rsidRPr="003B1D12" w:rsidRDefault="00EE55BB">
          <w:pPr>
            <w:pStyle w:val="TOC1"/>
            <w:rPr>
              <w:rFonts w:eastAsiaTheme="minorEastAsia" w:cstheme="minorBidi"/>
              <w:b w:val="0"/>
              <w:bCs w:val="0"/>
              <w:sz w:val="24"/>
              <w:szCs w:val="24"/>
              <w:lang w:eastAsia="en-CA"/>
            </w:rPr>
          </w:pPr>
          <w:hyperlink w:anchor="_Toc184902536" w:history="1">
            <w:r w:rsidRPr="003B1D12">
              <w:rPr>
                <w:rStyle w:val="Hyperlink"/>
                <w:b w:val="0"/>
                <w:bCs w:val="0"/>
              </w:rPr>
              <w:t>Learning Objectives</w:t>
            </w:r>
            <w:r w:rsidRPr="003B1D12">
              <w:rPr>
                <w:b w:val="0"/>
                <w:bCs w:val="0"/>
                <w:webHidden/>
              </w:rPr>
              <w:tab/>
            </w:r>
            <w:r w:rsidRPr="003B1D12">
              <w:rPr>
                <w:b w:val="0"/>
                <w:bCs w:val="0"/>
                <w:webHidden/>
              </w:rPr>
              <w:fldChar w:fldCharType="begin"/>
            </w:r>
            <w:r w:rsidRPr="003B1D12">
              <w:rPr>
                <w:b w:val="0"/>
                <w:bCs w:val="0"/>
                <w:webHidden/>
              </w:rPr>
              <w:instrText xml:space="preserve"> PAGEREF _Toc184902536 \h </w:instrText>
            </w:r>
            <w:r w:rsidRPr="003B1D12">
              <w:rPr>
                <w:b w:val="0"/>
                <w:bCs w:val="0"/>
                <w:webHidden/>
              </w:rPr>
            </w:r>
            <w:r w:rsidRPr="003B1D12">
              <w:rPr>
                <w:b w:val="0"/>
                <w:bCs w:val="0"/>
                <w:webHidden/>
              </w:rPr>
              <w:fldChar w:fldCharType="separate"/>
            </w:r>
            <w:r w:rsidRPr="003B1D12">
              <w:rPr>
                <w:b w:val="0"/>
                <w:bCs w:val="0"/>
                <w:webHidden/>
              </w:rPr>
              <w:t>4</w:t>
            </w:r>
            <w:r w:rsidRPr="003B1D12">
              <w:rPr>
                <w:b w:val="0"/>
                <w:bCs w:val="0"/>
                <w:webHidden/>
              </w:rPr>
              <w:fldChar w:fldCharType="end"/>
            </w:r>
          </w:hyperlink>
        </w:p>
        <w:p w14:paraId="424A71FB" w14:textId="28FA182F" w:rsidR="00EE55BB" w:rsidRPr="003B1D12" w:rsidRDefault="00EE55BB">
          <w:pPr>
            <w:pStyle w:val="TOC1"/>
            <w:rPr>
              <w:rFonts w:eastAsiaTheme="minorEastAsia" w:cstheme="minorBidi"/>
              <w:b w:val="0"/>
              <w:bCs w:val="0"/>
              <w:sz w:val="24"/>
              <w:szCs w:val="24"/>
              <w:lang w:eastAsia="en-CA"/>
            </w:rPr>
          </w:pPr>
          <w:hyperlink w:anchor="_Toc184902537" w:history="1">
            <w:r w:rsidRPr="003B1D12">
              <w:rPr>
                <w:rStyle w:val="Hyperlink"/>
                <w:b w:val="0"/>
                <w:bCs w:val="0"/>
              </w:rPr>
              <w:t>Show Information:</w:t>
            </w:r>
            <w:r w:rsidRPr="003B1D12">
              <w:rPr>
                <w:b w:val="0"/>
                <w:bCs w:val="0"/>
                <w:webHidden/>
              </w:rPr>
              <w:tab/>
            </w:r>
            <w:r w:rsidRPr="003B1D12">
              <w:rPr>
                <w:b w:val="0"/>
                <w:bCs w:val="0"/>
                <w:webHidden/>
              </w:rPr>
              <w:fldChar w:fldCharType="begin"/>
            </w:r>
            <w:r w:rsidRPr="003B1D12">
              <w:rPr>
                <w:b w:val="0"/>
                <w:bCs w:val="0"/>
                <w:webHidden/>
              </w:rPr>
              <w:instrText xml:space="preserve"> PAGEREF _Toc184902537 \h </w:instrText>
            </w:r>
            <w:r w:rsidRPr="003B1D12">
              <w:rPr>
                <w:b w:val="0"/>
                <w:bCs w:val="0"/>
                <w:webHidden/>
              </w:rPr>
            </w:r>
            <w:r w:rsidRPr="003B1D12">
              <w:rPr>
                <w:b w:val="0"/>
                <w:bCs w:val="0"/>
                <w:webHidden/>
              </w:rPr>
              <w:fldChar w:fldCharType="separate"/>
            </w:r>
            <w:r w:rsidRPr="003B1D12">
              <w:rPr>
                <w:b w:val="0"/>
                <w:bCs w:val="0"/>
                <w:webHidden/>
              </w:rPr>
              <w:t>4</w:t>
            </w:r>
            <w:r w:rsidRPr="003B1D12">
              <w:rPr>
                <w:b w:val="0"/>
                <w:bCs w:val="0"/>
                <w:webHidden/>
              </w:rPr>
              <w:fldChar w:fldCharType="end"/>
            </w:r>
          </w:hyperlink>
        </w:p>
        <w:p w14:paraId="3D038C0A" w14:textId="0D31FD01" w:rsidR="00EE55BB" w:rsidRPr="003B1D12" w:rsidRDefault="00EE55BB">
          <w:pPr>
            <w:pStyle w:val="TOC1"/>
            <w:rPr>
              <w:rFonts w:eastAsiaTheme="minorEastAsia" w:cstheme="minorBidi"/>
              <w:b w:val="0"/>
              <w:bCs w:val="0"/>
              <w:sz w:val="24"/>
              <w:szCs w:val="24"/>
              <w:lang w:eastAsia="en-CA"/>
            </w:rPr>
          </w:pPr>
          <w:hyperlink w:anchor="_Toc184902538" w:history="1">
            <w:r w:rsidRPr="003B1D12">
              <w:rPr>
                <w:rStyle w:val="Hyperlink"/>
                <w:b w:val="0"/>
                <w:bCs w:val="0"/>
              </w:rPr>
              <w:t>Content Advisory:</w:t>
            </w:r>
            <w:r w:rsidRPr="003B1D12">
              <w:rPr>
                <w:b w:val="0"/>
                <w:bCs w:val="0"/>
                <w:webHidden/>
              </w:rPr>
              <w:tab/>
            </w:r>
            <w:r w:rsidRPr="003B1D12">
              <w:rPr>
                <w:b w:val="0"/>
                <w:bCs w:val="0"/>
                <w:webHidden/>
              </w:rPr>
              <w:fldChar w:fldCharType="begin"/>
            </w:r>
            <w:r w:rsidRPr="003B1D12">
              <w:rPr>
                <w:b w:val="0"/>
                <w:bCs w:val="0"/>
                <w:webHidden/>
              </w:rPr>
              <w:instrText xml:space="preserve"> PAGEREF _Toc184902538 \h </w:instrText>
            </w:r>
            <w:r w:rsidRPr="003B1D12">
              <w:rPr>
                <w:b w:val="0"/>
                <w:bCs w:val="0"/>
                <w:webHidden/>
              </w:rPr>
            </w:r>
            <w:r w:rsidRPr="003B1D12">
              <w:rPr>
                <w:b w:val="0"/>
                <w:bCs w:val="0"/>
                <w:webHidden/>
              </w:rPr>
              <w:fldChar w:fldCharType="separate"/>
            </w:r>
            <w:r w:rsidRPr="003B1D12">
              <w:rPr>
                <w:b w:val="0"/>
                <w:bCs w:val="0"/>
                <w:webHidden/>
              </w:rPr>
              <w:t>4</w:t>
            </w:r>
            <w:r w:rsidRPr="003B1D12">
              <w:rPr>
                <w:b w:val="0"/>
                <w:bCs w:val="0"/>
                <w:webHidden/>
              </w:rPr>
              <w:fldChar w:fldCharType="end"/>
            </w:r>
          </w:hyperlink>
        </w:p>
        <w:p w14:paraId="4C203E03" w14:textId="73313536" w:rsidR="00EE55BB" w:rsidRPr="003B1D12" w:rsidRDefault="00EE55BB">
          <w:pPr>
            <w:pStyle w:val="TOC1"/>
            <w:rPr>
              <w:rFonts w:eastAsiaTheme="minorEastAsia" w:cstheme="minorBidi"/>
              <w:b w:val="0"/>
              <w:bCs w:val="0"/>
              <w:sz w:val="24"/>
              <w:szCs w:val="24"/>
              <w:lang w:eastAsia="en-CA"/>
            </w:rPr>
          </w:pPr>
          <w:hyperlink w:anchor="_Toc184902539" w:history="1">
            <w:r w:rsidRPr="003B1D12">
              <w:rPr>
                <w:rStyle w:val="Hyperlink"/>
                <w:b w:val="0"/>
                <w:bCs w:val="0"/>
              </w:rPr>
              <w:t>Settings:</w:t>
            </w:r>
            <w:r w:rsidRPr="003B1D12">
              <w:rPr>
                <w:b w:val="0"/>
                <w:bCs w:val="0"/>
                <w:webHidden/>
              </w:rPr>
              <w:tab/>
            </w:r>
            <w:r w:rsidRPr="003B1D12">
              <w:rPr>
                <w:b w:val="0"/>
                <w:bCs w:val="0"/>
                <w:webHidden/>
              </w:rPr>
              <w:fldChar w:fldCharType="begin"/>
            </w:r>
            <w:r w:rsidRPr="003B1D12">
              <w:rPr>
                <w:b w:val="0"/>
                <w:bCs w:val="0"/>
                <w:webHidden/>
              </w:rPr>
              <w:instrText xml:space="preserve"> PAGEREF _Toc184902539 \h </w:instrText>
            </w:r>
            <w:r w:rsidRPr="003B1D12">
              <w:rPr>
                <w:b w:val="0"/>
                <w:bCs w:val="0"/>
                <w:webHidden/>
              </w:rPr>
            </w:r>
            <w:r w:rsidRPr="003B1D12">
              <w:rPr>
                <w:b w:val="0"/>
                <w:bCs w:val="0"/>
                <w:webHidden/>
              </w:rPr>
              <w:fldChar w:fldCharType="separate"/>
            </w:r>
            <w:r w:rsidRPr="003B1D12">
              <w:rPr>
                <w:b w:val="0"/>
                <w:bCs w:val="0"/>
                <w:webHidden/>
              </w:rPr>
              <w:t>6</w:t>
            </w:r>
            <w:r w:rsidRPr="003B1D12">
              <w:rPr>
                <w:b w:val="0"/>
                <w:bCs w:val="0"/>
                <w:webHidden/>
              </w:rPr>
              <w:fldChar w:fldCharType="end"/>
            </w:r>
          </w:hyperlink>
        </w:p>
        <w:p w14:paraId="0BF7E5E4" w14:textId="0901C365" w:rsidR="00EE55BB" w:rsidRPr="003B1D12" w:rsidRDefault="00EE55BB">
          <w:pPr>
            <w:pStyle w:val="TOC1"/>
            <w:rPr>
              <w:rFonts w:eastAsiaTheme="minorEastAsia" w:cstheme="minorBidi"/>
              <w:b w:val="0"/>
              <w:bCs w:val="0"/>
              <w:sz w:val="24"/>
              <w:szCs w:val="24"/>
              <w:lang w:eastAsia="en-CA"/>
            </w:rPr>
          </w:pPr>
          <w:hyperlink w:anchor="_Toc184902540" w:history="1">
            <w:r w:rsidRPr="003B1D12">
              <w:rPr>
                <w:rStyle w:val="Hyperlink"/>
                <w:b w:val="0"/>
                <w:bCs w:val="0"/>
              </w:rPr>
              <w:t>Characters:</w:t>
            </w:r>
            <w:r w:rsidRPr="003B1D12">
              <w:rPr>
                <w:b w:val="0"/>
                <w:bCs w:val="0"/>
                <w:webHidden/>
              </w:rPr>
              <w:tab/>
            </w:r>
            <w:r w:rsidRPr="003B1D12">
              <w:rPr>
                <w:b w:val="0"/>
                <w:bCs w:val="0"/>
                <w:webHidden/>
              </w:rPr>
              <w:fldChar w:fldCharType="begin"/>
            </w:r>
            <w:r w:rsidRPr="003B1D12">
              <w:rPr>
                <w:b w:val="0"/>
                <w:bCs w:val="0"/>
                <w:webHidden/>
              </w:rPr>
              <w:instrText xml:space="preserve"> PAGEREF _Toc184902540 \h </w:instrText>
            </w:r>
            <w:r w:rsidRPr="003B1D12">
              <w:rPr>
                <w:b w:val="0"/>
                <w:bCs w:val="0"/>
                <w:webHidden/>
              </w:rPr>
            </w:r>
            <w:r w:rsidRPr="003B1D12">
              <w:rPr>
                <w:b w:val="0"/>
                <w:bCs w:val="0"/>
                <w:webHidden/>
              </w:rPr>
              <w:fldChar w:fldCharType="separate"/>
            </w:r>
            <w:r w:rsidRPr="003B1D12">
              <w:rPr>
                <w:b w:val="0"/>
                <w:bCs w:val="0"/>
                <w:webHidden/>
              </w:rPr>
              <w:t>6</w:t>
            </w:r>
            <w:r w:rsidRPr="003B1D12">
              <w:rPr>
                <w:b w:val="0"/>
                <w:bCs w:val="0"/>
                <w:webHidden/>
              </w:rPr>
              <w:fldChar w:fldCharType="end"/>
            </w:r>
          </w:hyperlink>
        </w:p>
        <w:p w14:paraId="334B8614" w14:textId="6483EEA7" w:rsidR="00EE55BB" w:rsidRPr="003B1D12" w:rsidRDefault="00EE55BB">
          <w:pPr>
            <w:pStyle w:val="TOC1"/>
            <w:rPr>
              <w:rFonts w:eastAsiaTheme="minorEastAsia" w:cstheme="minorBidi"/>
              <w:b w:val="0"/>
              <w:bCs w:val="0"/>
              <w:sz w:val="24"/>
              <w:szCs w:val="24"/>
              <w:lang w:eastAsia="en-CA"/>
            </w:rPr>
          </w:pPr>
          <w:hyperlink w:anchor="_Toc184902542" w:history="1">
            <w:r w:rsidRPr="003B1D12">
              <w:rPr>
                <w:rStyle w:val="Hyperlink"/>
                <w:b w:val="0"/>
                <w:bCs w:val="0"/>
              </w:rPr>
              <w:t>Brief Synopsis</w:t>
            </w:r>
            <w:r w:rsidRPr="003B1D12">
              <w:rPr>
                <w:b w:val="0"/>
                <w:bCs w:val="0"/>
                <w:webHidden/>
              </w:rPr>
              <w:tab/>
            </w:r>
            <w:r w:rsidRPr="003B1D12">
              <w:rPr>
                <w:b w:val="0"/>
                <w:bCs w:val="0"/>
                <w:webHidden/>
              </w:rPr>
              <w:fldChar w:fldCharType="begin"/>
            </w:r>
            <w:r w:rsidRPr="003B1D12">
              <w:rPr>
                <w:b w:val="0"/>
                <w:bCs w:val="0"/>
                <w:webHidden/>
              </w:rPr>
              <w:instrText xml:space="preserve"> PAGEREF _Toc184902542 \h </w:instrText>
            </w:r>
            <w:r w:rsidRPr="003B1D12">
              <w:rPr>
                <w:b w:val="0"/>
                <w:bCs w:val="0"/>
                <w:webHidden/>
              </w:rPr>
            </w:r>
            <w:r w:rsidRPr="003B1D12">
              <w:rPr>
                <w:b w:val="0"/>
                <w:bCs w:val="0"/>
                <w:webHidden/>
              </w:rPr>
              <w:fldChar w:fldCharType="separate"/>
            </w:r>
            <w:r w:rsidRPr="003B1D12">
              <w:rPr>
                <w:b w:val="0"/>
                <w:bCs w:val="0"/>
                <w:webHidden/>
              </w:rPr>
              <w:t>6</w:t>
            </w:r>
            <w:r w:rsidRPr="003B1D12">
              <w:rPr>
                <w:b w:val="0"/>
                <w:bCs w:val="0"/>
                <w:webHidden/>
              </w:rPr>
              <w:fldChar w:fldCharType="end"/>
            </w:r>
          </w:hyperlink>
        </w:p>
        <w:p w14:paraId="22334F74" w14:textId="7B51C347" w:rsidR="00F51624" w:rsidRPr="003B1D12" w:rsidRDefault="00EE55BB" w:rsidP="003B1D12">
          <w:pPr>
            <w:pStyle w:val="TOC1"/>
            <w:rPr>
              <w:b w:val="0"/>
              <w:bCs w:val="0"/>
              <w:color w:val="0000FF"/>
              <w:u w:val="single"/>
            </w:rPr>
          </w:pPr>
          <w:hyperlink w:anchor="_Toc184902543" w:history="1">
            <w:r w:rsidRPr="003B1D12">
              <w:rPr>
                <w:rStyle w:val="Hyperlink"/>
                <w:b w:val="0"/>
                <w:bCs w:val="0"/>
              </w:rPr>
              <w:t>Detailed Synopsis:</w:t>
            </w:r>
            <w:r w:rsidRPr="003B1D12">
              <w:rPr>
                <w:b w:val="0"/>
                <w:bCs w:val="0"/>
                <w:webHidden/>
              </w:rPr>
              <w:tab/>
            </w:r>
            <w:r w:rsidRPr="003B1D12">
              <w:rPr>
                <w:b w:val="0"/>
                <w:bCs w:val="0"/>
                <w:webHidden/>
              </w:rPr>
              <w:fldChar w:fldCharType="begin"/>
            </w:r>
            <w:r w:rsidRPr="003B1D12">
              <w:rPr>
                <w:b w:val="0"/>
                <w:bCs w:val="0"/>
                <w:webHidden/>
              </w:rPr>
              <w:instrText xml:space="preserve"> PAGEREF _Toc184902543 \h </w:instrText>
            </w:r>
            <w:r w:rsidRPr="003B1D12">
              <w:rPr>
                <w:b w:val="0"/>
                <w:bCs w:val="0"/>
                <w:webHidden/>
              </w:rPr>
            </w:r>
            <w:r w:rsidRPr="003B1D12">
              <w:rPr>
                <w:b w:val="0"/>
                <w:bCs w:val="0"/>
                <w:webHidden/>
              </w:rPr>
              <w:fldChar w:fldCharType="separate"/>
            </w:r>
            <w:r w:rsidRPr="003B1D12">
              <w:rPr>
                <w:b w:val="0"/>
                <w:bCs w:val="0"/>
                <w:webHidden/>
              </w:rPr>
              <w:t>7</w:t>
            </w:r>
            <w:r w:rsidRPr="003B1D12">
              <w:rPr>
                <w:b w:val="0"/>
                <w:bCs w:val="0"/>
                <w:webHidden/>
              </w:rPr>
              <w:fldChar w:fldCharType="end"/>
            </w:r>
          </w:hyperlink>
        </w:p>
        <w:p w14:paraId="4D3A1D5C" w14:textId="6BF3CE01" w:rsidR="00EE55BB" w:rsidRPr="003B1D12" w:rsidRDefault="00EE55BB">
          <w:pPr>
            <w:pStyle w:val="TOC1"/>
            <w:rPr>
              <w:rStyle w:val="Hyperlink"/>
              <w:b w:val="0"/>
              <w:bCs w:val="0"/>
            </w:rPr>
          </w:pPr>
          <w:hyperlink w:anchor="_Toc184902544" w:history="1">
            <w:r w:rsidRPr="003B1D12">
              <w:rPr>
                <w:rStyle w:val="Hyperlink"/>
                <w:b w:val="0"/>
                <w:bCs w:val="0"/>
              </w:rPr>
              <w:t>About the Playwright:</w:t>
            </w:r>
            <w:r w:rsidRPr="003B1D12">
              <w:rPr>
                <w:b w:val="0"/>
                <w:bCs w:val="0"/>
                <w:webHidden/>
              </w:rPr>
              <w:tab/>
            </w:r>
            <w:r w:rsidRPr="003B1D12">
              <w:rPr>
                <w:b w:val="0"/>
                <w:bCs w:val="0"/>
                <w:webHidden/>
              </w:rPr>
              <w:fldChar w:fldCharType="begin"/>
            </w:r>
            <w:r w:rsidRPr="003B1D12">
              <w:rPr>
                <w:b w:val="0"/>
                <w:bCs w:val="0"/>
                <w:webHidden/>
              </w:rPr>
              <w:instrText xml:space="preserve"> PAGEREF _Toc184902544 \h </w:instrText>
            </w:r>
            <w:r w:rsidRPr="003B1D12">
              <w:rPr>
                <w:b w:val="0"/>
                <w:bCs w:val="0"/>
                <w:webHidden/>
              </w:rPr>
            </w:r>
            <w:r w:rsidRPr="003B1D12">
              <w:rPr>
                <w:b w:val="0"/>
                <w:bCs w:val="0"/>
                <w:webHidden/>
              </w:rPr>
              <w:fldChar w:fldCharType="separate"/>
            </w:r>
            <w:r w:rsidRPr="003B1D12">
              <w:rPr>
                <w:b w:val="0"/>
                <w:bCs w:val="0"/>
                <w:webHidden/>
              </w:rPr>
              <w:t>10</w:t>
            </w:r>
            <w:r w:rsidRPr="003B1D12">
              <w:rPr>
                <w:b w:val="0"/>
                <w:bCs w:val="0"/>
                <w:webHidden/>
              </w:rPr>
              <w:fldChar w:fldCharType="end"/>
            </w:r>
          </w:hyperlink>
        </w:p>
        <w:p w14:paraId="1FB6401B" w14:textId="5DA9B6C2" w:rsidR="003B1D12" w:rsidRPr="003B1D12" w:rsidRDefault="003B1D12" w:rsidP="003B1D12">
          <w:r w:rsidRPr="003B1D12">
            <w:t>Connections to the BC Curriculum ……………………………………………………………………………………</w:t>
          </w:r>
          <w:r>
            <w:t xml:space="preserve"> 10</w:t>
          </w:r>
        </w:p>
        <w:p w14:paraId="498522AB" w14:textId="29118420" w:rsidR="00EE55BB" w:rsidRPr="003B1D12" w:rsidRDefault="00EE55BB">
          <w:pPr>
            <w:pStyle w:val="TOC1"/>
            <w:rPr>
              <w:rFonts w:eastAsiaTheme="minorEastAsia" w:cstheme="minorBidi"/>
              <w:b w:val="0"/>
              <w:bCs w:val="0"/>
              <w:sz w:val="24"/>
              <w:szCs w:val="24"/>
              <w:lang w:eastAsia="en-CA"/>
            </w:rPr>
          </w:pPr>
          <w:hyperlink w:anchor="_Toc184902545" w:history="1">
            <w:r w:rsidRPr="003B1D12">
              <w:rPr>
                <w:rStyle w:val="Hyperlink"/>
                <w:b w:val="0"/>
                <w:bCs w:val="0"/>
              </w:rPr>
              <w:t>Context: Montages (Passages of Time) in Theatre</w:t>
            </w:r>
            <w:r w:rsidRPr="003B1D12">
              <w:rPr>
                <w:b w:val="0"/>
                <w:bCs w:val="0"/>
                <w:webHidden/>
              </w:rPr>
              <w:tab/>
            </w:r>
            <w:r w:rsidRPr="003B1D12">
              <w:rPr>
                <w:b w:val="0"/>
                <w:bCs w:val="0"/>
                <w:webHidden/>
              </w:rPr>
              <w:fldChar w:fldCharType="begin"/>
            </w:r>
            <w:r w:rsidRPr="003B1D12">
              <w:rPr>
                <w:b w:val="0"/>
                <w:bCs w:val="0"/>
                <w:webHidden/>
              </w:rPr>
              <w:instrText xml:space="preserve"> PAGEREF _Toc184902545 \h </w:instrText>
            </w:r>
            <w:r w:rsidRPr="003B1D12">
              <w:rPr>
                <w:b w:val="0"/>
                <w:bCs w:val="0"/>
                <w:webHidden/>
              </w:rPr>
            </w:r>
            <w:r w:rsidRPr="003B1D12">
              <w:rPr>
                <w:b w:val="0"/>
                <w:bCs w:val="0"/>
                <w:webHidden/>
              </w:rPr>
              <w:fldChar w:fldCharType="separate"/>
            </w:r>
            <w:r w:rsidRPr="003B1D12">
              <w:rPr>
                <w:b w:val="0"/>
                <w:bCs w:val="0"/>
                <w:webHidden/>
              </w:rPr>
              <w:t>11</w:t>
            </w:r>
            <w:r w:rsidRPr="003B1D12">
              <w:rPr>
                <w:b w:val="0"/>
                <w:bCs w:val="0"/>
                <w:webHidden/>
              </w:rPr>
              <w:fldChar w:fldCharType="end"/>
            </w:r>
          </w:hyperlink>
        </w:p>
        <w:p w14:paraId="138FE892" w14:textId="7681B457" w:rsidR="00EE55BB" w:rsidRPr="003B1D12" w:rsidRDefault="00EE55BB">
          <w:pPr>
            <w:pStyle w:val="TOC1"/>
            <w:rPr>
              <w:rFonts w:eastAsiaTheme="minorEastAsia" w:cstheme="minorBidi"/>
              <w:b w:val="0"/>
              <w:bCs w:val="0"/>
              <w:sz w:val="24"/>
              <w:szCs w:val="24"/>
              <w:lang w:eastAsia="en-CA"/>
            </w:rPr>
          </w:pPr>
          <w:hyperlink w:anchor="_Toc184902546" w:history="1">
            <w:r w:rsidRPr="003B1D12">
              <w:rPr>
                <w:rStyle w:val="Hyperlink"/>
                <w:b w:val="0"/>
                <w:bCs w:val="0"/>
              </w:rPr>
              <w:t>Context: Bank Terminology</w:t>
            </w:r>
            <w:r w:rsidRPr="003B1D12">
              <w:rPr>
                <w:b w:val="0"/>
                <w:bCs w:val="0"/>
                <w:webHidden/>
              </w:rPr>
              <w:tab/>
            </w:r>
            <w:r w:rsidRPr="003B1D12">
              <w:rPr>
                <w:b w:val="0"/>
                <w:bCs w:val="0"/>
                <w:webHidden/>
              </w:rPr>
              <w:fldChar w:fldCharType="begin"/>
            </w:r>
            <w:r w:rsidRPr="003B1D12">
              <w:rPr>
                <w:b w:val="0"/>
                <w:bCs w:val="0"/>
                <w:webHidden/>
              </w:rPr>
              <w:instrText xml:space="preserve"> PAGEREF _Toc184902546 \h </w:instrText>
            </w:r>
            <w:r w:rsidRPr="003B1D12">
              <w:rPr>
                <w:b w:val="0"/>
                <w:bCs w:val="0"/>
                <w:webHidden/>
              </w:rPr>
            </w:r>
            <w:r w:rsidRPr="003B1D12">
              <w:rPr>
                <w:b w:val="0"/>
                <w:bCs w:val="0"/>
                <w:webHidden/>
              </w:rPr>
              <w:fldChar w:fldCharType="separate"/>
            </w:r>
            <w:r w:rsidRPr="003B1D12">
              <w:rPr>
                <w:b w:val="0"/>
                <w:bCs w:val="0"/>
                <w:webHidden/>
              </w:rPr>
              <w:t>12</w:t>
            </w:r>
            <w:r w:rsidRPr="003B1D12">
              <w:rPr>
                <w:b w:val="0"/>
                <w:bCs w:val="0"/>
                <w:webHidden/>
              </w:rPr>
              <w:fldChar w:fldCharType="end"/>
            </w:r>
          </w:hyperlink>
        </w:p>
        <w:p w14:paraId="12D9D27A" w14:textId="0505B876" w:rsidR="00EE55BB" w:rsidRPr="003B1D12" w:rsidRDefault="00EE55BB">
          <w:pPr>
            <w:pStyle w:val="TOC1"/>
            <w:rPr>
              <w:rFonts w:eastAsiaTheme="minorEastAsia" w:cstheme="minorBidi"/>
              <w:b w:val="0"/>
              <w:bCs w:val="0"/>
              <w:sz w:val="24"/>
              <w:szCs w:val="24"/>
              <w:lang w:eastAsia="en-CA"/>
            </w:rPr>
          </w:pPr>
          <w:hyperlink w:anchor="_Toc184902547" w:history="1">
            <w:r w:rsidRPr="003B1D12">
              <w:rPr>
                <w:rStyle w:val="Hyperlink"/>
                <w:b w:val="0"/>
                <w:bCs w:val="0"/>
              </w:rPr>
              <w:t>Context: Black and Disabled Children and Youth in Foster Care</w:t>
            </w:r>
            <w:r w:rsidRPr="003B1D12">
              <w:rPr>
                <w:b w:val="0"/>
                <w:bCs w:val="0"/>
                <w:webHidden/>
              </w:rPr>
              <w:tab/>
            </w:r>
            <w:r w:rsidRPr="003B1D12">
              <w:rPr>
                <w:b w:val="0"/>
                <w:bCs w:val="0"/>
                <w:webHidden/>
              </w:rPr>
              <w:fldChar w:fldCharType="begin"/>
            </w:r>
            <w:r w:rsidRPr="003B1D12">
              <w:rPr>
                <w:b w:val="0"/>
                <w:bCs w:val="0"/>
                <w:webHidden/>
              </w:rPr>
              <w:instrText xml:space="preserve"> PAGEREF _Toc184902547 \h </w:instrText>
            </w:r>
            <w:r w:rsidRPr="003B1D12">
              <w:rPr>
                <w:b w:val="0"/>
                <w:bCs w:val="0"/>
                <w:webHidden/>
              </w:rPr>
            </w:r>
            <w:r w:rsidRPr="003B1D12">
              <w:rPr>
                <w:b w:val="0"/>
                <w:bCs w:val="0"/>
                <w:webHidden/>
              </w:rPr>
              <w:fldChar w:fldCharType="separate"/>
            </w:r>
            <w:r w:rsidRPr="003B1D12">
              <w:rPr>
                <w:b w:val="0"/>
                <w:bCs w:val="0"/>
                <w:webHidden/>
              </w:rPr>
              <w:t>13</w:t>
            </w:r>
            <w:r w:rsidRPr="003B1D12">
              <w:rPr>
                <w:b w:val="0"/>
                <w:bCs w:val="0"/>
                <w:webHidden/>
              </w:rPr>
              <w:fldChar w:fldCharType="end"/>
            </w:r>
          </w:hyperlink>
        </w:p>
        <w:p w14:paraId="496C56F4" w14:textId="0B5A84DF" w:rsidR="00EE55BB" w:rsidRPr="003B1D12" w:rsidRDefault="00EE55BB">
          <w:pPr>
            <w:pStyle w:val="TOC1"/>
            <w:rPr>
              <w:rFonts w:eastAsiaTheme="minorEastAsia" w:cstheme="minorBidi"/>
              <w:b w:val="0"/>
              <w:bCs w:val="0"/>
              <w:sz w:val="24"/>
              <w:szCs w:val="24"/>
              <w:lang w:eastAsia="en-CA"/>
            </w:rPr>
          </w:pPr>
          <w:hyperlink w:anchor="_Toc184902548" w:history="1">
            <w:r w:rsidRPr="003B1D12">
              <w:rPr>
                <w:rStyle w:val="Hyperlink"/>
                <w:b w:val="0"/>
                <w:bCs w:val="0"/>
              </w:rPr>
              <w:t>Context: Third Spaces</w:t>
            </w:r>
            <w:r w:rsidRPr="003B1D12">
              <w:rPr>
                <w:b w:val="0"/>
                <w:bCs w:val="0"/>
                <w:webHidden/>
              </w:rPr>
              <w:tab/>
            </w:r>
            <w:r w:rsidRPr="003B1D12">
              <w:rPr>
                <w:b w:val="0"/>
                <w:bCs w:val="0"/>
                <w:webHidden/>
              </w:rPr>
              <w:fldChar w:fldCharType="begin"/>
            </w:r>
            <w:r w:rsidRPr="003B1D12">
              <w:rPr>
                <w:b w:val="0"/>
                <w:bCs w:val="0"/>
                <w:webHidden/>
              </w:rPr>
              <w:instrText xml:space="preserve"> PAGEREF _Toc184902548 \h </w:instrText>
            </w:r>
            <w:r w:rsidRPr="003B1D12">
              <w:rPr>
                <w:b w:val="0"/>
                <w:bCs w:val="0"/>
                <w:webHidden/>
              </w:rPr>
            </w:r>
            <w:r w:rsidRPr="003B1D12">
              <w:rPr>
                <w:b w:val="0"/>
                <w:bCs w:val="0"/>
                <w:webHidden/>
              </w:rPr>
              <w:fldChar w:fldCharType="separate"/>
            </w:r>
            <w:r w:rsidRPr="003B1D12">
              <w:rPr>
                <w:b w:val="0"/>
                <w:bCs w:val="0"/>
                <w:webHidden/>
              </w:rPr>
              <w:t>16</w:t>
            </w:r>
            <w:r w:rsidRPr="003B1D12">
              <w:rPr>
                <w:b w:val="0"/>
                <w:bCs w:val="0"/>
                <w:webHidden/>
              </w:rPr>
              <w:fldChar w:fldCharType="end"/>
            </w:r>
          </w:hyperlink>
        </w:p>
        <w:p w14:paraId="2631D893" w14:textId="69B41444" w:rsidR="003B1D12" w:rsidRPr="00606A11" w:rsidRDefault="00EE55BB" w:rsidP="00606A11">
          <w:pPr>
            <w:pStyle w:val="TOC1"/>
            <w:rPr>
              <w:b w:val="0"/>
              <w:bCs w:val="0"/>
              <w:color w:val="0000FF"/>
              <w:u w:val="single"/>
            </w:rPr>
          </w:pPr>
          <w:hyperlink w:anchor="_Toc184902550" w:history="1">
            <w:r w:rsidRPr="003B1D12">
              <w:rPr>
                <w:rStyle w:val="Hyperlink"/>
                <w:b w:val="0"/>
                <w:bCs w:val="0"/>
              </w:rPr>
              <w:t>Pre-show Discussion Questions</w:t>
            </w:r>
            <w:r w:rsidRPr="003B1D12">
              <w:rPr>
                <w:b w:val="0"/>
                <w:bCs w:val="0"/>
                <w:webHidden/>
              </w:rPr>
              <w:tab/>
            </w:r>
            <w:r w:rsidRPr="003B1D12">
              <w:rPr>
                <w:b w:val="0"/>
                <w:bCs w:val="0"/>
                <w:webHidden/>
              </w:rPr>
              <w:fldChar w:fldCharType="begin"/>
            </w:r>
            <w:r w:rsidRPr="003B1D12">
              <w:rPr>
                <w:b w:val="0"/>
                <w:bCs w:val="0"/>
                <w:webHidden/>
              </w:rPr>
              <w:instrText xml:space="preserve"> PAGEREF _Toc184902550 \h </w:instrText>
            </w:r>
            <w:r w:rsidRPr="003B1D12">
              <w:rPr>
                <w:b w:val="0"/>
                <w:bCs w:val="0"/>
                <w:webHidden/>
              </w:rPr>
            </w:r>
            <w:r w:rsidRPr="003B1D12">
              <w:rPr>
                <w:b w:val="0"/>
                <w:bCs w:val="0"/>
                <w:webHidden/>
              </w:rPr>
              <w:fldChar w:fldCharType="separate"/>
            </w:r>
            <w:r w:rsidRPr="003B1D12">
              <w:rPr>
                <w:b w:val="0"/>
                <w:bCs w:val="0"/>
                <w:webHidden/>
              </w:rPr>
              <w:t>16</w:t>
            </w:r>
            <w:r w:rsidRPr="003B1D12">
              <w:rPr>
                <w:b w:val="0"/>
                <w:bCs w:val="0"/>
                <w:webHidden/>
              </w:rPr>
              <w:fldChar w:fldCharType="end"/>
            </w:r>
          </w:hyperlink>
        </w:p>
        <w:p w14:paraId="32C05E8B" w14:textId="0A1EB80F" w:rsidR="003B1D12" w:rsidRPr="003B1D12" w:rsidRDefault="003B1D12" w:rsidP="003B1D12">
          <w:pPr>
            <w:rPr>
              <w:b/>
              <w:bCs/>
            </w:rPr>
          </w:pPr>
          <w:r w:rsidRPr="003B1D12">
            <w:rPr>
              <w:b/>
              <w:bCs/>
            </w:rPr>
            <w:t>Post Show Resources ……………………………………………………………………………………………… 16 - 21</w:t>
          </w:r>
        </w:p>
        <w:p w14:paraId="6639B704" w14:textId="12F10BF1" w:rsidR="00EE55BB" w:rsidRPr="003B1D12" w:rsidRDefault="00EE55BB">
          <w:pPr>
            <w:pStyle w:val="TOC1"/>
            <w:rPr>
              <w:rFonts w:eastAsiaTheme="minorEastAsia" w:cstheme="minorBidi"/>
              <w:b w:val="0"/>
              <w:bCs w:val="0"/>
              <w:sz w:val="24"/>
              <w:szCs w:val="24"/>
              <w:lang w:eastAsia="en-CA"/>
            </w:rPr>
          </w:pPr>
          <w:hyperlink w:anchor="_Toc184902551" w:history="1">
            <w:r w:rsidRPr="003B1D12">
              <w:rPr>
                <w:rStyle w:val="Hyperlink"/>
                <w:b w:val="0"/>
                <w:bCs w:val="0"/>
              </w:rPr>
              <w:t>Post-show Discussion Questions</w:t>
            </w:r>
            <w:r w:rsidRPr="003B1D12">
              <w:rPr>
                <w:b w:val="0"/>
                <w:bCs w:val="0"/>
                <w:webHidden/>
              </w:rPr>
              <w:tab/>
            </w:r>
            <w:r w:rsidRPr="003B1D12">
              <w:rPr>
                <w:b w:val="0"/>
                <w:bCs w:val="0"/>
                <w:webHidden/>
              </w:rPr>
              <w:fldChar w:fldCharType="begin"/>
            </w:r>
            <w:r w:rsidRPr="003B1D12">
              <w:rPr>
                <w:b w:val="0"/>
                <w:bCs w:val="0"/>
                <w:webHidden/>
              </w:rPr>
              <w:instrText xml:space="preserve"> PAGEREF _Toc184902551 \h </w:instrText>
            </w:r>
            <w:r w:rsidRPr="003B1D12">
              <w:rPr>
                <w:b w:val="0"/>
                <w:bCs w:val="0"/>
                <w:webHidden/>
              </w:rPr>
            </w:r>
            <w:r w:rsidRPr="003B1D12">
              <w:rPr>
                <w:b w:val="0"/>
                <w:bCs w:val="0"/>
                <w:webHidden/>
              </w:rPr>
              <w:fldChar w:fldCharType="separate"/>
            </w:r>
            <w:r w:rsidRPr="003B1D12">
              <w:rPr>
                <w:b w:val="0"/>
                <w:bCs w:val="0"/>
                <w:webHidden/>
              </w:rPr>
              <w:t>16</w:t>
            </w:r>
            <w:r w:rsidRPr="003B1D12">
              <w:rPr>
                <w:b w:val="0"/>
                <w:bCs w:val="0"/>
                <w:webHidden/>
              </w:rPr>
              <w:fldChar w:fldCharType="end"/>
            </w:r>
          </w:hyperlink>
        </w:p>
        <w:p w14:paraId="4F2F05BE" w14:textId="0007E280" w:rsidR="00EE55BB" w:rsidRPr="003B1D12" w:rsidRDefault="00EE55BB">
          <w:pPr>
            <w:pStyle w:val="TOC1"/>
            <w:rPr>
              <w:rFonts w:eastAsiaTheme="minorEastAsia" w:cstheme="minorBidi"/>
              <w:b w:val="0"/>
              <w:bCs w:val="0"/>
              <w:sz w:val="24"/>
              <w:szCs w:val="24"/>
              <w:lang w:eastAsia="en-CA"/>
            </w:rPr>
          </w:pPr>
          <w:hyperlink w:anchor="_Toc184902552" w:history="1">
            <w:r w:rsidRPr="003B1D12">
              <w:rPr>
                <w:rStyle w:val="Hyperlink"/>
                <w:b w:val="0"/>
                <w:bCs w:val="0"/>
              </w:rPr>
              <w:t>Activity #1: Small Town Advertisement</w:t>
            </w:r>
            <w:r w:rsidRPr="003B1D12">
              <w:rPr>
                <w:b w:val="0"/>
                <w:bCs w:val="0"/>
                <w:webHidden/>
              </w:rPr>
              <w:tab/>
            </w:r>
            <w:r w:rsidRPr="003B1D12">
              <w:rPr>
                <w:b w:val="0"/>
                <w:bCs w:val="0"/>
                <w:webHidden/>
              </w:rPr>
              <w:fldChar w:fldCharType="begin"/>
            </w:r>
            <w:r w:rsidRPr="003B1D12">
              <w:rPr>
                <w:b w:val="0"/>
                <w:bCs w:val="0"/>
                <w:webHidden/>
              </w:rPr>
              <w:instrText xml:space="preserve"> PAGEREF _Toc184902552 \h </w:instrText>
            </w:r>
            <w:r w:rsidRPr="003B1D12">
              <w:rPr>
                <w:b w:val="0"/>
                <w:bCs w:val="0"/>
                <w:webHidden/>
              </w:rPr>
            </w:r>
            <w:r w:rsidRPr="003B1D12">
              <w:rPr>
                <w:b w:val="0"/>
                <w:bCs w:val="0"/>
                <w:webHidden/>
              </w:rPr>
              <w:fldChar w:fldCharType="separate"/>
            </w:r>
            <w:r w:rsidRPr="003B1D12">
              <w:rPr>
                <w:b w:val="0"/>
                <w:bCs w:val="0"/>
                <w:webHidden/>
              </w:rPr>
              <w:t>17</w:t>
            </w:r>
            <w:r w:rsidRPr="003B1D12">
              <w:rPr>
                <w:b w:val="0"/>
                <w:bCs w:val="0"/>
                <w:webHidden/>
              </w:rPr>
              <w:fldChar w:fldCharType="end"/>
            </w:r>
          </w:hyperlink>
        </w:p>
        <w:p w14:paraId="59FC3C70" w14:textId="20AC3A0D" w:rsidR="00EE55BB" w:rsidRPr="003B1D12" w:rsidRDefault="00EE55BB">
          <w:pPr>
            <w:pStyle w:val="TOC1"/>
            <w:rPr>
              <w:rFonts w:eastAsiaTheme="minorEastAsia" w:cstheme="minorBidi"/>
              <w:b w:val="0"/>
              <w:bCs w:val="0"/>
              <w:sz w:val="24"/>
              <w:szCs w:val="24"/>
              <w:lang w:eastAsia="en-CA"/>
            </w:rPr>
          </w:pPr>
          <w:hyperlink w:anchor="_Toc184902553" w:history="1">
            <w:r w:rsidRPr="003B1D12">
              <w:rPr>
                <w:rStyle w:val="Hyperlink"/>
                <w:b w:val="0"/>
                <w:bCs w:val="0"/>
              </w:rPr>
              <w:t>Activity #2: Job Interview Invisible Expert</w:t>
            </w:r>
            <w:r w:rsidRPr="003B1D12">
              <w:rPr>
                <w:b w:val="0"/>
                <w:bCs w:val="0"/>
                <w:webHidden/>
              </w:rPr>
              <w:tab/>
            </w:r>
            <w:r w:rsidRPr="003B1D12">
              <w:rPr>
                <w:b w:val="0"/>
                <w:bCs w:val="0"/>
                <w:webHidden/>
              </w:rPr>
              <w:fldChar w:fldCharType="begin"/>
            </w:r>
            <w:r w:rsidRPr="003B1D12">
              <w:rPr>
                <w:b w:val="0"/>
                <w:bCs w:val="0"/>
                <w:webHidden/>
              </w:rPr>
              <w:instrText xml:space="preserve"> PAGEREF _Toc184902553 \h </w:instrText>
            </w:r>
            <w:r w:rsidRPr="003B1D12">
              <w:rPr>
                <w:b w:val="0"/>
                <w:bCs w:val="0"/>
                <w:webHidden/>
              </w:rPr>
            </w:r>
            <w:r w:rsidRPr="003B1D12">
              <w:rPr>
                <w:b w:val="0"/>
                <w:bCs w:val="0"/>
                <w:webHidden/>
              </w:rPr>
              <w:fldChar w:fldCharType="separate"/>
            </w:r>
            <w:r w:rsidRPr="003B1D12">
              <w:rPr>
                <w:b w:val="0"/>
                <w:bCs w:val="0"/>
                <w:webHidden/>
              </w:rPr>
              <w:t>18</w:t>
            </w:r>
            <w:r w:rsidRPr="003B1D12">
              <w:rPr>
                <w:b w:val="0"/>
                <w:bCs w:val="0"/>
                <w:webHidden/>
              </w:rPr>
              <w:fldChar w:fldCharType="end"/>
            </w:r>
          </w:hyperlink>
        </w:p>
        <w:p w14:paraId="3CA77C8A" w14:textId="787D1D6F" w:rsidR="00EE55BB" w:rsidRPr="003B1D12" w:rsidRDefault="00EE55BB">
          <w:pPr>
            <w:pStyle w:val="TOC1"/>
            <w:rPr>
              <w:rFonts w:eastAsiaTheme="minorEastAsia" w:cstheme="minorBidi"/>
              <w:b w:val="0"/>
              <w:bCs w:val="0"/>
              <w:sz w:val="24"/>
              <w:szCs w:val="24"/>
              <w:lang w:eastAsia="en-CA"/>
            </w:rPr>
          </w:pPr>
          <w:hyperlink w:anchor="_Toc184902554" w:history="1">
            <w:r w:rsidRPr="003B1D12">
              <w:rPr>
                <w:rStyle w:val="Hyperlink"/>
                <w:b w:val="0"/>
                <w:bCs w:val="0"/>
              </w:rPr>
              <w:t>Resources:</w:t>
            </w:r>
            <w:r w:rsidRPr="003B1D12">
              <w:rPr>
                <w:b w:val="0"/>
                <w:bCs w:val="0"/>
                <w:webHidden/>
              </w:rPr>
              <w:tab/>
            </w:r>
            <w:r w:rsidRPr="003B1D12">
              <w:rPr>
                <w:b w:val="0"/>
                <w:bCs w:val="0"/>
                <w:webHidden/>
              </w:rPr>
              <w:fldChar w:fldCharType="begin"/>
            </w:r>
            <w:r w:rsidRPr="003B1D12">
              <w:rPr>
                <w:b w:val="0"/>
                <w:bCs w:val="0"/>
                <w:webHidden/>
              </w:rPr>
              <w:instrText xml:space="preserve"> PAGEREF _Toc184902554 \h </w:instrText>
            </w:r>
            <w:r w:rsidRPr="003B1D12">
              <w:rPr>
                <w:b w:val="0"/>
                <w:bCs w:val="0"/>
                <w:webHidden/>
              </w:rPr>
            </w:r>
            <w:r w:rsidRPr="003B1D12">
              <w:rPr>
                <w:b w:val="0"/>
                <w:bCs w:val="0"/>
                <w:webHidden/>
              </w:rPr>
              <w:fldChar w:fldCharType="separate"/>
            </w:r>
            <w:r w:rsidRPr="003B1D12">
              <w:rPr>
                <w:b w:val="0"/>
                <w:bCs w:val="0"/>
                <w:webHidden/>
              </w:rPr>
              <w:t>19</w:t>
            </w:r>
            <w:r w:rsidRPr="003B1D12">
              <w:rPr>
                <w:b w:val="0"/>
                <w:bCs w:val="0"/>
                <w:webHidden/>
              </w:rPr>
              <w:fldChar w:fldCharType="end"/>
            </w:r>
          </w:hyperlink>
        </w:p>
        <w:p w14:paraId="00618A89" w14:textId="6F3AC706" w:rsidR="00EE55BB" w:rsidRDefault="00EE55BB">
          <w:pPr>
            <w:pStyle w:val="TOC1"/>
            <w:rPr>
              <w:rFonts w:eastAsiaTheme="minorEastAsia" w:cstheme="minorBidi"/>
              <w:b w:val="0"/>
              <w:bCs w:val="0"/>
              <w:sz w:val="24"/>
              <w:szCs w:val="24"/>
              <w:lang w:eastAsia="en-CA"/>
            </w:rPr>
          </w:pPr>
          <w:hyperlink w:anchor="_Toc184902555" w:history="1">
            <w:r w:rsidRPr="003B1D12">
              <w:rPr>
                <w:rStyle w:val="Hyperlink"/>
                <w:b w:val="0"/>
                <w:bCs w:val="0"/>
                <w:lang w:val="fr-FR"/>
              </w:rPr>
              <w:t>Sources:</w:t>
            </w:r>
            <w:r w:rsidRPr="003B1D12">
              <w:rPr>
                <w:b w:val="0"/>
                <w:bCs w:val="0"/>
                <w:webHidden/>
              </w:rPr>
              <w:tab/>
            </w:r>
            <w:r w:rsidRPr="003B1D12">
              <w:rPr>
                <w:b w:val="0"/>
                <w:bCs w:val="0"/>
                <w:webHidden/>
              </w:rPr>
              <w:fldChar w:fldCharType="begin"/>
            </w:r>
            <w:r w:rsidRPr="003B1D12">
              <w:rPr>
                <w:b w:val="0"/>
                <w:bCs w:val="0"/>
                <w:webHidden/>
              </w:rPr>
              <w:instrText xml:space="preserve"> PAGEREF _Toc184902555 \h </w:instrText>
            </w:r>
            <w:r w:rsidRPr="003B1D12">
              <w:rPr>
                <w:b w:val="0"/>
                <w:bCs w:val="0"/>
                <w:webHidden/>
              </w:rPr>
            </w:r>
            <w:r w:rsidRPr="003B1D12">
              <w:rPr>
                <w:b w:val="0"/>
                <w:bCs w:val="0"/>
                <w:webHidden/>
              </w:rPr>
              <w:fldChar w:fldCharType="separate"/>
            </w:r>
            <w:r w:rsidRPr="003B1D12">
              <w:rPr>
                <w:b w:val="0"/>
                <w:bCs w:val="0"/>
                <w:webHidden/>
              </w:rPr>
              <w:t>20</w:t>
            </w:r>
            <w:r w:rsidRPr="003B1D12">
              <w:rPr>
                <w:b w:val="0"/>
                <w:bCs w:val="0"/>
                <w:webHidden/>
              </w:rPr>
              <w:fldChar w:fldCharType="end"/>
            </w:r>
          </w:hyperlink>
        </w:p>
        <w:p w14:paraId="377CC2C6" w14:textId="179339C2" w:rsidR="00814CFF" w:rsidRDefault="00814CFF">
          <w:r w:rsidRPr="00814CFF">
            <w:rPr>
              <w:b/>
              <w:bCs/>
              <w:noProof/>
            </w:rPr>
            <w:fldChar w:fldCharType="end"/>
          </w:r>
        </w:p>
      </w:sdtContent>
    </w:sdt>
    <w:p w14:paraId="317C0F1C" w14:textId="4541C75D" w:rsidR="00104C13" w:rsidRPr="00B63408" w:rsidRDefault="00104C13" w:rsidP="00104C13">
      <w:pPr>
        <w:rPr>
          <w:rFonts w:cstheme="minorHAnsi"/>
        </w:rPr>
      </w:pPr>
    </w:p>
    <w:p w14:paraId="09238775" w14:textId="65A2F888" w:rsidR="00311DA2" w:rsidRPr="00B63408" w:rsidRDefault="00311DA2" w:rsidP="00104C13">
      <w:pPr>
        <w:rPr>
          <w:rFonts w:cstheme="minorHAnsi"/>
        </w:rPr>
      </w:pPr>
    </w:p>
    <w:p w14:paraId="7C75355C" w14:textId="2344A22D" w:rsidR="00FA1E83" w:rsidRPr="00B63408" w:rsidRDefault="00FA1E83" w:rsidP="003B1D12">
      <w:pPr>
        <w:tabs>
          <w:tab w:val="left" w:pos="1704"/>
        </w:tabs>
        <w:rPr>
          <w:rFonts w:cstheme="minorHAnsi"/>
        </w:rPr>
      </w:pPr>
    </w:p>
    <w:p w14:paraId="7F5C7245" w14:textId="0C6FFB80" w:rsidR="00104C13" w:rsidRPr="00814CFF" w:rsidRDefault="00104C13" w:rsidP="00104C13">
      <w:pPr>
        <w:pStyle w:val="Heading1"/>
        <w:spacing w:line="360" w:lineRule="auto"/>
        <w:rPr>
          <w:rFonts w:asciiTheme="minorHAnsi" w:hAnsiTheme="minorHAnsi" w:cstheme="minorHAnsi"/>
          <w:b/>
          <w:bCs/>
          <w:color w:val="auto"/>
        </w:rPr>
      </w:pPr>
      <w:bookmarkStart w:id="1" w:name="_Toc184902534"/>
      <w:r w:rsidRPr="00814CFF">
        <w:rPr>
          <w:rFonts w:asciiTheme="minorHAnsi" w:hAnsiTheme="minorHAnsi" w:cstheme="minorHAnsi"/>
          <w:b/>
          <w:bCs/>
          <w:color w:val="auto"/>
        </w:rPr>
        <w:lastRenderedPageBreak/>
        <w:t>Welcome</w:t>
      </w:r>
      <w:bookmarkEnd w:id="0"/>
      <w:bookmarkEnd w:id="1"/>
      <w:r w:rsidRPr="00814CFF">
        <w:rPr>
          <w:rFonts w:asciiTheme="minorHAnsi" w:hAnsiTheme="minorHAnsi" w:cstheme="minorHAnsi"/>
          <w:b/>
          <w:bCs/>
          <w:color w:val="auto"/>
        </w:rPr>
        <w:t xml:space="preserve"> </w:t>
      </w:r>
    </w:p>
    <w:p w14:paraId="1898BDC0" w14:textId="0CCE8A55" w:rsidR="00104C13" w:rsidRPr="00B63408" w:rsidRDefault="00104C13" w:rsidP="00104C13">
      <w:pPr>
        <w:rPr>
          <w:rFonts w:eastAsiaTheme="majorEastAsia" w:cstheme="minorHAnsi"/>
          <w:b/>
          <w:bCs/>
          <w:sz w:val="24"/>
          <w:szCs w:val="24"/>
        </w:rPr>
      </w:pPr>
      <w:r w:rsidRPr="00B63408">
        <w:rPr>
          <w:rFonts w:cstheme="minorHAnsi"/>
          <w:sz w:val="24"/>
          <w:szCs w:val="24"/>
          <w:lang w:eastAsia="en-CA"/>
        </w:rPr>
        <w:t xml:space="preserve">This guide was created for teachers and students. It contains an overview of the play's story as well as informative resources and activities for teachers and students. The guide aims to provide background knowledge and critical perspectives on the play that will yield fruitful discussion and foster an understanding and appreciation of theatre arts. </w:t>
      </w:r>
    </w:p>
    <w:p w14:paraId="36B42BD1" w14:textId="6A9F1031" w:rsidR="00104C13" w:rsidRPr="00B63408" w:rsidRDefault="00104C13" w:rsidP="00104C13">
      <w:pPr>
        <w:rPr>
          <w:rFonts w:eastAsia="Times New Roman" w:cstheme="minorHAnsi"/>
          <w:sz w:val="24"/>
          <w:szCs w:val="24"/>
          <w:lang w:eastAsia="en-CA"/>
        </w:rPr>
      </w:pPr>
      <w:r w:rsidRPr="00B63408">
        <w:rPr>
          <w:rFonts w:cstheme="minorHAnsi"/>
          <w:sz w:val="24"/>
          <w:szCs w:val="24"/>
          <w:lang w:eastAsia="en-CA"/>
        </w:rPr>
        <w:t xml:space="preserve">If you have any questions, comments, or suggestions for the </w:t>
      </w:r>
      <w:r w:rsidRPr="00B63408">
        <w:rPr>
          <w:rFonts w:eastAsia="Times New Roman" w:cstheme="minorHAnsi"/>
          <w:sz w:val="24"/>
          <w:szCs w:val="24"/>
          <w:lang w:eastAsia="en-CA"/>
        </w:rPr>
        <w:t xml:space="preserve">guide, please contact our </w:t>
      </w:r>
      <w:r w:rsidR="00870FC8" w:rsidRPr="00870FC8">
        <w:rPr>
          <w:rFonts w:eastAsia="Times New Roman" w:cstheme="minorHAnsi"/>
          <w:sz w:val="24"/>
          <w:szCs w:val="24"/>
          <w:lang w:eastAsia="en-CA"/>
        </w:rPr>
        <w:t>Education &amp; Community Engagement Coordinator</w:t>
      </w:r>
      <w:r w:rsidR="00870FC8">
        <w:rPr>
          <w:rFonts w:eastAsia="Times New Roman" w:cstheme="minorHAnsi"/>
          <w:sz w:val="24"/>
          <w:szCs w:val="24"/>
          <w:lang w:eastAsia="en-CA"/>
        </w:rPr>
        <w:t>,</w:t>
      </w:r>
      <w:r w:rsidRPr="00B63408">
        <w:rPr>
          <w:rFonts w:eastAsia="Times New Roman" w:cstheme="minorHAnsi"/>
          <w:sz w:val="24"/>
          <w:szCs w:val="24"/>
          <w:lang w:eastAsia="en-CA"/>
        </w:rPr>
        <w:t xml:space="preserve"> Mikenzie Page, </w:t>
      </w:r>
      <w:r w:rsidRPr="00B63408">
        <w:rPr>
          <w:rFonts w:eastAsia="Times New Roman" w:cstheme="minorHAnsi"/>
          <w:b/>
          <w:bCs/>
          <w:sz w:val="24"/>
          <w:szCs w:val="24"/>
          <w:u w:val="single"/>
          <w:lang w:eastAsia="en-CA"/>
        </w:rPr>
        <w:t>mpage@artsclub.com.</w:t>
      </w:r>
    </w:p>
    <w:p w14:paraId="3901CC30" w14:textId="6C7749A6" w:rsidR="00104C13" w:rsidRDefault="00104C13" w:rsidP="00104C13">
      <w:pPr>
        <w:rPr>
          <w:rFonts w:eastAsia="Times New Roman" w:cstheme="minorHAnsi"/>
          <w:sz w:val="24"/>
          <w:szCs w:val="24"/>
          <w:lang w:eastAsia="en-CA"/>
        </w:rPr>
      </w:pPr>
      <w:r w:rsidRPr="00B63408">
        <w:rPr>
          <w:rFonts w:eastAsia="Times New Roman" w:cstheme="minorHAnsi"/>
          <w:sz w:val="24"/>
          <w:szCs w:val="24"/>
          <w:lang w:eastAsia="en-CA"/>
        </w:rPr>
        <w:t xml:space="preserve">This study guide was written by </w:t>
      </w:r>
      <w:r w:rsidR="00311DA2" w:rsidRPr="00B63408">
        <w:rPr>
          <w:rFonts w:eastAsia="Times New Roman" w:cstheme="minorHAnsi"/>
          <w:sz w:val="24"/>
          <w:szCs w:val="24"/>
          <w:lang w:eastAsia="en-CA"/>
        </w:rPr>
        <w:t>Stella Jack-Rennie</w:t>
      </w:r>
      <w:r w:rsidR="000C44D1">
        <w:rPr>
          <w:rFonts w:eastAsia="Times New Roman" w:cstheme="minorHAnsi"/>
          <w:sz w:val="24"/>
          <w:szCs w:val="24"/>
          <w:lang w:eastAsia="en-CA"/>
        </w:rPr>
        <w:t>.</w:t>
      </w:r>
    </w:p>
    <w:p w14:paraId="1503306C" w14:textId="087191EA" w:rsidR="00104C13" w:rsidRPr="00814CFF" w:rsidRDefault="00104C13" w:rsidP="00104C13">
      <w:pPr>
        <w:pStyle w:val="Heading1"/>
        <w:spacing w:line="360" w:lineRule="auto"/>
        <w:rPr>
          <w:rFonts w:asciiTheme="minorHAnsi" w:eastAsia="Times New Roman" w:hAnsiTheme="minorHAnsi" w:cstheme="minorHAnsi"/>
          <w:b/>
          <w:bCs/>
          <w:color w:val="auto"/>
          <w:sz w:val="24"/>
          <w:szCs w:val="24"/>
          <w:lang w:eastAsia="en-CA"/>
        </w:rPr>
      </w:pPr>
      <w:bookmarkStart w:id="2" w:name="_Toc150419873"/>
      <w:bookmarkStart w:id="3" w:name="_Toc184902535"/>
      <w:r w:rsidRPr="00814CFF">
        <w:rPr>
          <w:rFonts w:asciiTheme="minorHAnsi" w:eastAsia="Times New Roman" w:hAnsiTheme="minorHAnsi" w:cstheme="minorHAnsi"/>
          <w:b/>
          <w:bCs/>
          <w:color w:val="auto"/>
          <w:sz w:val="32"/>
          <w:szCs w:val="32"/>
          <w:lang w:eastAsia="en-CA"/>
        </w:rPr>
        <w:t>About The Arts Club Theatre Company</w:t>
      </w:r>
      <w:bookmarkEnd w:id="2"/>
      <w:bookmarkEnd w:id="3"/>
    </w:p>
    <w:p w14:paraId="366550B0" w14:textId="62A47BBB" w:rsidR="00104C13" w:rsidRPr="00B63408" w:rsidRDefault="00104C13" w:rsidP="00104C13">
      <w:pPr>
        <w:rPr>
          <w:rFonts w:eastAsia="Times New Roman" w:cstheme="minorHAnsi"/>
          <w:b/>
          <w:lang w:eastAsia="en-CA"/>
        </w:rPr>
      </w:pPr>
      <w:r w:rsidRPr="00B63408">
        <w:rPr>
          <w:rFonts w:cstheme="minorHAnsi"/>
          <w:sz w:val="24"/>
          <w:szCs w:val="24"/>
          <w:lang w:eastAsia="en-CA"/>
        </w:rPr>
        <w:t>The</w:t>
      </w:r>
      <w:r w:rsidRPr="00B63408">
        <w:rPr>
          <w:rFonts w:eastAsia="Times New Roman" w:cstheme="minorHAnsi"/>
          <w:sz w:val="24"/>
          <w:szCs w:val="24"/>
          <w:lang w:eastAsia="en-CA"/>
        </w:rPr>
        <w:t xml:space="preserve"> Arts Club of Vancouver was founded in 1958 as a private club for artists, musicians, and actors. It became the Arts Club Theatre in 1964 when the company opened its first stage in a converted gospel hall at Seymour and Davie Streets. Now in its </w:t>
      </w:r>
      <w:r w:rsidR="005B20B2">
        <w:rPr>
          <w:rFonts w:eastAsia="Times New Roman" w:cstheme="minorHAnsi"/>
          <w:sz w:val="24"/>
          <w:szCs w:val="24"/>
          <w:lang w:eastAsia="en-CA"/>
        </w:rPr>
        <w:t>61</w:t>
      </w:r>
      <w:r w:rsidR="005B20B2" w:rsidRPr="005B20B2">
        <w:rPr>
          <w:rFonts w:eastAsia="Times New Roman" w:cstheme="minorHAnsi"/>
          <w:sz w:val="24"/>
          <w:szCs w:val="24"/>
          <w:vertAlign w:val="superscript"/>
          <w:lang w:eastAsia="en-CA"/>
        </w:rPr>
        <w:t>st</w:t>
      </w:r>
      <w:r w:rsidRPr="00B63408">
        <w:rPr>
          <w:rFonts w:eastAsia="Times New Roman" w:cstheme="minorHAnsi"/>
          <w:sz w:val="24"/>
          <w:szCs w:val="24"/>
          <w:lang w:eastAsia="en-CA"/>
        </w:rPr>
        <w:t xml:space="preserve"> season of producing professional live theatre in Vancouver, the Arts Club Theatre Company is a non-profit charitable organization that operates three theatres: the Granville Island Stage, the Stanley Industrial Alliance Stage, and the Newmont Stage at the BMO Theatre Centre. Its popular productions range from musicals and contemporary comedies to new works and classics.</w:t>
      </w:r>
    </w:p>
    <w:p w14:paraId="67D54547" w14:textId="77777777" w:rsidR="00104C13" w:rsidRDefault="00104C13" w:rsidP="00104C13">
      <w:pPr>
        <w:spacing w:before="100" w:beforeAutospacing="1" w:after="100" w:afterAutospacing="1" w:line="276" w:lineRule="auto"/>
        <w:rPr>
          <w:rFonts w:eastAsia="Times New Roman" w:cstheme="minorHAnsi"/>
          <w:sz w:val="24"/>
          <w:szCs w:val="24"/>
          <w:lang w:eastAsia="en-CA"/>
        </w:rPr>
      </w:pPr>
      <w:r w:rsidRPr="00B63408">
        <w:rPr>
          <w:rFonts w:eastAsia="Times New Roman" w:cstheme="minorHAnsi"/>
          <w:sz w:val="24"/>
          <w:szCs w:val="24"/>
          <w:lang w:eastAsia="en-CA"/>
        </w:rPr>
        <w:t>Learn more about the Arts Club Theatre Company at artsclub.com.</w:t>
      </w:r>
    </w:p>
    <w:p w14:paraId="5F505626" w14:textId="77777777" w:rsidR="00294F1E" w:rsidRPr="000212BC" w:rsidRDefault="00294F1E" w:rsidP="00294F1E">
      <w:pPr>
        <w:spacing w:before="100" w:beforeAutospacing="1" w:after="100" w:afterAutospacing="1" w:line="276" w:lineRule="auto"/>
        <w:rPr>
          <w:rFonts w:eastAsiaTheme="majorEastAsia" w:cs="Arial"/>
          <w:b/>
          <w:bCs/>
          <w:color w:val="000000" w:themeColor="text1"/>
          <w:sz w:val="32"/>
          <w:szCs w:val="32"/>
        </w:rPr>
      </w:pPr>
      <w:r w:rsidRPr="000212BC">
        <w:rPr>
          <w:rFonts w:cs="Arial"/>
          <w:b/>
          <w:bCs/>
          <w:color w:val="000000" w:themeColor="text1"/>
          <w:sz w:val="32"/>
          <w:szCs w:val="32"/>
        </w:rPr>
        <w:t>About this Land</w:t>
      </w:r>
      <w:bookmarkStart w:id="4" w:name="_Hlk159419479"/>
      <w:bookmarkStart w:id="5" w:name="_Hlk158984236"/>
      <w:r w:rsidRPr="000212BC">
        <w:rPr>
          <w:rFonts w:cs="Arial"/>
          <w:b/>
          <w:bCs/>
          <w:color w:val="000000" w:themeColor="text1"/>
          <w:sz w:val="32"/>
          <w:szCs w:val="32"/>
        </w:rPr>
        <w:t>:</w:t>
      </w:r>
      <w:r w:rsidRPr="000212BC">
        <w:rPr>
          <w:rFonts w:cs="Arial"/>
          <w:b/>
          <w:bCs/>
          <w:color w:val="000000" w:themeColor="text1"/>
        </w:rPr>
        <w:t xml:space="preserve"> </w:t>
      </w:r>
      <w:r w:rsidRPr="000212BC">
        <w:rPr>
          <w:rFonts w:eastAsiaTheme="majorEastAsia" w:cs="Arial"/>
          <w:b/>
          <w:bCs/>
          <w:color w:val="000000" w:themeColor="text1"/>
          <w:sz w:val="32"/>
          <w:szCs w:val="32"/>
        </w:rPr>
        <w:t>Sen</w:t>
      </w:r>
      <w:r w:rsidRPr="000212BC">
        <w:rPr>
          <w:rFonts w:ascii="Arial" w:eastAsiaTheme="majorEastAsia" w:hAnsi="Arial" w:cs="Arial"/>
          <w:b/>
          <w:bCs/>
          <w:color w:val="000000" w:themeColor="text1"/>
          <w:sz w:val="32"/>
          <w:szCs w:val="32"/>
        </w:rPr>
        <w:t>̓</w:t>
      </w:r>
      <w:r w:rsidRPr="000212BC">
        <w:rPr>
          <w:rFonts w:ascii="Aptos" w:eastAsiaTheme="majorEastAsia" w:hAnsi="Aptos" w:cs="Aptos"/>
          <w:b/>
          <w:bCs/>
          <w:color w:val="000000" w:themeColor="text1"/>
          <w:sz w:val="32"/>
          <w:szCs w:val="32"/>
        </w:rPr>
        <w:t>á</w:t>
      </w:r>
      <w:r w:rsidRPr="000212BC">
        <w:rPr>
          <w:rFonts w:ascii="Calibri" w:eastAsiaTheme="majorEastAsia" w:hAnsi="Calibri" w:cs="Calibri"/>
          <w:b/>
          <w:bCs/>
          <w:color w:val="000000" w:themeColor="text1"/>
          <w:sz w:val="32"/>
          <w:szCs w:val="32"/>
        </w:rPr>
        <w:t>ḵ</w:t>
      </w:r>
      <w:r w:rsidRPr="000212BC">
        <w:rPr>
          <w:rFonts w:eastAsiaTheme="majorEastAsia" w:cs="Arial"/>
          <w:b/>
          <w:bCs/>
          <w:color w:val="000000" w:themeColor="text1"/>
          <w:sz w:val="32"/>
          <w:szCs w:val="32"/>
        </w:rPr>
        <w:t>w sən</w:t>
      </w:r>
      <w:r w:rsidRPr="000212BC">
        <w:rPr>
          <w:rFonts w:ascii="Arial" w:eastAsiaTheme="majorEastAsia" w:hAnsi="Arial" w:cs="Arial"/>
          <w:b/>
          <w:bCs/>
          <w:color w:val="000000" w:themeColor="text1"/>
          <w:sz w:val="32"/>
          <w:szCs w:val="32"/>
        </w:rPr>
        <w:t>̓</w:t>
      </w:r>
      <w:r w:rsidRPr="000212BC">
        <w:rPr>
          <w:rFonts w:eastAsiaTheme="majorEastAsia" w:cs="Arial"/>
          <w:b/>
          <w:bCs/>
          <w:color w:val="000000" w:themeColor="text1"/>
          <w:sz w:val="32"/>
          <w:szCs w:val="32"/>
        </w:rPr>
        <w:t>a</w:t>
      </w:r>
      <w:r w:rsidRPr="000212BC">
        <w:rPr>
          <w:rFonts w:ascii="Arial" w:eastAsiaTheme="majorEastAsia" w:hAnsi="Arial" w:cs="Arial"/>
          <w:b/>
          <w:bCs/>
          <w:color w:val="000000" w:themeColor="text1"/>
          <w:sz w:val="32"/>
          <w:szCs w:val="32"/>
        </w:rPr>
        <w:t>ʔ</w:t>
      </w:r>
      <w:r w:rsidRPr="000212BC">
        <w:rPr>
          <w:rFonts w:eastAsiaTheme="majorEastAsia" w:cs="Arial"/>
          <w:b/>
          <w:bCs/>
          <w:color w:val="000000" w:themeColor="text1"/>
          <w:sz w:val="32"/>
          <w:szCs w:val="32"/>
        </w:rPr>
        <w:t>q</w:t>
      </w:r>
      <w:r w:rsidRPr="000212BC">
        <w:rPr>
          <w:rFonts w:ascii="Arial" w:eastAsiaTheme="majorEastAsia" w:hAnsi="Arial" w:cs="Arial"/>
          <w:b/>
          <w:bCs/>
          <w:color w:val="000000" w:themeColor="text1"/>
          <w:sz w:val="32"/>
          <w:szCs w:val="32"/>
        </w:rPr>
        <w:t>ʷ</w:t>
      </w:r>
      <w:r w:rsidRPr="000212BC">
        <w:rPr>
          <w:rFonts w:cs="Arial"/>
          <w:b/>
          <w:bCs/>
          <w:color w:val="000000" w:themeColor="text1"/>
        </w:rPr>
        <w:t xml:space="preserve">, </w:t>
      </w:r>
      <w:r w:rsidRPr="000212BC">
        <w:rPr>
          <w:rFonts w:cs="Arial"/>
          <w:b/>
          <w:bCs/>
          <w:color w:val="000000" w:themeColor="text1"/>
          <w:sz w:val="32"/>
          <w:szCs w:val="32"/>
        </w:rPr>
        <w:t>The</w:t>
      </w:r>
      <w:r w:rsidRPr="000212BC">
        <w:rPr>
          <w:rFonts w:eastAsiaTheme="majorEastAsia" w:cs="Arial"/>
          <w:b/>
          <w:bCs/>
          <w:color w:val="000000" w:themeColor="text1"/>
          <w:sz w:val="32"/>
          <w:szCs w:val="32"/>
        </w:rPr>
        <w:t xml:space="preserve"> Village of False Creek</w:t>
      </w:r>
      <w:bookmarkEnd w:id="4"/>
    </w:p>
    <w:p w14:paraId="2805C945" w14:textId="77777777" w:rsidR="00294F1E" w:rsidRPr="00CF0A99" w:rsidRDefault="00294F1E" w:rsidP="00294F1E">
      <w:pPr>
        <w:spacing w:before="100" w:beforeAutospacing="1" w:after="100" w:afterAutospacing="1" w:line="276" w:lineRule="auto"/>
        <w:rPr>
          <w:rFonts w:eastAsia="Times New Roman" w:cs="Arial"/>
          <w:sz w:val="24"/>
          <w:szCs w:val="24"/>
          <w:lang w:eastAsia="en-CA"/>
        </w:rPr>
      </w:pPr>
      <w:r w:rsidRPr="00CF0A99">
        <w:rPr>
          <w:rFonts w:eastAsiaTheme="majorEastAsia" w:cs="Arial"/>
          <w:color w:val="000000" w:themeColor="text1"/>
          <w:sz w:val="24"/>
          <w:szCs w:val="24"/>
        </w:rPr>
        <w:t>The Granville Island Stage stands within the village originally known as Senakw. We ask you to reflect on your relationship with these lands, by learning the history of the nations to whom these lands belong. The area of False Creek was home to Senakw before Granville Island, and the land was home to over 150 people before they were displaced. We remember Senakw and we encourage you to remember Senakw as well. The Arts Club believes we as a community share an obligation to uphold and support our Indigenous neighbours and artists. We recognize our original storytellers and their cultures that cultivate and inspire us, and we send love to our Indigenous creatives whose stories and art we are so thankful to shine the spotlight on.</w:t>
      </w:r>
    </w:p>
    <w:bookmarkEnd w:id="5"/>
    <w:p w14:paraId="3E5F0BB1" w14:textId="509E76E0" w:rsidR="00294F1E" w:rsidRPr="00B63408" w:rsidRDefault="00294F1E" w:rsidP="00104C13">
      <w:pPr>
        <w:spacing w:before="100" w:beforeAutospacing="1" w:after="100" w:afterAutospacing="1" w:line="276" w:lineRule="auto"/>
        <w:rPr>
          <w:rFonts w:eastAsia="Times New Roman" w:cstheme="minorHAnsi"/>
          <w:sz w:val="24"/>
          <w:szCs w:val="24"/>
          <w:lang w:eastAsia="en-CA"/>
        </w:rPr>
      </w:pPr>
    </w:p>
    <w:p w14:paraId="43823303" w14:textId="4FF0F578" w:rsidR="00311DA2" w:rsidRPr="00814CFF" w:rsidRDefault="00104C13" w:rsidP="00311DA2">
      <w:pPr>
        <w:pStyle w:val="Heading1"/>
        <w:spacing w:line="360" w:lineRule="auto"/>
        <w:rPr>
          <w:rFonts w:asciiTheme="minorHAnsi" w:hAnsiTheme="minorHAnsi" w:cstheme="minorHAnsi"/>
          <w:b/>
          <w:bCs/>
          <w:color w:val="auto"/>
          <w:sz w:val="24"/>
          <w:szCs w:val="24"/>
        </w:rPr>
      </w:pPr>
      <w:bookmarkStart w:id="6" w:name="_Toc517183921"/>
      <w:bookmarkStart w:id="7" w:name="_Toc150419874"/>
      <w:bookmarkStart w:id="8" w:name="_Toc184902536"/>
      <w:r w:rsidRPr="00814CFF">
        <w:rPr>
          <w:rFonts w:asciiTheme="minorHAnsi" w:hAnsiTheme="minorHAnsi" w:cstheme="minorHAnsi"/>
          <w:b/>
          <w:bCs/>
          <w:color w:val="auto"/>
          <w:sz w:val="32"/>
          <w:szCs w:val="32"/>
        </w:rPr>
        <w:lastRenderedPageBreak/>
        <w:t>Learning Objectives</w:t>
      </w:r>
      <w:bookmarkEnd w:id="6"/>
      <w:bookmarkEnd w:id="7"/>
      <w:bookmarkEnd w:id="8"/>
    </w:p>
    <w:p w14:paraId="74EBDAD2" w14:textId="296C1681" w:rsidR="00311DA2" w:rsidRPr="00B63408" w:rsidRDefault="00311DA2" w:rsidP="00311DA2">
      <w:pPr>
        <w:rPr>
          <w:rFonts w:cstheme="minorHAnsi"/>
          <w:sz w:val="24"/>
          <w:szCs w:val="24"/>
          <w:lang w:val="en-US"/>
        </w:rPr>
      </w:pPr>
      <w:r w:rsidRPr="00B63408">
        <w:rPr>
          <w:rFonts w:cstheme="minorHAnsi"/>
          <w:sz w:val="24"/>
          <w:szCs w:val="24"/>
          <w:lang w:val="en-US"/>
        </w:rPr>
        <w:t xml:space="preserve">After viewing </w:t>
      </w:r>
      <w:r w:rsidRPr="00B63408">
        <w:rPr>
          <w:rFonts w:cstheme="minorHAnsi"/>
          <w:i/>
          <w:iCs/>
          <w:sz w:val="24"/>
          <w:szCs w:val="24"/>
          <w:lang w:val="en-US"/>
        </w:rPr>
        <w:t xml:space="preserve">Primary Trust </w:t>
      </w:r>
      <w:r w:rsidRPr="00B63408">
        <w:rPr>
          <w:rFonts w:cstheme="minorHAnsi"/>
          <w:sz w:val="24"/>
          <w:szCs w:val="24"/>
          <w:lang w:val="en-US"/>
        </w:rPr>
        <w:t xml:space="preserve">and working through the following activities, students will: </w:t>
      </w:r>
    </w:p>
    <w:p w14:paraId="0572558C" w14:textId="4CC3BBE2" w:rsidR="0089160D" w:rsidRPr="00B63408" w:rsidRDefault="0089160D" w:rsidP="0089160D">
      <w:pPr>
        <w:pStyle w:val="ListParagraph"/>
        <w:numPr>
          <w:ilvl w:val="0"/>
          <w:numId w:val="3"/>
        </w:numPr>
        <w:rPr>
          <w:rFonts w:cstheme="minorHAnsi"/>
          <w:sz w:val="24"/>
          <w:szCs w:val="24"/>
          <w:lang w:val="en-US"/>
        </w:rPr>
      </w:pPr>
      <w:r w:rsidRPr="00B63408">
        <w:rPr>
          <w:rFonts w:cstheme="minorHAnsi"/>
          <w:sz w:val="24"/>
          <w:szCs w:val="24"/>
          <w:lang w:val="en-US"/>
        </w:rPr>
        <w:t>Encourage active participation in the arts as an essential way to build culture</w:t>
      </w:r>
      <w:r w:rsidR="00587D38">
        <w:rPr>
          <w:rFonts w:cstheme="minorHAnsi"/>
          <w:sz w:val="24"/>
          <w:szCs w:val="24"/>
          <w:lang w:val="en-US"/>
        </w:rPr>
        <w:t>,</w:t>
      </w:r>
      <w:r w:rsidRPr="00B63408">
        <w:rPr>
          <w:rFonts w:cstheme="minorHAnsi"/>
          <w:sz w:val="24"/>
          <w:szCs w:val="24"/>
          <w:lang w:val="en-US"/>
        </w:rPr>
        <w:t xml:space="preserve"> express identity</w:t>
      </w:r>
      <w:r w:rsidR="00587D38">
        <w:rPr>
          <w:rFonts w:cstheme="minorHAnsi"/>
          <w:sz w:val="24"/>
          <w:szCs w:val="24"/>
          <w:lang w:val="en-US"/>
        </w:rPr>
        <w:t>,</w:t>
      </w:r>
      <w:r w:rsidRPr="00B63408">
        <w:rPr>
          <w:rFonts w:cstheme="minorHAnsi"/>
          <w:sz w:val="24"/>
          <w:szCs w:val="24"/>
          <w:lang w:val="en-US"/>
        </w:rPr>
        <w:t xml:space="preserve"> and provide insight into different human experiences.  </w:t>
      </w:r>
    </w:p>
    <w:p w14:paraId="4191AEAF" w14:textId="357BF97B" w:rsidR="009548FE" w:rsidRDefault="00587D38" w:rsidP="00427EAD">
      <w:pPr>
        <w:pStyle w:val="ListParagraph"/>
        <w:numPr>
          <w:ilvl w:val="0"/>
          <w:numId w:val="3"/>
        </w:numPr>
        <w:rPr>
          <w:rFonts w:cstheme="minorHAnsi"/>
          <w:sz w:val="24"/>
          <w:szCs w:val="24"/>
          <w:lang w:val="en-US"/>
        </w:rPr>
      </w:pPr>
      <w:r>
        <w:rPr>
          <w:rFonts w:cstheme="minorHAnsi"/>
          <w:sz w:val="24"/>
          <w:szCs w:val="24"/>
          <w:lang w:val="en-US"/>
        </w:rPr>
        <w:t xml:space="preserve">Explore the impact of culture and society’s impact on </w:t>
      </w:r>
      <w:r w:rsidR="00691352">
        <w:rPr>
          <w:rFonts w:cstheme="minorHAnsi"/>
          <w:sz w:val="24"/>
          <w:szCs w:val="24"/>
          <w:lang w:val="en-US"/>
        </w:rPr>
        <w:t>equity-deserving communities.</w:t>
      </w:r>
    </w:p>
    <w:p w14:paraId="42F68674" w14:textId="701EAFCF" w:rsidR="00587D38" w:rsidRPr="00FA1E83" w:rsidRDefault="00587D38" w:rsidP="00427EAD">
      <w:pPr>
        <w:pStyle w:val="ListParagraph"/>
        <w:numPr>
          <w:ilvl w:val="0"/>
          <w:numId w:val="3"/>
        </w:numPr>
        <w:rPr>
          <w:rFonts w:cstheme="minorHAnsi"/>
          <w:sz w:val="24"/>
          <w:szCs w:val="24"/>
          <w:lang w:val="en-US"/>
        </w:rPr>
      </w:pPr>
      <w:r>
        <w:rPr>
          <w:rFonts w:cstheme="minorHAnsi"/>
          <w:sz w:val="24"/>
          <w:szCs w:val="24"/>
          <w:lang w:val="en-US"/>
        </w:rPr>
        <w:t>Explore the way the theatre conventions can be followed and broken to tell a story</w:t>
      </w:r>
      <w:r w:rsidR="00691352">
        <w:rPr>
          <w:rFonts w:cstheme="minorHAnsi"/>
          <w:sz w:val="24"/>
          <w:szCs w:val="24"/>
          <w:lang w:val="en-US"/>
        </w:rPr>
        <w:t>.</w:t>
      </w:r>
    </w:p>
    <w:p w14:paraId="1AD46BE0" w14:textId="23FBB402" w:rsidR="00FA1E83" w:rsidRPr="004C64D2" w:rsidRDefault="00FA1E83" w:rsidP="00FA1E83">
      <w:pPr>
        <w:pStyle w:val="Heading1"/>
        <w:spacing w:line="360" w:lineRule="auto"/>
        <w:rPr>
          <w:rFonts w:asciiTheme="minorHAnsi" w:hAnsiTheme="minorHAnsi" w:cstheme="minorHAnsi"/>
          <w:b/>
          <w:bCs/>
          <w:color w:val="auto"/>
          <w:sz w:val="32"/>
          <w:szCs w:val="32"/>
        </w:rPr>
      </w:pPr>
      <w:bookmarkStart w:id="9" w:name="_Toc184902537"/>
      <w:r>
        <w:rPr>
          <w:rFonts w:asciiTheme="minorHAnsi" w:hAnsiTheme="minorHAnsi" w:cstheme="minorHAnsi"/>
          <w:b/>
          <w:bCs/>
          <w:color w:val="auto"/>
          <w:sz w:val="32"/>
          <w:szCs w:val="32"/>
        </w:rPr>
        <w:t xml:space="preserve">Show </w:t>
      </w:r>
      <w:r w:rsidR="00691352">
        <w:rPr>
          <w:rFonts w:asciiTheme="minorHAnsi" w:hAnsiTheme="minorHAnsi" w:cstheme="minorHAnsi"/>
          <w:b/>
          <w:bCs/>
          <w:color w:val="auto"/>
          <w:sz w:val="32"/>
          <w:szCs w:val="32"/>
        </w:rPr>
        <w:t>Information</w:t>
      </w:r>
      <w:r>
        <w:rPr>
          <w:rFonts w:asciiTheme="minorHAnsi" w:hAnsiTheme="minorHAnsi" w:cstheme="minorHAnsi"/>
          <w:b/>
          <w:bCs/>
          <w:color w:val="auto"/>
          <w:sz w:val="32"/>
          <w:szCs w:val="32"/>
        </w:rPr>
        <w:t>:</w:t>
      </w:r>
      <w:bookmarkEnd w:id="9"/>
    </w:p>
    <w:p w14:paraId="61AAD395" w14:textId="18AA3038" w:rsidR="00104C13" w:rsidRPr="00B63408" w:rsidRDefault="00104C13" w:rsidP="00104C13">
      <w:pPr>
        <w:rPr>
          <w:rFonts w:cstheme="minorHAnsi"/>
          <w:sz w:val="24"/>
          <w:szCs w:val="24"/>
          <w:lang w:val="en-US"/>
        </w:rPr>
      </w:pPr>
      <w:r w:rsidRPr="00B63408">
        <w:rPr>
          <w:rFonts w:cstheme="minorHAnsi"/>
          <w:b/>
          <w:bCs/>
          <w:sz w:val="24"/>
          <w:szCs w:val="24"/>
        </w:rPr>
        <w:t>Genre</w:t>
      </w:r>
      <w:r w:rsidRPr="00B63408">
        <w:rPr>
          <w:rFonts w:cstheme="minorHAnsi"/>
          <w:sz w:val="24"/>
          <w:szCs w:val="24"/>
        </w:rPr>
        <w:t xml:space="preserve">: </w:t>
      </w:r>
      <w:r w:rsidR="00910E01" w:rsidRPr="00B63408">
        <w:rPr>
          <w:rFonts w:cstheme="minorHAnsi"/>
          <w:sz w:val="24"/>
          <w:szCs w:val="24"/>
        </w:rPr>
        <w:t>Drama</w:t>
      </w:r>
    </w:p>
    <w:p w14:paraId="7183E380" w14:textId="16DFD711" w:rsidR="00104C13" w:rsidRPr="00B63408" w:rsidRDefault="00104C13" w:rsidP="00104C13">
      <w:pPr>
        <w:rPr>
          <w:rFonts w:cstheme="minorHAnsi"/>
          <w:sz w:val="24"/>
          <w:szCs w:val="24"/>
        </w:rPr>
      </w:pPr>
      <w:r w:rsidRPr="00B63408">
        <w:rPr>
          <w:rFonts w:cstheme="minorHAnsi"/>
          <w:b/>
          <w:bCs/>
          <w:sz w:val="24"/>
          <w:szCs w:val="24"/>
        </w:rPr>
        <w:t>Show Dates</w:t>
      </w:r>
      <w:r w:rsidRPr="00B63408">
        <w:rPr>
          <w:rFonts w:cstheme="minorHAnsi"/>
          <w:sz w:val="24"/>
          <w:szCs w:val="24"/>
        </w:rPr>
        <w:t xml:space="preserve">: </w:t>
      </w:r>
      <w:r w:rsidR="00910E01" w:rsidRPr="00B63408">
        <w:rPr>
          <w:rFonts w:cstheme="minorHAnsi"/>
          <w:sz w:val="24"/>
          <w:szCs w:val="24"/>
        </w:rPr>
        <w:t>February 6- March 2, 2025</w:t>
      </w:r>
    </w:p>
    <w:p w14:paraId="6BBBA6AD" w14:textId="71103296" w:rsidR="00104C13" w:rsidRPr="00B63408" w:rsidRDefault="00104C13" w:rsidP="00104C13">
      <w:pPr>
        <w:rPr>
          <w:rFonts w:cstheme="minorHAnsi"/>
          <w:sz w:val="24"/>
          <w:szCs w:val="24"/>
        </w:rPr>
      </w:pPr>
      <w:r w:rsidRPr="00B63408">
        <w:rPr>
          <w:rFonts w:cstheme="minorHAnsi"/>
          <w:b/>
          <w:bCs/>
          <w:sz w:val="24"/>
          <w:szCs w:val="24"/>
        </w:rPr>
        <w:t>Age Range</w:t>
      </w:r>
      <w:r w:rsidRPr="00B63408">
        <w:rPr>
          <w:rFonts w:cstheme="minorHAnsi"/>
          <w:sz w:val="24"/>
          <w:szCs w:val="24"/>
        </w:rPr>
        <w:t xml:space="preserve">: Recommended for grades </w:t>
      </w:r>
      <w:r w:rsidR="00910E01" w:rsidRPr="00B63408">
        <w:rPr>
          <w:rFonts w:cstheme="minorHAnsi"/>
          <w:sz w:val="24"/>
          <w:szCs w:val="24"/>
        </w:rPr>
        <w:t xml:space="preserve">10 - </w:t>
      </w:r>
      <w:r w:rsidRPr="00B63408">
        <w:rPr>
          <w:rFonts w:cstheme="minorHAnsi"/>
          <w:sz w:val="24"/>
          <w:szCs w:val="24"/>
        </w:rPr>
        <w:t>12</w:t>
      </w:r>
    </w:p>
    <w:p w14:paraId="3C52038F" w14:textId="03FAFE14" w:rsidR="00427EAD" w:rsidRDefault="00104C13" w:rsidP="00910E01">
      <w:pPr>
        <w:rPr>
          <w:rFonts w:cstheme="minorHAnsi"/>
          <w:sz w:val="24"/>
          <w:szCs w:val="24"/>
        </w:rPr>
      </w:pPr>
      <w:r w:rsidRPr="00B63408">
        <w:rPr>
          <w:rFonts w:cstheme="minorHAnsi"/>
          <w:b/>
          <w:bCs/>
          <w:sz w:val="24"/>
          <w:szCs w:val="24"/>
        </w:rPr>
        <w:t>Venue</w:t>
      </w:r>
      <w:r w:rsidR="00910E01" w:rsidRPr="00B63408">
        <w:rPr>
          <w:rFonts w:cstheme="minorHAnsi"/>
          <w:sz w:val="24"/>
          <w:szCs w:val="24"/>
        </w:rPr>
        <w:t>: Granville Island</w:t>
      </w:r>
      <w:r w:rsidRPr="00B63408">
        <w:rPr>
          <w:rFonts w:cstheme="minorHAnsi"/>
          <w:sz w:val="24"/>
          <w:szCs w:val="24"/>
        </w:rPr>
        <w:t xml:space="preserve"> Stage</w:t>
      </w:r>
      <w:bookmarkStart w:id="10" w:name="_Toc150419875"/>
    </w:p>
    <w:p w14:paraId="09C4C161" w14:textId="069EF2C7" w:rsidR="00FA1E83" w:rsidRPr="00FA1E83" w:rsidRDefault="00FA1E83" w:rsidP="00FA1E83">
      <w:pPr>
        <w:pStyle w:val="Heading1"/>
        <w:spacing w:line="360" w:lineRule="auto"/>
        <w:rPr>
          <w:rFonts w:asciiTheme="minorHAnsi" w:hAnsiTheme="minorHAnsi" w:cstheme="minorHAnsi"/>
          <w:b/>
          <w:bCs/>
          <w:color w:val="auto"/>
          <w:sz w:val="32"/>
          <w:szCs w:val="32"/>
        </w:rPr>
      </w:pPr>
      <w:bookmarkStart w:id="11" w:name="_Toc184902538"/>
      <w:bookmarkEnd w:id="10"/>
      <w:r>
        <w:rPr>
          <w:rFonts w:asciiTheme="minorHAnsi" w:hAnsiTheme="minorHAnsi" w:cstheme="minorHAnsi"/>
          <w:b/>
          <w:bCs/>
          <w:color w:val="auto"/>
          <w:sz w:val="32"/>
          <w:szCs w:val="32"/>
        </w:rPr>
        <w:t>Content Advisory:</w:t>
      </w:r>
      <w:bookmarkEnd w:id="11"/>
    </w:p>
    <w:p w14:paraId="576BAA19" w14:textId="24B40F7C" w:rsidR="00485C3B" w:rsidRPr="00485C3B" w:rsidRDefault="00104C13" w:rsidP="00485C3B">
      <w:pPr>
        <w:rPr>
          <w:sz w:val="24"/>
          <w:szCs w:val="24"/>
        </w:rPr>
      </w:pPr>
      <w:r w:rsidRPr="004B79B7">
        <w:rPr>
          <w:sz w:val="24"/>
          <w:szCs w:val="24"/>
        </w:rPr>
        <w:t>This production contains</w:t>
      </w:r>
      <w:r w:rsidR="00691352">
        <w:rPr>
          <w:sz w:val="24"/>
          <w:szCs w:val="24"/>
        </w:rPr>
        <w:t xml:space="preserve"> strong language and MAY contain</w:t>
      </w:r>
      <w:r w:rsidRPr="004B79B7">
        <w:rPr>
          <w:sz w:val="24"/>
          <w:szCs w:val="24"/>
        </w:rPr>
        <w:t xml:space="preserve"> flashing lights and water-based haze and fog. Please contact our box office for more information. </w:t>
      </w:r>
      <w:bookmarkStart w:id="12" w:name="_Toc150419876"/>
      <w:r w:rsidR="00485C3B" w:rsidRPr="007F0756">
        <w:rPr>
          <w:noProof/>
          <w:sz w:val="24"/>
          <w:szCs w:val="24"/>
        </w:rPr>
        <mc:AlternateContent>
          <mc:Choice Requires="wps">
            <w:drawing>
              <wp:anchor distT="45720" distB="45720" distL="114300" distR="114300" simplePos="0" relativeHeight="251659264" behindDoc="0" locked="0" layoutInCell="1" allowOverlap="1" wp14:anchorId="6C1528D5" wp14:editId="65E3D7DC">
                <wp:simplePos x="0" y="0"/>
                <wp:positionH relativeFrom="margin">
                  <wp:posOffset>0</wp:posOffset>
                </wp:positionH>
                <wp:positionV relativeFrom="paragraph">
                  <wp:posOffset>600075</wp:posOffset>
                </wp:positionV>
                <wp:extent cx="1932305" cy="2319655"/>
                <wp:effectExtent l="0" t="0" r="1079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2319655"/>
                        </a:xfrm>
                        <a:prstGeom prst="rect">
                          <a:avLst/>
                        </a:prstGeom>
                        <a:solidFill>
                          <a:srgbClr val="FFFFFF"/>
                        </a:solidFill>
                        <a:ln w="9525">
                          <a:solidFill>
                            <a:srgbClr val="000000"/>
                          </a:solidFill>
                          <a:miter lim="800000"/>
                          <a:headEnd/>
                          <a:tailEnd/>
                        </a:ln>
                      </wps:spPr>
                      <wps:txbx>
                        <w:txbxContent>
                          <w:p w14:paraId="36607908" w14:textId="77777777" w:rsidR="00485C3B" w:rsidRDefault="00485C3B" w:rsidP="00485C3B">
                            <w:pPr>
                              <w:spacing w:after="0"/>
                              <w:rPr>
                                <w:b/>
                                <w:bCs/>
                                <w:sz w:val="24"/>
                                <w:szCs w:val="24"/>
                              </w:rPr>
                            </w:pPr>
                            <w:r>
                              <w:rPr>
                                <w:b/>
                                <w:bCs/>
                                <w:sz w:val="24"/>
                                <w:szCs w:val="24"/>
                              </w:rPr>
                              <w:t xml:space="preserve">Alcohol/Drugs: </w:t>
                            </w:r>
                          </w:p>
                          <w:p w14:paraId="2E0FF8E8" w14:textId="0A34A0CD" w:rsidR="00485C3B" w:rsidRDefault="00485C3B" w:rsidP="00485C3B">
                            <w:pPr>
                              <w:rPr>
                                <w:sz w:val="24"/>
                                <w:szCs w:val="24"/>
                              </w:rPr>
                            </w:pPr>
                            <w:r>
                              <w:rPr>
                                <w:sz w:val="24"/>
                                <w:szCs w:val="24"/>
                              </w:rPr>
                              <w:t>●●●●</w:t>
                            </w:r>
                            <w:r>
                              <w:rPr>
                                <w:b/>
                                <w:bCs/>
                                <w:sz w:val="24"/>
                                <w:szCs w:val="24"/>
                              </w:rPr>
                              <w:t>○</w:t>
                            </w:r>
                          </w:p>
                          <w:p w14:paraId="05BC1FBF" w14:textId="0EDFD063" w:rsidR="00485C3B" w:rsidRDefault="00485C3B" w:rsidP="00485C3B">
                            <w:r w:rsidRPr="004B79B7">
                              <w:rPr>
                                <w:sz w:val="24"/>
                                <w:szCs w:val="24"/>
                              </w:rPr>
                              <w:t>Much of the show takes place in different bars with the main characters drinking heavily</w:t>
                            </w:r>
                            <w:r>
                              <w:rPr>
                                <w:sz w:val="24"/>
                                <w:szCs w:val="24"/>
                              </w:rPr>
                              <w:t>. There are characters who smoke cigarettes.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1528D5" id="_x0000_t202" coordsize="21600,21600" o:spt="202" path="m,l,21600r21600,l21600,xe">
                <v:stroke joinstyle="miter"/>
                <v:path gradientshapeok="t" o:connecttype="rect"/>
              </v:shapetype>
              <v:shape id="Text Box 2" o:spid="_x0000_s1026" type="#_x0000_t202" style="position:absolute;margin-left:0;margin-top:47.25pt;width:152.15pt;height:182.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">
                <v:textbox>
                  <w:txbxContent>
                    <w:p w14:paraId="36607908" w14:textId="77777777" w:rsidR="00485C3B" w:rsidRDefault="00485C3B" w:rsidP="00485C3B">
                      <w:pPr>
                        <w:spacing w:after="0"/>
                        <w:rPr>
                          <w:b/>
                          <w:bCs/>
                          <w:sz w:val="24"/>
                          <w:szCs w:val="24"/>
                        </w:rPr>
                      </w:pPr>
                      <w:r>
                        <w:rPr>
                          <w:b/>
                          <w:bCs/>
                          <w:sz w:val="24"/>
                          <w:szCs w:val="24"/>
                        </w:rPr>
                        <w:t xml:space="preserve">Alcohol/Drugs: </w:t>
                      </w:r>
                    </w:p>
                    <w:p w14:paraId="2E0FF8E8" w14:textId="0A34A0CD" w:rsidR="00485C3B" w:rsidRDefault="00485C3B" w:rsidP="00485C3B">
                      <w:pPr>
                        <w:rPr>
                          <w:sz w:val="24"/>
                          <w:szCs w:val="24"/>
                        </w:rPr>
                      </w:pPr>
                      <w:r>
                        <w:rPr>
                          <w:sz w:val="24"/>
                          <w:szCs w:val="24"/>
                        </w:rPr>
                        <w:t>●●●●</w:t>
                      </w:r>
                      <w:r>
                        <w:rPr>
                          <w:b/>
                          <w:bCs/>
                          <w:sz w:val="24"/>
                          <w:szCs w:val="24"/>
                        </w:rPr>
                        <w:t>○</w:t>
                      </w:r>
                    </w:p>
                    <w:p w14:paraId="05BC1FBF" w14:textId="0EDFD063" w:rsidR="00485C3B" w:rsidRDefault="00485C3B" w:rsidP="00485C3B">
                      <w:r w:rsidRPr="004B79B7">
                        <w:rPr>
                          <w:sz w:val="24"/>
                          <w:szCs w:val="24"/>
                        </w:rPr>
                        <w:t>Much of the show takes place in different bars with the main characters drinking heavily</w:t>
                      </w:r>
                      <w:r>
                        <w:rPr>
                          <w:sz w:val="24"/>
                          <w:szCs w:val="24"/>
                        </w:rPr>
                        <w:t>. There are characters who smoke cigarettes.</w:t>
                      </w:r>
                    </w:p>
                  </w:txbxContent>
                </v:textbox>
                <w10:wrap type="square" anchorx="margin"/>
              </v:shape>
            </w:pict>
          </mc:Fallback>
        </mc:AlternateContent>
      </w:r>
      <w:r w:rsidR="00485C3B" w:rsidRPr="007F0756">
        <w:rPr>
          <w:noProof/>
          <w:sz w:val="24"/>
          <w:szCs w:val="24"/>
        </w:rPr>
        <mc:AlternateContent>
          <mc:Choice Requires="wps">
            <w:drawing>
              <wp:anchor distT="45720" distB="45720" distL="114300" distR="114300" simplePos="0" relativeHeight="251660288" behindDoc="0" locked="0" layoutInCell="1" allowOverlap="1" wp14:anchorId="762507C6" wp14:editId="05A8247B">
                <wp:simplePos x="0" y="0"/>
                <wp:positionH relativeFrom="margin">
                  <wp:posOffset>1987550</wp:posOffset>
                </wp:positionH>
                <wp:positionV relativeFrom="paragraph">
                  <wp:posOffset>600075</wp:posOffset>
                </wp:positionV>
                <wp:extent cx="1939290" cy="2319655"/>
                <wp:effectExtent l="0" t="0" r="22860" b="23495"/>
                <wp:wrapSquare wrapText="bothSides"/>
                <wp:docPr id="1993932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2319655"/>
                        </a:xfrm>
                        <a:prstGeom prst="rect">
                          <a:avLst/>
                        </a:prstGeom>
                        <a:solidFill>
                          <a:srgbClr val="FFFFFF"/>
                        </a:solidFill>
                        <a:ln w="9525">
                          <a:solidFill>
                            <a:srgbClr val="000000"/>
                          </a:solidFill>
                          <a:miter lim="800000"/>
                          <a:headEnd/>
                          <a:tailEnd/>
                        </a:ln>
                      </wps:spPr>
                      <wps:txbx>
                        <w:txbxContent>
                          <w:p w14:paraId="1D564F18" w14:textId="77777777" w:rsidR="00485C3B" w:rsidRDefault="00485C3B" w:rsidP="00485C3B">
                            <w:pPr>
                              <w:spacing w:after="0"/>
                              <w:rPr>
                                <w:b/>
                                <w:bCs/>
                                <w:sz w:val="24"/>
                                <w:szCs w:val="24"/>
                              </w:rPr>
                            </w:pPr>
                            <w:r w:rsidRPr="0055315A">
                              <w:rPr>
                                <w:b/>
                                <w:bCs/>
                                <w:sz w:val="24"/>
                                <w:szCs w:val="24"/>
                              </w:rPr>
                              <w:t>Sexual Content:</w:t>
                            </w:r>
                          </w:p>
                          <w:p w14:paraId="1324FFDF" w14:textId="4BCF7946" w:rsidR="00485C3B" w:rsidRDefault="00485C3B" w:rsidP="00485C3B">
                            <w:pPr>
                              <w:rPr>
                                <w:b/>
                                <w:bCs/>
                                <w:sz w:val="24"/>
                                <w:szCs w:val="24"/>
                              </w:rPr>
                            </w:pPr>
                            <w:r>
                              <w:rPr>
                                <w:b/>
                                <w:bCs/>
                                <w:sz w:val="24"/>
                                <w:szCs w:val="24"/>
                              </w:rPr>
                              <w:t>○○○○○</w:t>
                            </w:r>
                          </w:p>
                          <w:p w14:paraId="6F108E25" w14:textId="3806F799" w:rsidR="00485C3B" w:rsidRPr="00485C3B" w:rsidRDefault="00485C3B" w:rsidP="00485C3B">
                            <w:r>
                              <w:rPr>
                                <w:sz w:val="24"/>
                                <w:szCs w:val="24"/>
                              </w:rPr>
                              <w:t>No talk about sex. One character assumes another character is asking them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507C6" id="_x0000_s1027" type="#_x0000_t202" style="position:absolute;margin-left:156.5pt;margin-top:47.25pt;width:152.7pt;height:182.6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">
                <v:textbox>
                  <w:txbxContent>
                    <w:p w14:paraId="1D564F18" w14:textId="77777777" w:rsidR="00485C3B" w:rsidRDefault="00485C3B" w:rsidP="00485C3B">
                      <w:pPr>
                        <w:spacing w:after="0"/>
                        <w:rPr>
                          <w:b/>
                          <w:bCs/>
                          <w:sz w:val="24"/>
                          <w:szCs w:val="24"/>
                        </w:rPr>
                      </w:pPr>
                      <w:r w:rsidRPr="0055315A">
                        <w:rPr>
                          <w:b/>
                          <w:bCs/>
                          <w:sz w:val="24"/>
                          <w:szCs w:val="24"/>
                        </w:rPr>
                        <w:t>Sexual Content:</w:t>
                      </w:r>
                    </w:p>
                    <w:p w14:paraId="1324FFDF" w14:textId="4BCF7946" w:rsidR="00485C3B" w:rsidRDefault="00485C3B" w:rsidP="00485C3B">
                      <w:pPr>
                        <w:rPr>
                          <w:b/>
                          <w:bCs/>
                          <w:sz w:val="24"/>
                          <w:szCs w:val="24"/>
                        </w:rPr>
                      </w:pPr>
                      <w:r>
                        <w:rPr>
                          <w:b/>
                          <w:bCs/>
                          <w:sz w:val="24"/>
                          <w:szCs w:val="24"/>
                        </w:rPr>
                        <w:t>○○○○○</w:t>
                      </w:r>
                    </w:p>
                    <w:p w14:paraId="6F108E25" w14:textId="3806F799" w:rsidR="00485C3B" w:rsidRPr="00485C3B" w:rsidRDefault="00485C3B" w:rsidP="00485C3B">
                      <w:r>
                        <w:rPr>
                          <w:sz w:val="24"/>
                          <w:szCs w:val="24"/>
                        </w:rPr>
                        <w:t>No talk about sex. One character assumes another character is asking them out.</w:t>
                      </w:r>
                    </w:p>
                  </w:txbxContent>
                </v:textbox>
                <w10:wrap type="square" anchorx="margin"/>
              </v:shape>
            </w:pict>
          </mc:Fallback>
        </mc:AlternateContent>
      </w:r>
      <w:r w:rsidR="00485C3B" w:rsidRPr="007F0756">
        <w:rPr>
          <w:noProof/>
          <w:sz w:val="24"/>
          <w:szCs w:val="24"/>
        </w:rPr>
        <mc:AlternateContent>
          <mc:Choice Requires="wps">
            <w:drawing>
              <wp:anchor distT="45720" distB="45720" distL="114300" distR="114300" simplePos="0" relativeHeight="251661312" behindDoc="0" locked="0" layoutInCell="1" allowOverlap="1" wp14:anchorId="1E8C3C4E" wp14:editId="46DF1D2B">
                <wp:simplePos x="0" y="0"/>
                <wp:positionH relativeFrom="margin">
                  <wp:posOffset>3981450</wp:posOffset>
                </wp:positionH>
                <wp:positionV relativeFrom="paragraph">
                  <wp:posOffset>600710</wp:posOffset>
                </wp:positionV>
                <wp:extent cx="1939290" cy="2319655"/>
                <wp:effectExtent l="0" t="0" r="22860" b="23495"/>
                <wp:wrapSquare wrapText="bothSides"/>
                <wp:docPr id="1846925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2319655"/>
                        </a:xfrm>
                        <a:prstGeom prst="rect">
                          <a:avLst/>
                        </a:prstGeom>
                        <a:solidFill>
                          <a:srgbClr val="FFFFFF"/>
                        </a:solidFill>
                        <a:ln w="9525">
                          <a:solidFill>
                            <a:srgbClr val="000000"/>
                          </a:solidFill>
                          <a:miter lim="800000"/>
                          <a:headEnd/>
                          <a:tailEnd/>
                        </a:ln>
                      </wps:spPr>
                      <wps:txbx>
                        <w:txbxContent>
                          <w:p w14:paraId="0F1D56EB" w14:textId="65126994" w:rsidR="00485C3B" w:rsidRDefault="00485C3B" w:rsidP="00485C3B">
                            <w:pPr>
                              <w:rPr>
                                <w:b/>
                                <w:bCs/>
                                <w:sz w:val="24"/>
                                <w:szCs w:val="24"/>
                              </w:rPr>
                            </w:pPr>
                            <w:r>
                              <w:rPr>
                                <w:b/>
                                <w:bCs/>
                                <w:sz w:val="24"/>
                                <w:szCs w:val="24"/>
                              </w:rPr>
                              <w:t>Strong Language</w:t>
                            </w:r>
                            <w:r w:rsidRPr="0055315A">
                              <w:rPr>
                                <w:b/>
                                <w:bCs/>
                                <w:sz w:val="24"/>
                                <w:szCs w:val="24"/>
                              </w:rPr>
                              <w:t>:</w:t>
                            </w:r>
                            <w:r>
                              <w:rPr>
                                <w:b/>
                                <w:bCs/>
                                <w:sz w:val="24"/>
                                <w:szCs w:val="24"/>
                              </w:rPr>
                              <w:t xml:space="preserve"> ●●●○</w:t>
                            </w:r>
                            <w:bookmarkStart w:id="13" w:name="_Hlk171413323"/>
                            <w:r>
                              <w:rPr>
                                <w:b/>
                                <w:bCs/>
                                <w:sz w:val="24"/>
                                <w:szCs w:val="24"/>
                              </w:rPr>
                              <w:t>○</w:t>
                            </w:r>
                            <w:bookmarkEnd w:id="13"/>
                          </w:p>
                          <w:p w14:paraId="739C2852" w14:textId="5BB8A093" w:rsidR="00485C3B" w:rsidRPr="00AA0759" w:rsidRDefault="00485C3B" w:rsidP="00485C3B">
                            <w:r>
                              <w:rPr>
                                <w:sz w:val="24"/>
                                <w:szCs w:val="24"/>
                              </w:rPr>
                              <w:t xml:space="preserve">Use of swear words. </w:t>
                            </w:r>
                            <w:r w:rsidR="008B28C8">
                              <w:rPr>
                                <w:sz w:val="24"/>
                                <w:szCs w:val="24"/>
                              </w:rPr>
                              <w:t>Insults are used to other characters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C3C4E" id="_x0000_s1028" type="#_x0000_t202" style="position:absolute;margin-left:313.5pt;margin-top:47.3pt;width:152.7pt;height:182.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">
                <v:textbox>
                  <w:txbxContent>
                    <w:p w14:paraId="0F1D56EB" w14:textId="65126994" w:rsidR="00485C3B" w:rsidRDefault="00485C3B" w:rsidP="00485C3B">
                      <w:pPr>
                        <w:rPr>
                          <w:b/>
                          <w:bCs/>
                          <w:sz w:val="24"/>
                          <w:szCs w:val="24"/>
                        </w:rPr>
                      </w:pPr>
                      <w:r>
                        <w:rPr>
                          <w:b/>
                          <w:bCs/>
                          <w:sz w:val="24"/>
                          <w:szCs w:val="24"/>
                        </w:rPr>
                        <w:t>Strong Language</w:t>
                      </w:r>
                      <w:r w:rsidRPr="0055315A">
                        <w:rPr>
                          <w:b/>
                          <w:bCs/>
                          <w:sz w:val="24"/>
                          <w:szCs w:val="24"/>
                        </w:rPr>
                        <w:t>:</w:t>
                      </w:r>
                      <w:r>
                        <w:rPr>
                          <w:b/>
                          <w:bCs/>
                          <w:sz w:val="24"/>
                          <w:szCs w:val="24"/>
                        </w:rPr>
                        <w:t xml:space="preserve"> ●●●○</w:t>
                      </w:r>
                      <w:bookmarkStart w:id="14" w:name="_Hlk171413323"/>
                      <w:r>
                        <w:rPr>
                          <w:b/>
                          <w:bCs/>
                          <w:sz w:val="24"/>
                          <w:szCs w:val="24"/>
                        </w:rPr>
                        <w:t>○</w:t>
                      </w:r>
                      <w:bookmarkEnd w:id="14"/>
                    </w:p>
                    <w:p w14:paraId="739C2852" w14:textId="5BB8A093" w:rsidR="00485C3B" w:rsidRPr="00AA0759" w:rsidRDefault="00485C3B" w:rsidP="00485C3B">
                      <w:r>
                        <w:rPr>
                          <w:sz w:val="24"/>
                          <w:szCs w:val="24"/>
                        </w:rPr>
                        <w:t xml:space="preserve">Use of swear words. </w:t>
                      </w:r>
                      <w:r w:rsidR="008B28C8">
                        <w:rPr>
                          <w:sz w:val="24"/>
                          <w:szCs w:val="24"/>
                        </w:rPr>
                        <w:t>Insults are used to other characters</w:t>
                      </w:r>
                    </w:p>
                  </w:txbxContent>
                </v:textbox>
                <w10:wrap type="square" anchorx="margin"/>
              </v:shape>
            </w:pict>
          </mc:Fallback>
        </mc:AlternateContent>
      </w:r>
    </w:p>
    <w:p w14:paraId="36BFDA46" w14:textId="3250E724" w:rsidR="00485C3B" w:rsidRDefault="00485C3B" w:rsidP="00485C3B"/>
    <w:p w14:paraId="2CBFF3E4" w14:textId="46CC463E" w:rsidR="00485C3B" w:rsidRDefault="00485C3B" w:rsidP="00485C3B"/>
    <w:p w14:paraId="1A184601" w14:textId="010DDAC8" w:rsidR="00485C3B" w:rsidRDefault="00485C3B" w:rsidP="00485C3B"/>
    <w:p w14:paraId="7D45ECAF" w14:textId="2611687D" w:rsidR="00485C3B" w:rsidRDefault="009E0364" w:rsidP="00485C3B">
      <w:r>
        <w:rPr>
          <w:noProof/>
        </w:rPr>
        <w:lastRenderedPageBreak/>
        <mc:AlternateContent>
          <mc:Choice Requires="wps">
            <w:drawing>
              <wp:anchor distT="0" distB="0" distL="114300" distR="114300" simplePos="0" relativeHeight="251665408" behindDoc="0" locked="0" layoutInCell="1" allowOverlap="1" wp14:anchorId="1072E522" wp14:editId="34CBB5E4">
                <wp:simplePos x="0" y="0"/>
                <wp:positionH relativeFrom="column">
                  <wp:posOffset>3931122</wp:posOffset>
                </wp:positionH>
                <wp:positionV relativeFrom="paragraph">
                  <wp:posOffset>3220</wp:posOffset>
                </wp:positionV>
                <wp:extent cx="1932305" cy="2319655"/>
                <wp:effectExtent l="0" t="0" r="0" b="0"/>
                <wp:wrapNone/>
                <wp:docPr id="69550822" name="Text Box 1"/>
                <wp:cNvGraphicFramePr/>
                <a:graphic xmlns:a="http://schemas.openxmlformats.org/drawingml/2006/main">
                  <a:graphicData uri="http://schemas.microsoft.com/office/word/2010/wordprocessingShape">
                    <wps:wsp>
                      <wps:cNvSpPr txBox="1"/>
                      <wps:spPr>
                        <a:xfrm>
                          <a:off x="0" y="0"/>
                          <a:ext cx="1932305" cy="2319655"/>
                        </a:xfrm>
                        <a:prstGeom prst="rect">
                          <a:avLst/>
                        </a:prstGeom>
                        <a:noFill/>
                        <a:ln w="6350">
                          <a:solidFill>
                            <a:prstClr val="black"/>
                          </a:solidFill>
                        </a:ln>
                      </wps:spPr>
                      <wps:txbx>
                        <w:txbxContent>
                          <w:p w14:paraId="6BB0D9A0" w14:textId="0B34A1FA" w:rsidR="009E0364" w:rsidRDefault="009E0364" w:rsidP="00485C3B">
                            <w:pPr>
                              <w:spacing w:after="0"/>
                              <w:rPr>
                                <w:b/>
                                <w:bCs/>
                                <w:sz w:val="24"/>
                                <w:szCs w:val="24"/>
                              </w:rPr>
                            </w:pPr>
                            <w:r>
                              <w:rPr>
                                <w:b/>
                                <w:bCs/>
                                <w:sz w:val="24"/>
                                <w:szCs w:val="24"/>
                              </w:rPr>
                              <w:t xml:space="preserve">Other: </w:t>
                            </w:r>
                          </w:p>
                          <w:p w14:paraId="396AEE4B" w14:textId="77777777" w:rsidR="00691352" w:rsidRPr="002E424A" w:rsidRDefault="00691352" w:rsidP="00691352">
                            <w:pPr>
                              <w:rPr>
                                <w:rFonts w:cs="Arial"/>
                                <w:sz w:val="24"/>
                                <w:szCs w:val="24"/>
                              </w:rPr>
                            </w:pPr>
                            <w:r w:rsidRPr="002E424A">
                              <w:rPr>
                                <w:rFonts w:cs="Arial"/>
                                <w:sz w:val="24"/>
                                <w:szCs w:val="24"/>
                              </w:rPr>
                              <w:t>●○○○○</w:t>
                            </w:r>
                          </w:p>
                          <w:p w14:paraId="75750C25" w14:textId="20FFB59F" w:rsidR="009E0364" w:rsidRPr="00826023" w:rsidRDefault="00691352" w:rsidP="00485C3B">
                            <w:pPr>
                              <w:rPr>
                                <w:b/>
                                <w:bCs/>
                              </w:rPr>
                            </w:pPr>
                            <w:r>
                              <w:rPr>
                                <w:sz w:val="24"/>
                                <w:szCs w:val="24"/>
                              </w:rPr>
                              <w:t xml:space="preserve">Discussion and mentions of </w:t>
                            </w:r>
                            <w:r w:rsidR="009E0364">
                              <w:rPr>
                                <w:sz w:val="24"/>
                                <w:szCs w:val="24"/>
                              </w:rPr>
                              <w:t>Child Protective Services and the foster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72E522" id="Text Box 1" o:spid="_x0000_s1029" type="#_x0000_t202" style="position:absolute;margin-left:309.55pt;margin-top:.25pt;width:152.15pt;height:182.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" filled="f" strokeweight=".5pt">
                <v:textbox>
                  <w:txbxContent>
                    <w:p w14:paraId="6BB0D9A0" w14:textId="0B34A1FA" w:rsidR="009E0364" w:rsidRDefault="009E0364" w:rsidP="00485C3B">
                      <w:pPr>
                        <w:spacing w:after="0"/>
                        <w:rPr>
                          <w:b/>
                          <w:bCs/>
                          <w:sz w:val="24"/>
                          <w:szCs w:val="24"/>
                        </w:rPr>
                      </w:pPr>
                      <w:r>
                        <w:rPr>
                          <w:b/>
                          <w:bCs/>
                          <w:sz w:val="24"/>
                          <w:szCs w:val="24"/>
                        </w:rPr>
                        <w:t xml:space="preserve">Other: </w:t>
                      </w:r>
                    </w:p>
                    <w:p w14:paraId="396AEE4B" w14:textId="77777777" w:rsidR="00691352" w:rsidRPr="002E424A" w:rsidRDefault="00691352" w:rsidP="00691352">
                      <w:pPr>
                        <w:rPr>
                          <w:rFonts w:cs="Arial"/>
                          <w:sz w:val="24"/>
                          <w:szCs w:val="24"/>
                        </w:rPr>
                      </w:pPr>
                      <w:r w:rsidRPr="002E424A">
                        <w:rPr>
                          <w:rFonts w:cs="Arial"/>
                          <w:sz w:val="24"/>
                          <w:szCs w:val="24"/>
                        </w:rPr>
                        <w:t>●○○○○</w:t>
                      </w:r>
                    </w:p>
                    <w:p w14:paraId="75750C25" w14:textId="20FFB59F" w:rsidR="009E0364" w:rsidRPr="00826023" w:rsidRDefault="00691352" w:rsidP="00485C3B">
                      <w:pPr>
                        <w:rPr>
                          <w:b/>
                          <w:bCs/>
                        </w:rPr>
                      </w:pPr>
                      <w:r>
                        <w:rPr>
                          <w:sz w:val="24"/>
                          <w:szCs w:val="24"/>
                        </w:rPr>
                        <w:t xml:space="preserve">Discussion and mentions of </w:t>
                      </w:r>
                      <w:r w:rsidR="009E0364">
                        <w:rPr>
                          <w:sz w:val="24"/>
                          <w:szCs w:val="24"/>
                        </w:rPr>
                        <w:t>Child Protective Services and the foster system.</w:t>
                      </w:r>
                    </w:p>
                  </w:txbxContent>
                </v:textbox>
              </v:shape>
            </w:pict>
          </mc:Fallback>
        </mc:AlternateContent>
      </w:r>
      <w:r w:rsidR="00294F1E" w:rsidRPr="007F0756">
        <w:rPr>
          <w:noProof/>
          <w:sz w:val="24"/>
          <w:szCs w:val="24"/>
        </w:rPr>
        <mc:AlternateContent>
          <mc:Choice Requires="wps">
            <w:drawing>
              <wp:anchor distT="45720" distB="45720" distL="114300" distR="114300" simplePos="0" relativeHeight="251663360" behindDoc="0" locked="0" layoutInCell="1" allowOverlap="1" wp14:anchorId="4BBC016D" wp14:editId="679F3FF9">
                <wp:simplePos x="0" y="0"/>
                <wp:positionH relativeFrom="margin">
                  <wp:posOffset>1965605</wp:posOffset>
                </wp:positionH>
                <wp:positionV relativeFrom="paragraph">
                  <wp:posOffset>3175</wp:posOffset>
                </wp:positionV>
                <wp:extent cx="1939290" cy="2319655"/>
                <wp:effectExtent l="0" t="0" r="22860" b="23495"/>
                <wp:wrapSquare wrapText="bothSides"/>
                <wp:docPr id="1119453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2319655"/>
                        </a:xfrm>
                        <a:prstGeom prst="rect">
                          <a:avLst/>
                        </a:prstGeom>
                        <a:solidFill>
                          <a:srgbClr val="FFFFFF"/>
                        </a:solidFill>
                        <a:ln w="9525">
                          <a:solidFill>
                            <a:srgbClr val="000000"/>
                          </a:solidFill>
                          <a:miter lim="800000"/>
                          <a:headEnd/>
                          <a:tailEnd/>
                        </a:ln>
                      </wps:spPr>
                      <wps:txbx>
                        <w:txbxContent>
                          <w:p w14:paraId="6ED306B9" w14:textId="77777777" w:rsidR="00485C3B" w:rsidRDefault="00485C3B" w:rsidP="00485C3B">
                            <w:pPr>
                              <w:spacing w:after="0"/>
                              <w:rPr>
                                <w:b/>
                                <w:bCs/>
                                <w:sz w:val="24"/>
                                <w:szCs w:val="24"/>
                              </w:rPr>
                            </w:pPr>
                            <w:r>
                              <w:rPr>
                                <w:b/>
                                <w:bCs/>
                                <w:sz w:val="24"/>
                                <w:szCs w:val="24"/>
                              </w:rPr>
                              <w:t>Violence/Injury:</w:t>
                            </w:r>
                          </w:p>
                          <w:p w14:paraId="30B5E457" w14:textId="118F6D0B" w:rsidR="00485C3B" w:rsidRDefault="00485C3B" w:rsidP="00485C3B">
                            <w:pPr>
                              <w:rPr>
                                <w:b/>
                                <w:bCs/>
                                <w:sz w:val="24"/>
                                <w:szCs w:val="24"/>
                              </w:rPr>
                            </w:pPr>
                            <w:r>
                              <w:rPr>
                                <w:b/>
                                <w:bCs/>
                                <w:sz w:val="24"/>
                                <w:szCs w:val="24"/>
                              </w:rPr>
                              <w:t>○○○○○</w:t>
                            </w:r>
                          </w:p>
                          <w:p w14:paraId="4D059E45" w14:textId="4F21773E" w:rsidR="00485C3B" w:rsidRPr="009773AA" w:rsidRDefault="008B28C8" w:rsidP="00485C3B">
                            <w:r>
                              <w:t>No physical violence in the show.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C016D" id="_x0000_s1030" type="#_x0000_t202" style="position:absolute;margin-left:154.75pt;margin-top:.25pt;width:152.7pt;height:182.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">
                <v:textbox>
                  <w:txbxContent>
                    <w:p w14:paraId="6ED306B9" w14:textId="77777777" w:rsidR="00485C3B" w:rsidRDefault="00485C3B" w:rsidP="00485C3B">
                      <w:pPr>
                        <w:spacing w:after="0"/>
                        <w:rPr>
                          <w:b/>
                          <w:bCs/>
                          <w:sz w:val="24"/>
                          <w:szCs w:val="24"/>
                        </w:rPr>
                      </w:pPr>
                      <w:r>
                        <w:rPr>
                          <w:b/>
                          <w:bCs/>
                          <w:sz w:val="24"/>
                          <w:szCs w:val="24"/>
                        </w:rPr>
                        <w:t>Violence/Injury:</w:t>
                      </w:r>
                    </w:p>
                    <w:p w14:paraId="30B5E457" w14:textId="118F6D0B" w:rsidR="00485C3B" w:rsidRDefault="00485C3B" w:rsidP="00485C3B">
                      <w:pPr>
                        <w:rPr>
                          <w:b/>
                          <w:bCs/>
                          <w:sz w:val="24"/>
                          <w:szCs w:val="24"/>
                        </w:rPr>
                      </w:pPr>
                      <w:r>
                        <w:rPr>
                          <w:b/>
                          <w:bCs/>
                          <w:sz w:val="24"/>
                          <w:szCs w:val="24"/>
                        </w:rPr>
                        <w:t>○○○○○</w:t>
                      </w:r>
                    </w:p>
                    <w:p w14:paraId="4D059E45" w14:textId="4F21773E" w:rsidR="00485C3B" w:rsidRPr="009773AA" w:rsidRDefault="008B28C8" w:rsidP="00485C3B">
                      <w:r>
                        <w:t>No physical violence in the show.</w:t>
                      </w:r>
                    </w:p>
                  </w:txbxContent>
                </v:textbox>
                <w10:wrap type="square" anchorx="margin"/>
              </v:shape>
            </w:pict>
          </mc:Fallback>
        </mc:AlternateContent>
      </w:r>
      <w:r w:rsidR="00294F1E" w:rsidRPr="007F0756">
        <w:rPr>
          <w:noProof/>
          <w:sz w:val="24"/>
          <w:szCs w:val="24"/>
        </w:rPr>
        <mc:AlternateContent>
          <mc:Choice Requires="wps">
            <w:drawing>
              <wp:anchor distT="45720" distB="45720" distL="114300" distR="114300" simplePos="0" relativeHeight="251662336" behindDoc="0" locked="0" layoutInCell="1" allowOverlap="1" wp14:anchorId="5E0C4319" wp14:editId="09F119CA">
                <wp:simplePos x="0" y="0"/>
                <wp:positionH relativeFrom="margin">
                  <wp:posOffset>-74428</wp:posOffset>
                </wp:positionH>
                <wp:positionV relativeFrom="paragraph">
                  <wp:posOffset>15</wp:posOffset>
                </wp:positionV>
                <wp:extent cx="1932305" cy="2319655"/>
                <wp:effectExtent l="0" t="0" r="10795" b="23495"/>
                <wp:wrapSquare wrapText="bothSides"/>
                <wp:docPr id="741503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2319655"/>
                        </a:xfrm>
                        <a:prstGeom prst="rect">
                          <a:avLst/>
                        </a:prstGeom>
                        <a:solidFill>
                          <a:srgbClr val="FFFFFF"/>
                        </a:solidFill>
                        <a:ln w="9525">
                          <a:solidFill>
                            <a:srgbClr val="000000"/>
                          </a:solidFill>
                          <a:miter lim="800000"/>
                          <a:headEnd/>
                          <a:tailEnd/>
                        </a:ln>
                      </wps:spPr>
                      <wps:txbx>
                        <w:txbxContent>
                          <w:p w14:paraId="1892EF19" w14:textId="77777777" w:rsidR="00485C3B" w:rsidRDefault="00485C3B" w:rsidP="00485C3B">
                            <w:pPr>
                              <w:spacing w:after="0"/>
                              <w:rPr>
                                <w:b/>
                                <w:bCs/>
                                <w:sz w:val="24"/>
                                <w:szCs w:val="24"/>
                              </w:rPr>
                            </w:pPr>
                            <w:r w:rsidRPr="00D85D60">
                              <w:rPr>
                                <w:b/>
                                <w:bCs/>
                                <w:sz w:val="24"/>
                                <w:szCs w:val="24"/>
                              </w:rPr>
                              <w:t>Death:</w:t>
                            </w:r>
                            <w:r>
                              <w:rPr>
                                <w:b/>
                                <w:bCs/>
                                <w:sz w:val="24"/>
                                <w:szCs w:val="24"/>
                              </w:rPr>
                              <w:t xml:space="preserve"> </w:t>
                            </w:r>
                          </w:p>
                          <w:p w14:paraId="57EB3E4A" w14:textId="77777777" w:rsidR="00485C3B" w:rsidRDefault="00485C3B" w:rsidP="00485C3B">
                            <w:pPr>
                              <w:rPr>
                                <w:sz w:val="24"/>
                                <w:szCs w:val="24"/>
                              </w:rPr>
                            </w:pPr>
                            <w:r w:rsidRPr="007F0756">
                              <w:rPr>
                                <w:sz w:val="24"/>
                                <w:szCs w:val="24"/>
                              </w:rPr>
                              <w:t>●●</w:t>
                            </w:r>
                            <w:r>
                              <w:rPr>
                                <w:sz w:val="24"/>
                                <w:szCs w:val="24"/>
                              </w:rPr>
                              <w:t>●●●</w:t>
                            </w:r>
                          </w:p>
                          <w:p w14:paraId="77EB9DC1" w14:textId="086EA80D" w:rsidR="00485C3B" w:rsidRDefault="00485C3B" w:rsidP="00485C3B">
                            <w:r w:rsidRPr="004B79B7">
                              <w:rPr>
                                <w:sz w:val="24"/>
                                <w:szCs w:val="24"/>
                              </w:rPr>
                              <w:t>One of the show’s main themes is loss, including abandonment and death of a parent at a young age in detail due to cancer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C4319" id="_x0000_s1031" type="#_x0000_t202" style="position:absolute;margin-left:-5.85pt;margin-top:0;width:152.15pt;height:182.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">
                <v:textbox>
                  <w:txbxContent>
                    <w:p w14:paraId="1892EF19" w14:textId="77777777" w:rsidR="00485C3B" w:rsidRDefault="00485C3B" w:rsidP="00485C3B">
                      <w:pPr>
                        <w:spacing w:after="0"/>
                        <w:rPr>
                          <w:b/>
                          <w:bCs/>
                          <w:sz w:val="24"/>
                          <w:szCs w:val="24"/>
                        </w:rPr>
                      </w:pPr>
                      <w:r w:rsidRPr="00D85D60">
                        <w:rPr>
                          <w:b/>
                          <w:bCs/>
                          <w:sz w:val="24"/>
                          <w:szCs w:val="24"/>
                        </w:rPr>
                        <w:t>Death:</w:t>
                      </w:r>
                      <w:r>
                        <w:rPr>
                          <w:b/>
                          <w:bCs/>
                          <w:sz w:val="24"/>
                          <w:szCs w:val="24"/>
                        </w:rPr>
                        <w:t xml:space="preserve"> </w:t>
                      </w:r>
                    </w:p>
                    <w:p w14:paraId="57EB3E4A" w14:textId="77777777" w:rsidR="00485C3B" w:rsidRDefault="00485C3B" w:rsidP="00485C3B">
                      <w:pPr>
                        <w:rPr>
                          <w:sz w:val="24"/>
                          <w:szCs w:val="24"/>
                        </w:rPr>
                      </w:pPr>
                      <w:r w:rsidRPr="007F0756">
                        <w:rPr>
                          <w:sz w:val="24"/>
                          <w:szCs w:val="24"/>
                        </w:rPr>
                        <w:t>●●</w:t>
                      </w:r>
                      <w:r>
                        <w:rPr>
                          <w:sz w:val="24"/>
                          <w:szCs w:val="24"/>
                        </w:rPr>
                        <w:t>●●●</w:t>
                      </w:r>
                    </w:p>
                    <w:p w14:paraId="77EB9DC1" w14:textId="086EA80D" w:rsidR="00485C3B" w:rsidRDefault="00485C3B" w:rsidP="00485C3B">
                      <w:r w:rsidRPr="004B79B7">
                        <w:rPr>
                          <w:sz w:val="24"/>
                          <w:szCs w:val="24"/>
                        </w:rPr>
                        <w:t>One of the show’s main themes is loss, including abandonment and death of a parent at a young age in detail due to cancer</w:t>
                      </w:r>
                    </w:p>
                  </w:txbxContent>
                </v:textbox>
                <w10:wrap type="square" anchorx="margin"/>
              </v:shape>
            </w:pict>
          </mc:Fallback>
        </mc:AlternateContent>
      </w:r>
    </w:p>
    <w:p w14:paraId="5836B9BB" w14:textId="5D0FFC9B" w:rsidR="00485C3B" w:rsidRDefault="00485C3B" w:rsidP="00485C3B"/>
    <w:p w14:paraId="3CBAA9CE" w14:textId="77777777" w:rsidR="00485C3B" w:rsidRDefault="00485C3B" w:rsidP="00485C3B"/>
    <w:p w14:paraId="0CF3F8C8" w14:textId="5ECFCEC2" w:rsidR="00485C3B" w:rsidRDefault="00485C3B" w:rsidP="00485C3B"/>
    <w:p w14:paraId="1F44AF19" w14:textId="77777777" w:rsidR="00485C3B" w:rsidRDefault="00485C3B" w:rsidP="00485C3B"/>
    <w:p w14:paraId="351F4580" w14:textId="77777777" w:rsidR="00485C3B" w:rsidRDefault="00485C3B" w:rsidP="00485C3B"/>
    <w:p w14:paraId="7BFB00D4" w14:textId="77777777" w:rsidR="00485C3B" w:rsidRDefault="00485C3B" w:rsidP="00485C3B"/>
    <w:p w14:paraId="4528986C" w14:textId="77777777" w:rsidR="00485C3B" w:rsidRDefault="00485C3B" w:rsidP="00485C3B"/>
    <w:p w14:paraId="021E70B9" w14:textId="77777777" w:rsidR="0087007C" w:rsidRDefault="0087007C" w:rsidP="00294F1E">
      <w:pPr>
        <w:rPr>
          <w:b/>
          <w:bCs/>
          <w:sz w:val="96"/>
          <w:szCs w:val="96"/>
        </w:rPr>
      </w:pPr>
    </w:p>
    <w:p w14:paraId="66C33692" w14:textId="7AE018A5" w:rsidR="00485C3B" w:rsidRPr="00814CFF" w:rsidRDefault="00485C3B" w:rsidP="00485C3B">
      <w:pPr>
        <w:jc w:val="center"/>
        <w:rPr>
          <w:b/>
          <w:bCs/>
          <w:sz w:val="96"/>
          <w:szCs w:val="96"/>
        </w:rPr>
      </w:pPr>
      <w:r w:rsidRPr="00814CFF">
        <w:rPr>
          <w:b/>
          <w:bCs/>
          <w:sz w:val="96"/>
          <w:szCs w:val="96"/>
        </w:rPr>
        <w:t>SPOILER ALERT!</w:t>
      </w:r>
    </w:p>
    <w:p w14:paraId="262E3AC8" w14:textId="77777777" w:rsidR="00485C3B" w:rsidRDefault="00485C3B" w:rsidP="00485C3B">
      <w:pPr>
        <w:jc w:val="center"/>
        <w:rPr>
          <w:sz w:val="28"/>
          <w:szCs w:val="28"/>
        </w:rPr>
      </w:pPr>
      <w:r w:rsidRPr="00485C3B">
        <w:rPr>
          <w:sz w:val="28"/>
          <w:szCs w:val="28"/>
        </w:rPr>
        <w:t xml:space="preserve">Anything past this page may contain major plot point spoilers! </w:t>
      </w:r>
    </w:p>
    <w:p w14:paraId="45116989" w14:textId="081AD3E2" w:rsidR="00485C3B" w:rsidRDefault="00485C3B" w:rsidP="00485C3B">
      <w:pPr>
        <w:jc w:val="center"/>
      </w:pPr>
      <w:r w:rsidRPr="00485C3B">
        <w:rPr>
          <w:sz w:val="28"/>
          <w:szCs w:val="28"/>
        </w:rPr>
        <w:t>Read at your own discretion</w:t>
      </w:r>
      <w:r w:rsidR="008B28C8">
        <w:rPr>
          <w:sz w:val="28"/>
          <w:szCs w:val="28"/>
        </w:rPr>
        <w:t>…</w:t>
      </w:r>
      <w:r w:rsidRPr="00485C3B">
        <w:rPr>
          <w:sz w:val="28"/>
          <w:szCs w:val="28"/>
        </w:rPr>
        <w:t xml:space="preserve"> </w:t>
      </w:r>
    </w:p>
    <w:p w14:paraId="1CBCFC0E" w14:textId="77777777" w:rsidR="00485C3B" w:rsidRDefault="00485C3B" w:rsidP="00485C3B"/>
    <w:p w14:paraId="3BF920D5" w14:textId="77777777" w:rsidR="00485C3B" w:rsidRDefault="00485C3B" w:rsidP="00485C3B"/>
    <w:p w14:paraId="7F1691F3" w14:textId="77777777" w:rsidR="00485C3B" w:rsidRDefault="00485C3B" w:rsidP="00485C3B"/>
    <w:p w14:paraId="7093F273" w14:textId="77777777" w:rsidR="00485C3B" w:rsidRDefault="00485C3B" w:rsidP="00485C3B"/>
    <w:p w14:paraId="19AF6ECE" w14:textId="77777777" w:rsidR="00485C3B" w:rsidRDefault="00485C3B" w:rsidP="00485C3B"/>
    <w:p w14:paraId="327537C5" w14:textId="77777777" w:rsidR="00485C3B" w:rsidRDefault="00485C3B" w:rsidP="00485C3B"/>
    <w:p w14:paraId="7363A347" w14:textId="77777777" w:rsidR="00485C3B" w:rsidRDefault="00485C3B" w:rsidP="00485C3B"/>
    <w:p w14:paraId="036411F0" w14:textId="77777777" w:rsidR="00814CFF" w:rsidRPr="00485C3B" w:rsidRDefault="00814CFF" w:rsidP="00485C3B"/>
    <w:p w14:paraId="45A7F4E7" w14:textId="77777777" w:rsidR="007671B7" w:rsidRDefault="007671B7" w:rsidP="006746C0">
      <w:pPr>
        <w:pStyle w:val="Heading1"/>
        <w:spacing w:line="360" w:lineRule="auto"/>
        <w:rPr>
          <w:rFonts w:asciiTheme="minorHAnsi" w:hAnsiTheme="minorHAnsi" w:cstheme="minorHAnsi"/>
          <w:b/>
          <w:bCs/>
          <w:color w:val="auto"/>
          <w:sz w:val="32"/>
          <w:szCs w:val="32"/>
        </w:rPr>
      </w:pPr>
      <w:bookmarkStart w:id="15" w:name="_Toc184902539"/>
    </w:p>
    <w:p w14:paraId="31503056" w14:textId="653BE408" w:rsidR="006746C0" w:rsidRDefault="006746C0" w:rsidP="006746C0">
      <w:pPr>
        <w:pStyle w:val="Heading1"/>
        <w:spacing w:line="360" w:lineRule="auto"/>
        <w:rPr>
          <w:rFonts w:asciiTheme="minorHAnsi" w:hAnsiTheme="minorHAnsi" w:cstheme="minorHAnsi"/>
          <w:b/>
          <w:bCs/>
          <w:color w:val="auto"/>
          <w:sz w:val="32"/>
          <w:szCs w:val="32"/>
        </w:rPr>
      </w:pPr>
      <w:r>
        <w:rPr>
          <w:rFonts w:asciiTheme="minorHAnsi" w:hAnsiTheme="minorHAnsi" w:cstheme="minorHAnsi"/>
          <w:b/>
          <w:bCs/>
          <w:color w:val="auto"/>
          <w:sz w:val="32"/>
          <w:szCs w:val="32"/>
        </w:rPr>
        <w:t>Settings:</w:t>
      </w:r>
      <w:bookmarkEnd w:id="15"/>
    </w:p>
    <w:p w14:paraId="6C5B2F7A" w14:textId="77777777" w:rsidR="006746C0" w:rsidRPr="004B79B7" w:rsidRDefault="006746C0" w:rsidP="006746C0">
      <w:pPr>
        <w:rPr>
          <w:sz w:val="24"/>
          <w:szCs w:val="24"/>
        </w:rPr>
      </w:pPr>
      <w:r w:rsidRPr="004B79B7">
        <w:rPr>
          <w:sz w:val="24"/>
          <w:szCs w:val="24"/>
        </w:rPr>
        <w:t>This story takes place in Cranberry, New York in various locations. The main places include Wally’s Tiki Restaurant and Primary Trust Bank. Others include: The Yellowed Pages (the used bookstore), the sidewalk outside it, and Le Pousselet restaurant.</w:t>
      </w:r>
    </w:p>
    <w:p w14:paraId="013957AB" w14:textId="77777777" w:rsidR="006746C0" w:rsidRPr="004C64D2" w:rsidRDefault="006746C0" w:rsidP="006746C0">
      <w:pPr>
        <w:pStyle w:val="Heading1"/>
        <w:spacing w:line="360" w:lineRule="auto"/>
        <w:rPr>
          <w:rFonts w:asciiTheme="minorHAnsi" w:hAnsiTheme="minorHAnsi" w:cstheme="minorHAnsi"/>
          <w:b/>
          <w:bCs/>
          <w:color w:val="auto"/>
          <w:sz w:val="32"/>
          <w:szCs w:val="32"/>
        </w:rPr>
      </w:pPr>
      <w:bookmarkStart w:id="16" w:name="_Toc184902540"/>
      <w:r>
        <w:rPr>
          <w:rFonts w:asciiTheme="minorHAnsi" w:hAnsiTheme="minorHAnsi" w:cstheme="minorHAnsi"/>
          <w:b/>
          <w:bCs/>
          <w:color w:val="auto"/>
          <w:sz w:val="32"/>
          <w:szCs w:val="32"/>
        </w:rPr>
        <w:t>Characters:</w:t>
      </w:r>
      <w:bookmarkEnd w:id="16"/>
    </w:p>
    <w:p w14:paraId="0FE4EC0D" w14:textId="77777777" w:rsidR="006746C0" w:rsidRPr="004B79B7" w:rsidRDefault="006746C0" w:rsidP="006746C0">
      <w:pPr>
        <w:rPr>
          <w:sz w:val="24"/>
          <w:szCs w:val="24"/>
        </w:rPr>
      </w:pPr>
      <w:r w:rsidRPr="004B79B7">
        <w:rPr>
          <w:b/>
          <w:bCs/>
          <w:sz w:val="24"/>
          <w:szCs w:val="24"/>
        </w:rPr>
        <w:t>Kenneth</w:t>
      </w:r>
      <w:r w:rsidRPr="004B79B7">
        <w:rPr>
          <w:sz w:val="24"/>
          <w:szCs w:val="24"/>
        </w:rPr>
        <w:t>: Introspective, isolated, organized, and caring. He takes what the world has given him, and always tries to make the best out of it. He is a Black man in his late 30s, and he’s lived in Cranberry</w:t>
      </w:r>
      <w:r>
        <w:rPr>
          <w:sz w:val="24"/>
          <w:szCs w:val="24"/>
        </w:rPr>
        <w:t>,</w:t>
      </w:r>
      <w:r w:rsidRPr="004B79B7">
        <w:rPr>
          <w:sz w:val="24"/>
          <w:szCs w:val="24"/>
        </w:rPr>
        <w:t xml:space="preserve"> New York for all his life.</w:t>
      </w:r>
    </w:p>
    <w:p w14:paraId="5C4079A7" w14:textId="77777777" w:rsidR="006746C0" w:rsidRPr="004B79B7" w:rsidRDefault="006746C0" w:rsidP="006746C0">
      <w:pPr>
        <w:rPr>
          <w:sz w:val="24"/>
          <w:szCs w:val="24"/>
        </w:rPr>
      </w:pPr>
      <w:r w:rsidRPr="004B79B7">
        <w:rPr>
          <w:b/>
          <w:bCs/>
          <w:sz w:val="24"/>
          <w:szCs w:val="24"/>
        </w:rPr>
        <w:t>Bert</w:t>
      </w:r>
      <w:r w:rsidRPr="004B79B7">
        <w:rPr>
          <w:sz w:val="24"/>
          <w:szCs w:val="24"/>
        </w:rPr>
        <w:t>: Kenneth’s best friend. He is a Black man in his late 40’s with a wife and a family. He’s looked after Kenneth and advised him to make the best choices for the past 28 years.</w:t>
      </w:r>
    </w:p>
    <w:p w14:paraId="3087D339" w14:textId="77777777" w:rsidR="006746C0" w:rsidRPr="004B79B7" w:rsidRDefault="006746C0" w:rsidP="006746C0">
      <w:pPr>
        <w:rPr>
          <w:sz w:val="24"/>
          <w:szCs w:val="24"/>
        </w:rPr>
      </w:pPr>
      <w:r w:rsidRPr="004B79B7">
        <w:rPr>
          <w:b/>
          <w:bCs/>
          <w:sz w:val="24"/>
          <w:szCs w:val="24"/>
        </w:rPr>
        <w:t>Corrina</w:t>
      </w:r>
      <w:r w:rsidRPr="004B79B7">
        <w:rPr>
          <w:sz w:val="24"/>
          <w:szCs w:val="24"/>
        </w:rPr>
        <w:t>: Open-hearted, fun and honest.  Corrina is a Black woman in her 30’s who works as a server at Wally’s.</w:t>
      </w:r>
    </w:p>
    <w:p w14:paraId="65BF01E1" w14:textId="77777777" w:rsidR="006746C0" w:rsidRPr="004B79B7" w:rsidRDefault="006746C0" w:rsidP="006746C0">
      <w:pPr>
        <w:rPr>
          <w:sz w:val="24"/>
          <w:szCs w:val="24"/>
        </w:rPr>
      </w:pPr>
      <w:r w:rsidRPr="00DB5380">
        <w:rPr>
          <w:b/>
          <w:bCs/>
          <w:sz w:val="24"/>
          <w:szCs w:val="24"/>
        </w:rPr>
        <w:t>Keyboard Musician:</w:t>
      </w:r>
      <w:r w:rsidRPr="004B79B7">
        <w:rPr>
          <w:sz w:val="24"/>
          <w:szCs w:val="24"/>
        </w:rPr>
        <w:t xml:space="preserve"> A person in a Hawaiian shirt who plays the keyboard by the Wally’s bar. He accompanies the show musically.</w:t>
      </w:r>
    </w:p>
    <w:p w14:paraId="6BB7FC36" w14:textId="77777777" w:rsidR="006746C0" w:rsidRPr="004B79B7" w:rsidRDefault="006746C0" w:rsidP="006746C0">
      <w:pPr>
        <w:rPr>
          <w:sz w:val="24"/>
          <w:szCs w:val="24"/>
        </w:rPr>
      </w:pPr>
      <w:r w:rsidRPr="004B79B7">
        <w:rPr>
          <w:b/>
          <w:bCs/>
          <w:sz w:val="24"/>
          <w:szCs w:val="24"/>
        </w:rPr>
        <w:t>Clay</w:t>
      </w:r>
      <w:r w:rsidRPr="004B79B7">
        <w:rPr>
          <w:sz w:val="24"/>
          <w:szCs w:val="24"/>
        </w:rPr>
        <w:t xml:space="preserve">: The middle-aged manager at the Primary Trust Bank. He is kind-hearted </w:t>
      </w:r>
      <w:r>
        <w:rPr>
          <w:sz w:val="24"/>
          <w:szCs w:val="24"/>
        </w:rPr>
        <w:t>and</w:t>
      </w:r>
      <w:r w:rsidRPr="004B79B7">
        <w:rPr>
          <w:sz w:val="24"/>
          <w:szCs w:val="24"/>
        </w:rPr>
        <w:t xml:space="preserve"> stuck in his college football days.</w:t>
      </w:r>
    </w:p>
    <w:p w14:paraId="0C539DE7" w14:textId="77777777" w:rsidR="006746C0" w:rsidRPr="004B79B7" w:rsidRDefault="006746C0" w:rsidP="006746C0">
      <w:pPr>
        <w:rPr>
          <w:sz w:val="24"/>
          <w:szCs w:val="24"/>
        </w:rPr>
      </w:pPr>
      <w:r w:rsidRPr="004B79B7">
        <w:rPr>
          <w:b/>
          <w:bCs/>
          <w:sz w:val="24"/>
          <w:szCs w:val="24"/>
        </w:rPr>
        <w:t xml:space="preserve">Sam: </w:t>
      </w:r>
      <w:r w:rsidRPr="004B79B7">
        <w:rPr>
          <w:sz w:val="24"/>
          <w:szCs w:val="24"/>
        </w:rPr>
        <w:t>Owner of the Bookstore that Kenneth works at as a bookkeeper. He is a heavy a smoker.</w:t>
      </w:r>
    </w:p>
    <w:p w14:paraId="2ABE2D1C" w14:textId="7EDD6B2D" w:rsidR="006746C0" w:rsidRPr="006746C0" w:rsidRDefault="006746C0" w:rsidP="006746C0">
      <w:pPr>
        <w:pStyle w:val="Heading1"/>
        <w:spacing w:line="360" w:lineRule="auto"/>
        <w:rPr>
          <w:rFonts w:asciiTheme="minorHAnsi" w:hAnsiTheme="minorHAnsi" w:cstheme="minorHAnsi"/>
          <w:b/>
          <w:bCs/>
          <w:color w:val="auto"/>
          <w:sz w:val="32"/>
          <w:szCs w:val="32"/>
        </w:rPr>
      </w:pPr>
      <w:bookmarkStart w:id="17" w:name="_Toc184902541"/>
      <w:r w:rsidRPr="006746C0">
        <w:rPr>
          <w:b/>
          <w:bCs/>
          <w:color w:val="auto"/>
          <w:sz w:val="24"/>
          <w:szCs w:val="24"/>
        </w:rPr>
        <w:t>Ensemble</w:t>
      </w:r>
      <w:r w:rsidRPr="006746C0">
        <w:rPr>
          <w:color w:val="auto"/>
          <w:sz w:val="24"/>
          <w:szCs w:val="24"/>
        </w:rPr>
        <w:t xml:space="preserve">; </w:t>
      </w:r>
      <w:r w:rsidRPr="006746C0">
        <w:rPr>
          <w:i/>
          <w:iCs/>
          <w:color w:val="auto"/>
          <w:sz w:val="24"/>
          <w:szCs w:val="24"/>
        </w:rPr>
        <w:t xml:space="preserve">Bank Customers, Wally’s Waiter, Le Pousselet Bartender: </w:t>
      </w:r>
      <w:r w:rsidRPr="006746C0">
        <w:rPr>
          <w:color w:val="auto"/>
          <w:sz w:val="24"/>
          <w:szCs w:val="24"/>
        </w:rPr>
        <w:t>Various people that interact with the characters above.</w:t>
      </w:r>
      <w:bookmarkEnd w:id="17"/>
    </w:p>
    <w:p w14:paraId="00D61E2C" w14:textId="587C7019" w:rsidR="006746C0" w:rsidRDefault="006746C0" w:rsidP="00C90649">
      <w:pPr>
        <w:pStyle w:val="Heading1"/>
        <w:spacing w:line="360" w:lineRule="auto"/>
        <w:rPr>
          <w:rFonts w:asciiTheme="minorHAnsi" w:hAnsiTheme="minorHAnsi" w:cstheme="minorHAnsi"/>
          <w:b/>
          <w:bCs/>
          <w:color w:val="auto"/>
          <w:sz w:val="32"/>
          <w:szCs w:val="32"/>
        </w:rPr>
      </w:pPr>
      <w:bookmarkStart w:id="18" w:name="_Toc184902542"/>
      <w:r>
        <w:rPr>
          <w:rFonts w:asciiTheme="minorHAnsi" w:hAnsiTheme="minorHAnsi" w:cstheme="minorHAnsi"/>
          <w:b/>
          <w:bCs/>
          <w:color w:val="auto"/>
          <w:sz w:val="32"/>
          <w:szCs w:val="32"/>
        </w:rPr>
        <w:t>Brief Synopsis</w:t>
      </w:r>
      <w:bookmarkEnd w:id="18"/>
    </w:p>
    <w:p w14:paraId="5C598200" w14:textId="210EB86E" w:rsidR="006746C0" w:rsidRPr="006746C0" w:rsidRDefault="006746C0" w:rsidP="006746C0">
      <w:pPr>
        <w:rPr>
          <w:sz w:val="24"/>
          <w:szCs w:val="24"/>
        </w:rPr>
      </w:pPr>
      <w:r w:rsidRPr="006746C0">
        <w:rPr>
          <w:sz w:val="24"/>
          <w:szCs w:val="24"/>
        </w:rPr>
        <w:t>In the small upstate New York town of Cranberry, 38-year-old bookstore clerk Kenneth spends his evenings at the local tiki bar with his best friend, Bert. Sipping mai tais isn’t enough when bitter reality hits—Kenneth is suddenly laid off, launching him into a world with challenges he has long avoided. Aided by the kind townsfolk he meets along the way, including a warmhearted waitress, Kenneth reaches past his isolation to see the world for the first time. This delicate, profound, and comical story is the winner of the 2024 Pulitzer Prize for Drama.</w:t>
      </w:r>
    </w:p>
    <w:p w14:paraId="2880AEAF" w14:textId="1946BE7F" w:rsidR="00C90649" w:rsidRPr="004C64D2" w:rsidRDefault="006746C0" w:rsidP="00C90649">
      <w:pPr>
        <w:pStyle w:val="Heading1"/>
        <w:spacing w:line="360" w:lineRule="auto"/>
        <w:rPr>
          <w:rFonts w:asciiTheme="minorHAnsi" w:hAnsiTheme="minorHAnsi" w:cstheme="minorHAnsi"/>
          <w:b/>
          <w:bCs/>
          <w:color w:val="auto"/>
          <w:sz w:val="32"/>
          <w:szCs w:val="32"/>
        </w:rPr>
      </w:pPr>
      <w:bookmarkStart w:id="19" w:name="_Toc184902543"/>
      <w:r>
        <w:rPr>
          <w:rFonts w:asciiTheme="minorHAnsi" w:hAnsiTheme="minorHAnsi" w:cstheme="minorHAnsi"/>
          <w:b/>
          <w:bCs/>
          <w:color w:val="auto"/>
          <w:sz w:val="32"/>
          <w:szCs w:val="32"/>
        </w:rPr>
        <w:lastRenderedPageBreak/>
        <w:t xml:space="preserve">Detailed </w:t>
      </w:r>
      <w:r w:rsidR="00C90649" w:rsidRPr="004C64D2">
        <w:rPr>
          <w:rFonts w:asciiTheme="minorHAnsi" w:hAnsiTheme="minorHAnsi" w:cstheme="minorHAnsi"/>
          <w:b/>
          <w:bCs/>
          <w:color w:val="auto"/>
          <w:sz w:val="32"/>
          <w:szCs w:val="32"/>
        </w:rPr>
        <w:t>Synopsis</w:t>
      </w:r>
      <w:bookmarkEnd w:id="12"/>
      <w:r w:rsidR="004C64D2">
        <w:rPr>
          <w:rFonts w:asciiTheme="minorHAnsi" w:hAnsiTheme="minorHAnsi" w:cstheme="minorHAnsi"/>
          <w:b/>
          <w:bCs/>
          <w:color w:val="auto"/>
          <w:sz w:val="32"/>
          <w:szCs w:val="32"/>
        </w:rPr>
        <w:t>:</w:t>
      </w:r>
      <w:bookmarkEnd w:id="19"/>
    </w:p>
    <w:p w14:paraId="1DD152E6" w14:textId="1A12E1EE" w:rsidR="003D519F" w:rsidRPr="008D0FDB" w:rsidRDefault="008D0FDB" w:rsidP="00C90649">
      <w:pPr>
        <w:rPr>
          <w:b/>
          <w:bCs/>
          <w:sz w:val="24"/>
          <w:szCs w:val="24"/>
        </w:rPr>
      </w:pPr>
      <w:r>
        <w:rPr>
          <w:b/>
          <w:bCs/>
          <w:sz w:val="24"/>
          <w:szCs w:val="24"/>
        </w:rPr>
        <w:t>ACT I</w:t>
      </w:r>
    </w:p>
    <w:p w14:paraId="7803AAE0" w14:textId="50A880B7" w:rsidR="00F92511" w:rsidRPr="004B79B7" w:rsidRDefault="00FA66DE" w:rsidP="00C90649">
      <w:pPr>
        <w:rPr>
          <w:sz w:val="24"/>
          <w:szCs w:val="24"/>
        </w:rPr>
      </w:pPr>
      <w:r w:rsidRPr="004B79B7">
        <w:rPr>
          <w:sz w:val="24"/>
          <w:szCs w:val="24"/>
        </w:rPr>
        <w:t xml:space="preserve">We begin the show with Kenneth who introduces his life to the audience </w:t>
      </w:r>
      <w:r w:rsidR="00F718C4" w:rsidRPr="004B79B7">
        <w:rPr>
          <w:sz w:val="24"/>
          <w:szCs w:val="24"/>
        </w:rPr>
        <w:t xml:space="preserve">in the past tense </w:t>
      </w:r>
      <w:r w:rsidRPr="004B79B7">
        <w:rPr>
          <w:sz w:val="24"/>
          <w:szCs w:val="24"/>
        </w:rPr>
        <w:t xml:space="preserve">like he is telling a story. He is a 38-year-old Black man who lives in the small town of Cranberry, New York just outside of Rochester. He talks about </w:t>
      </w:r>
      <w:r w:rsidR="00904370" w:rsidRPr="004B79B7">
        <w:rPr>
          <w:sz w:val="24"/>
          <w:szCs w:val="24"/>
        </w:rPr>
        <w:t xml:space="preserve">his mom </w:t>
      </w:r>
      <w:r w:rsidR="00587D38">
        <w:rPr>
          <w:sz w:val="24"/>
          <w:szCs w:val="24"/>
        </w:rPr>
        <w:t xml:space="preserve">who </w:t>
      </w:r>
      <w:r w:rsidR="00904370" w:rsidRPr="004B79B7">
        <w:rPr>
          <w:sz w:val="24"/>
          <w:szCs w:val="24"/>
        </w:rPr>
        <w:t>moved to Cranberry before her death when Kenneth was 10</w:t>
      </w:r>
      <w:r w:rsidR="00F718C4" w:rsidRPr="004B79B7">
        <w:rPr>
          <w:sz w:val="24"/>
          <w:szCs w:val="24"/>
        </w:rPr>
        <w:t xml:space="preserve">, and then presents his favourite place on earth </w:t>
      </w:r>
      <w:r w:rsidR="00F718C4" w:rsidRPr="004B79B7">
        <w:rPr>
          <w:i/>
          <w:iCs/>
          <w:sz w:val="24"/>
          <w:szCs w:val="24"/>
        </w:rPr>
        <w:t xml:space="preserve">Wally’s, </w:t>
      </w:r>
      <w:r w:rsidR="00F718C4" w:rsidRPr="004B79B7">
        <w:rPr>
          <w:sz w:val="24"/>
          <w:szCs w:val="24"/>
        </w:rPr>
        <w:t>an</w:t>
      </w:r>
      <w:r w:rsidR="00F718C4" w:rsidRPr="004B79B7">
        <w:rPr>
          <w:i/>
          <w:iCs/>
          <w:sz w:val="24"/>
          <w:szCs w:val="24"/>
        </w:rPr>
        <w:t xml:space="preserve"> </w:t>
      </w:r>
      <w:r w:rsidR="00F718C4" w:rsidRPr="004B79B7">
        <w:rPr>
          <w:sz w:val="24"/>
          <w:szCs w:val="24"/>
        </w:rPr>
        <w:t>old tiki restaurant</w:t>
      </w:r>
      <w:r w:rsidR="00F718C4" w:rsidRPr="004B79B7">
        <w:rPr>
          <w:i/>
          <w:iCs/>
          <w:sz w:val="24"/>
          <w:szCs w:val="24"/>
        </w:rPr>
        <w:t>,</w:t>
      </w:r>
      <w:r w:rsidR="00F718C4" w:rsidRPr="004B79B7">
        <w:rPr>
          <w:sz w:val="24"/>
          <w:szCs w:val="24"/>
        </w:rPr>
        <w:t xml:space="preserve"> and </w:t>
      </w:r>
      <w:r w:rsidR="00587D38">
        <w:rPr>
          <w:sz w:val="24"/>
          <w:szCs w:val="24"/>
        </w:rPr>
        <w:t xml:space="preserve">tells us about </w:t>
      </w:r>
      <w:r w:rsidR="00F718C4" w:rsidRPr="004B79B7">
        <w:rPr>
          <w:sz w:val="24"/>
          <w:szCs w:val="24"/>
        </w:rPr>
        <w:t xml:space="preserve">his best friend Bert. Bert and Kenneth </w:t>
      </w:r>
      <w:r w:rsidR="00FA0766" w:rsidRPr="004B79B7">
        <w:rPr>
          <w:sz w:val="24"/>
          <w:szCs w:val="24"/>
        </w:rPr>
        <w:t xml:space="preserve">play out </w:t>
      </w:r>
      <w:r w:rsidR="00F718C4" w:rsidRPr="004B79B7">
        <w:rPr>
          <w:sz w:val="24"/>
          <w:szCs w:val="24"/>
        </w:rPr>
        <w:t>their everyday routine of drinking mai tai cocktails</w:t>
      </w:r>
      <w:r w:rsidR="00FA0766" w:rsidRPr="004B79B7">
        <w:rPr>
          <w:sz w:val="24"/>
          <w:szCs w:val="24"/>
        </w:rPr>
        <w:t xml:space="preserve">, </w:t>
      </w:r>
      <w:r w:rsidR="00587D38">
        <w:rPr>
          <w:sz w:val="24"/>
          <w:szCs w:val="24"/>
        </w:rPr>
        <w:t xml:space="preserve">shown </w:t>
      </w:r>
      <w:r w:rsidR="00FA0766" w:rsidRPr="004B79B7">
        <w:rPr>
          <w:sz w:val="24"/>
          <w:szCs w:val="24"/>
        </w:rPr>
        <w:t xml:space="preserve">through scenes through different points of times they’ve been at </w:t>
      </w:r>
      <w:r w:rsidR="007C0847" w:rsidRPr="004B79B7">
        <w:rPr>
          <w:sz w:val="24"/>
          <w:szCs w:val="24"/>
        </w:rPr>
        <w:t>Wally’s</w:t>
      </w:r>
      <w:r w:rsidR="00F92511" w:rsidRPr="004B79B7">
        <w:rPr>
          <w:sz w:val="24"/>
          <w:szCs w:val="24"/>
        </w:rPr>
        <w:t xml:space="preserve"> as they interact with each other and a Wally’s Waiter.</w:t>
      </w:r>
    </w:p>
    <w:p w14:paraId="4880C2DB" w14:textId="7FF3C6B8" w:rsidR="00FA66DE" w:rsidRPr="004B79B7" w:rsidRDefault="00F92511" w:rsidP="00C90649">
      <w:pPr>
        <w:rPr>
          <w:sz w:val="24"/>
          <w:szCs w:val="24"/>
        </w:rPr>
      </w:pPr>
      <w:r w:rsidRPr="004B79B7">
        <w:rPr>
          <w:sz w:val="24"/>
          <w:szCs w:val="24"/>
        </w:rPr>
        <w:t xml:space="preserve">In one of the time shifts at the Wally’s, </w:t>
      </w:r>
      <w:r w:rsidR="00FA0766" w:rsidRPr="004B79B7">
        <w:rPr>
          <w:sz w:val="24"/>
          <w:szCs w:val="24"/>
        </w:rPr>
        <w:t xml:space="preserve">Kenneth </w:t>
      </w:r>
      <w:r w:rsidR="007C0847" w:rsidRPr="004B79B7">
        <w:rPr>
          <w:sz w:val="24"/>
          <w:szCs w:val="24"/>
        </w:rPr>
        <w:t xml:space="preserve">confesses to the audience the truth about </w:t>
      </w:r>
      <w:r w:rsidRPr="004B79B7">
        <w:rPr>
          <w:sz w:val="24"/>
          <w:szCs w:val="24"/>
        </w:rPr>
        <w:t xml:space="preserve">his relationship </w:t>
      </w:r>
      <w:r w:rsidR="00A82D91">
        <w:rPr>
          <w:sz w:val="24"/>
          <w:szCs w:val="24"/>
        </w:rPr>
        <w:t xml:space="preserve">with </w:t>
      </w:r>
      <w:r w:rsidR="007C0847" w:rsidRPr="004B79B7">
        <w:rPr>
          <w:sz w:val="24"/>
          <w:szCs w:val="24"/>
        </w:rPr>
        <w:t>Bert and tells us that Bert is imaginary</w:t>
      </w:r>
      <w:r w:rsidRPr="004B79B7">
        <w:rPr>
          <w:sz w:val="24"/>
          <w:szCs w:val="24"/>
        </w:rPr>
        <w:t xml:space="preserve">. He tells us that he doesn’t care if other people don’t </w:t>
      </w:r>
      <w:r w:rsidR="001D176F" w:rsidRPr="004B79B7">
        <w:rPr>
          <w:sz w:val="24"/>
          <w:szCs w:val="24"/>
        </w:rPr>
        <w:t>comprehend</w:t>
      </w:r>
      <w:r w:rsidRPr="004B79B7">
        <w:rPr>
          <w:sz w:val="24"/>
          <w:szCs w:val="24"/>
        </w:rPr>
        <w:t xml:space="preserve"> their relationship, but there were a few foster homes that </w:t>
      </w:r>
      <w:r w:rsidR="001D176F" w:rsidRPr="004B79B7">
        <w:rPr>
          <w:sz w:val="24"/>
          <w:szCs w:val="24"/>
        </w:rPr>
        <w:t>weren’t understanding.</w:t>
      </w:r>
      <w:r w:rsidRPr="004B79B7">
        <w:rPr>
          <w:sz w:val="24"/>
          <w:szCs w:val="24"/>
        </w:rPr>
        <w:t xml:space="preserve"> </w:t>
      </w:r>
    </w:p>
    <w:p w14:paraId="70444F4E" w14:textId="21A822EF" w:rsidR="001D176F" w:rsidRPr="004B79B7" w:rsidRDefault="001D176F" w:rsidP="00C90649">
      <w:pPr>
        <w:rPr>
          <w:sz w:val="24"/>
          <w:szCs w:val="24"/>
        </w:rPr>
      </w:pPr>
      <w:r w:rsidRPr="004B79B7">
        <w:rPr>
          <w:sz w:val="24"/>
          <w:szCs w:val="24"/>
        </w:rPr>
        <w:t xml:space="preserve">Kenneth cuts himself off and decides to introduce Sam, his boss who is the owner of a used bookstore on Main Street. Kenneth tells us that he’s worked with Sam for 20 years </w:t>
      </w:r>
      <w:r w:rsidR="0098658C" w:rsidRPr="004B79B7">
        <w:rPr>
          <w:sz w:val="24"/>
          <w:szCs w:val="24"/>
        </w:rPr>
        <w:t xml:space="preserve">as a bookkeeper </w:t>
      </w:r>
      <w:r w:rsidRPr="004B79B7">
        <w:rPr>
          <w:sz w:val="24"/>
          <w:szCs w:val="24"/>
        </w:rPr>
        <w:t xml:space="preserve">after the social workers helped his get the job. </w:t>
      </w:r>
      <w:r w:rsidR="0098658C" w:rsidRPr="004B79B7">
        <w:rPr>
          <w:sz w:val="24"/>
          <w:szCs w:val="24"/>
        </w:rPr>
        <w:t>He has had the same routine for the past twenty years</w:t>
      </w:r>
      <w:r w:rsidR="00A82D91">
        <w:rPr>
          <w:sz w:val="24"/>
          <w:szCs w:val="24"/>
        </w:rPr>
        <w:t xml:space="preserve"> in all aspects of his life</w:t>
      </w:r>
      <w:r w:rsidR="0098658C" w:rsidRPr="004B79B7">
        <w:rPr>
          <w:sz w:val="24"/>
          <w:szCs w:val="24"/>
        </w:rPr>
        <w:t>.</w:t>
      </w:r>
    </w:p>
    <w:p w14:paraId="394CCECE" w14:textId="73EBF28D" w:rsidR="0098658C" w:rsidRPr="004B79B7" w:rsidRDefault="00A82D91" w:rsidP="00C90649">
      <w:pPr>
        <w:rPr>
          <w:sz w:val="24"/>
          <w:szCs w:val="24"/>
        </w:rPr>
      </w:pPr>
      <w:r w:rsidRPr="004B79B7">
        <w:rPr>
          <w:sz w:val="24"/>
          <w:szCs w:val="24"/>
        </w:rPr>
        <w:t xml:space="preserve">Kenneth’s </w:t>
      </w:r>
      <w:r w:rsidR="0098658C" w:rsidRPr="004B79B7">
        <w:rPr>
          <w:sz w:val="24"/>
          <w:szCs w:val="24"/>
        </w:rPr>
        <w:t xml:space="preserve">story </w:t>
      </w:r>
      <w:r w:rsidR="001D176F" w:rsidRPr="004B79B7">
        <w:rPr>
          <w:sz w:val="24"/>
          <w:szCs w:val="24"/>
        </w:rPr>
        <w:t xml:space="preserve">begins </w:t>
      </w:r>
      <w:r w:rsidR="0098658C" w:rsidRPr="004B79B7">
        <w:rPr>
          <w:sz w:val="24"/>
          <w:szCs w:val="24"/>
        </w:rPr>
        <w:t>with an apologetic Sam stopping him while he was closing the store</w:t>
      </w:r>
      <w:r>
        <w:rPr>
          <w:sz w:val="24"/>
          <w:szCs w:val="24"/>
        </w:rPr>
        <w:t>.</w:t>
      </w:r>
      <w:r w:rsidR="0098658C" w:rsidRPr="004B79B7">
        <w:rPr>
          <w:sz w:val="24"/>
          <w:szCs w:val="24"/>
        </w:rPr>
        <w:t xml:space="preserve"> </w:t>
      </w:r>
      <w:r>
        <w:rPr>
          <w:sz w:val="24"/>
          <w:szCs w:val="24"/>
        </w:rPr>
        <w:t>He</w:t>
      </w:r>
      <w:r w:rsidR="0098658C" w:rsidRPr="004B79B7">
        <w:rPr>
          <w:sz w:val="24"/>
          <w:szCs w:val="24"/>
        </w:rPr>
        <w:t xml:space="preserve"> tell</w:t>
      </w:r>
      <w:r>
        <w:rPr>
          <w:sz w:val="24"/>
          <w:szCs w:val="24"/>
        </w:rPr>
        <w:t>s</w:t>
      </w:r>
      <w:r w:rsidR="0098658C" w:rsidRPr="004B79B7">
        <w:rPr>
          <w:sz w:val="24"/>
          <w:szCs w:val="24"/>
        </w:rPr>
        <w:t xml:space="preserve"> Kenneth that he’s selling the shop and moving to Arizona so he can get surgery </w:t>
      </w:r>
      <w:r>
        <w:rPr>
          <w:sz w:val="24"/>
          <w:szCs w:val="24"/>
        </w:rPr>
        <w:t>and be close to</w:t>
      </w:r>
      <w:r w:rsidR="0098658C" w:rsidRPr="004B79B7">
        <w:rPr>
          <w:sz w:val="24"/>
          <w:szCs w:val="24"/>
        </w:rPr>
        <w:t xml:space="preserve"> family which means that Kenneth need to get new job</w:t>
      </w:r>
      <w:r>
        <w:rPr>
          <w:sz w:val="24"/>
          <w:szCs w:val="24"/>
        </w:rPr>
        <w:t>.</w:t>
      </w:r>
      <w:r w:rsidR="00F97F05" w:rsidRPr="004B79B7">
        <w:rPr>
          <w:sz w:val="24"/>
          <w:szCs w:val="24"/>
        </w:rPr>
        <w:t xml:space="preserve"> Kenneth has never found a job on his </w:t>
      </w:r>
      <w:r w:rsidR="00EE0DBC" w:rsidRPr="004B79B7">
        <w:rPr>
          <w:sz w:val="24"/>
          <w:szCs w:val="24"/>
        </w:rPr>
        <w:t>own,</w:t>
      </w:r>
      <w:r>
        <w:rPr>
          <w:sz w:val="24"/>
          <w:szCs w:val="24"/>
        </w:rPr>
        <w:t xml:space="preserve"> but</w:t>
      </w:r>
      <w:r w:rsidR="0098658C" w:rsidRPr="004B79B7">
        <w:rPr>
          <w:sz w:val="24"/>
          <w:szCs w:val="24"/>
        </w:rPr>
        <w:t xml:space="preserve"> Sam gives Kenneth some money</w:t>
      </w:r>
      <w:r w:rsidR="00F97F05" w:rsidRPr="004B79B7">
        <w:rPr>
          <w:sz w:val="24"/>
          <w:szCs w:val="24"/>
        </w:rPr>
        <w:t xml:space="preserve"> to hold him over for the next while</w:t>
      </w:r>
      <w:r w:rsidR="0098658C" w:rsidRPr="004B79B7">
        <w:rPr>
          <w:sz w:val="24"/>
          <w:szCs w:val="24"/>
        </w:rPr>
        <w:t xml:space="preserve">, </w:t>
      </w:r>
      <w:r w:rsidR="00F97F05" w:rsidRPr="004B79B7">
        <w:rPr>
          <w:sz w:val="24"/>
          <w:szCs w:val="24"/>
        </w:rPr>
        <w:t>then</w:t>
      </w:r>
      <w:r w:rsidR="0098658C" w:rsidRPr="004B79B7">
        <w:rPr>
          <w:sz w:val="24"/>
          <w:szCs w:val="24"/>
        </w:rPr>
        <w:t xml:space="preserve"> leaves. </w:t>
      </w:r>
    </w:p>
    <w:p w14:paraId="1FC30E96" w14:textId="202A2EBE" w:rsidR="0098658C" w:rsidRPr="004B79B7" w:rsidRDefault="0098658C" w:rsidP="00C90649">
      <w:pPr>
        <w:rPr>
          <w:sz w:val="24"/>
          <w:szCs w:val="24"/>
        </w:rPr>
      </w:pPr>
      <w:r w:rsidRPr="004B79B7">
        <w:rPr>
          <w:sz w:val="24"/>
          <w:szCs w:val="24"/>
        </w:rPr>
        <w:t xml:space="preserve">Dejected, Kenneth head to </w:t>
      </w:r>
      <w:r w:rsidR="00F97F05" w:rsidRPr="004B79B7">
        <w:rPr>
          <w:sz w:val="24"/>
          <w:szCs w:val="24"/>
        </w:rPr>
        <w:t xml:space="preserve">Wally’s </w:t>
      </w:r>
      <w:r w:rsidR="00A82D91">
        <w:rPr>
          <w:sz w:val="24"/>
          <w:szCs w:val="24"/>
        </w:rPr>
        <w:t xml:space="preserve">to </w:t>
      </w:r>
      <w:r w:rsidR="00F97F05" w:rsidRPr="004B79B7">
        <w:rPr>
          <w:sz w:val="24"/>
          <w:szCs w:val="24"/>
        </w:rPr>
        <w:t>drink while Bert calms him down. They start to work out what possible job Kenneth could do next</w:t>
      </w:r>
      <w:r w:rsidR="00ED76D1" w:rsidRPr="004B79B7">
        <w:rPr>
          <w:sz w:val="24"/>
          <w:szCs w:val="24"/>
        </w:rPr>
        <w:t>, but they are unsuccessful</w:t>
      </w:r>
      <w:r w:rsidR="00F97F05" w:rsidRPr="004B79B7">
        <w:rPr>
          <w:sz w:val="24"/>
          <w:szCs w:val="24"/>
        </w:rPr>
        <w:t>. Kenneth tries to ask Bert about his</w:t>
      </w:r>
      <w:r w:rsidR="00A82D91">
        <w:rPr>
          <w:sz w:val="24"/>
          <w:szCs w:val="24"/>
        </w:rPr>
        <w:t xml:space="preserve"> personal</w:t>
      </w:r>
      <w:r w:rsidR="00F97F05" w:rsidRPr="004B79B7">
        <w:rPr>
          <w:sz w:val="24"/>
          <w:szCs w:val="24"/>
        </w:rPr>
        <w:t xml:space="preserve"> life, but he gives short or no answers.</w:t>
      </w:r>
    </w:p>
    <w:p w14:paraId="7D47C1A3" w14:textId="3BC78179" w:rsidR="00FA66DE" w:rsidRPr="004B79B7" w:rsidRDefault="00A82D91" w:rsidP="00C90649">
      <w:pPr>
        <w:rPr>
          <w:sz w:val="24"/>
          <w:szCs w:val="24"/>
        </w:rPr>
      </w:pPr>
      <w:r>
        <w:rPr>
          <w:sz w:val="24"/>
          <w:szCs w:val="24"/>
        </w:rPr>
        <w:t xml:space="preserve">Days go by, </w:t>
      </w:r>
      <w:r w:rsidR="00ED76D1" w:rsidRPr="004B79B7">
        <w:rPr>
          <w:sz w:val="24"/>
          <w:szCs w:val="24"/>
        </w:rPr>
        <w:t>displayed by</w:t>
      </w:r>
      <w:r w:rsidR="00F97F05" w:rsidRPr="004B79B7">
        <w:rPr>
          <w:sz w:val="24"/>
          <w:szCs w:val="24"/>
        </w:rPr>
        <w:t xml:space="preserve"> </w:t>
      </w:r>
      <w:r w:rsidR="00ED76D1" w:rsidRPr="004B79B7">
        <w:rPr>
          <w:sz w:val="24"/>
          <w:szCs w:val="24"/>
        </w:rPr>
        <w:t>the Wally’s Waitress</w:t>
      </w:r>
      <w:r w:rsidR="00F97F05" w:rsidRPr="004B79B7">
        <w:rPr>
          <w:sz w:val="24"/>
          <w:szCs w:val="24"/>
        </w:rPr>
        <w:t xml:space="preserve"> repeating the words “Welcome to Wally’s”</w:t>
      </w:r>
      <w:r w:rsidR="00ED76D1" w:rsidRPr="004B79B7">
        <w:rPr>
          <w:sz w:val="24"/>
          <w:szCs w:val="24"/>
        </w:rPr>
        <w:t xml:space="preserve"> to the audience repeatedly </w:t>
      </w:r>
      <w:r>
        <w:rPr>
          <w:sz w:val="24"/>
          <w:szCs w:val="24"/>
        </w:rPr>
        <w:t>until it is</w:t>
      </w:r>
      <w:r w:rsidR="00ED76D1" w:rsidRPr="004B79B7">
        <w:rPr>
          <w:sz w:val="24"/>
          <w:szCs w:val="24"/>
        </w:rPr>
        <w:t xml:space="preserve"> broken up by Kenneth and the Waitress’ interaction</w:t>
      </w:r>
      <w:r>
        <w:rPr>
          <w:sz w:val="24"/>
          <w:szCs w:val="24"/>
        </w:rPr>
        <w:t>.</w:t>
      </w:r>
      <w:r w:rsidR="00ED76D1" w:rsidRPr="004B79B7">
        <w:rPr>
          <w:sz w:val="24"/>
          <w:szCs w:val="24"/>
        </w:rPr>
        <w:t xml:space="preserve"> </w:t>
      </w:r>
      <w:r>
        <w:rPr>
          <w:sz w:val="24"/>
          <w:szCs w:val="24"/>
        </w:rPr>
        <w:t>T</w:t>
      </w:r>
      <w:r w:rsidR="00ED76D1" w:rsidRPr="004B79B7">
        <w:rPr>
          <w:sz w:val="24"/>
          <w:szCs w:val="24"/>
        </w:rPr>
        <w:t>hey bond over being chronic apologizer</w:t>
      </w:r>
      <w:r>
        <w:rPr>
          <w:sz w:val="24"/>
          <w:szCs w:val="24"/>
        </w:rPr>
        <w:t>s and s</w:t>
      </w:r>
      <w:r w:rsidR="00ED76D1" w:rsidRPr="004B79B7">
        <w:rPr>
          <w:sz w:val="24"/>
          <w:szCs w:val="24"/>
        </w:rPr>
        <w:t xml:space="preserve">he introduces herself as Corrina and explains that she’s new to </w:t>
      </w:r>
      <w:r>
        <w:rPr>
          <w:sz w:val="24"/>
          <w:szCs w:val="24"/>
        </w:rPr>
        <w:t xml:space="preserve">working </w:t>
      </w:r>
      <w:r w:rsidR="00ED76D1" w:rsidRPr="004B79B7">
        <w:rPr>
          <w:sz w:val="24"/>
          <w:szCs w:val="24"/>
        </w:rPr>
        <w:t>Wally’s, and when Kenneth tells her about his job</w:t>
      </w:r>
      <w:r>
        <w:rPr>
          <w:sz w:val="24"/>
          <w:szCs w:val="24"/>
        </w:rPr>
        <w:t xml:space="preserve"> search</w:t>
      </w:r>
      <w:r w:rsidR="00ED76D1" w:rsidRPr="004B79B7">
        <w:rPr>
          <w:sz w:val="24"/>
          <w:szCs w:val="24"/>
        </w:rPr>
        <w:t xml:space="preserve"> </w:t>
      </w:r>
      <w:r w:rsidR="0087007C" w:rsidRPr="004B79B7">
        <w:rPr>
          <w:sz w:val="24"/>
          <w:szCs w:val="24"/>
        </w:rPr>
        <w:t>troubles,</w:t>
      </w:r>
      <w:r w:rsidR="00ED76D1" w:rsidRPr="004B79B7">
        <w:rPr>
          <w:sz w:val="24"/>
          <w:szCs w:val="24"/>
        </w:rPr>
        <w:t xml:space="preserve"> she suggests working at the bank. They talk about Kenneth’s mom having worked at a bank before she </w:t>
      </w:r>
      <w:r w:rsidR="009064E2" w:rsidRPr="004B79B7">
        <w:rPr>
          <w:sz w:val="24"/>
          <w:szCs w:val="24"/>
        </w:rPr>
        <w:t>died,</w:t>
      </w:r>
      <w:r w:rsidR="00ED76D1" w:rsidRPr="004B79B7">
        <w:rPr>
          <w:sz w:val="24"/>
          <w:szCs w:val="24"/>
        </w:rPr>
        <w:t xml:space="preserve"> and he settles on wanting to work at Primary Trust Bank. </w:t>
      </w:r>
    </w:p>
    <w:p w14:paraId="5978167B" w14:textId="0BE1643C" w:rsidR="00FA66DE" w:rsidRPr="004B79B7" w:rsidRDefault="00EE0DBC" w:rsidP="00C90649">
      <w:pPr>
        <w:rPr>
          <w:b/>
          <w:bCs/>
          <w:sz w:val="24"/>
          <w:szCs w:val="24"/>
        </w:rPr>
      </w:pPr>
      <w:r>
        <w:rPr>
          <w:b/>
          <w:bCs/>
          <w:sz w:val="24"/>
          <w:szCs w:val="24"/>
        </w:rPr>
        <w:t>Part</w:t>
      </w:r>
      <w:r w:rsidR="003D519F" w:rsidRPr="004B79B7">
        <w:rPr>
          <w:b/>
          <w:bCs/>
          <w:sz w:val="24"/>
          <w:szCs w:val="24"/>
        </w:rPr>
        <w:t xml:space="preserve"> 2</w:t>
      </w:r>
    </w:p>
    <w:p w14:paraId="65F5925D" w14:textId="6AFC51CC" w:rsidR="008152FE" w:rsidRPr="004B79B7" w:rsidRDefault="008739BE" w:rsidP="00C90649">
      <w:pPr>
        <w:rPr>
          <w:sz w:val="24"/>
          <w:szCs w:val="24"/>
        </w:rPr>
      </w:pPr>
      <w:r w:rsidRPr="004B79B7">
        <w:rPr>
          <w:sz w:val="24"/>
          <w:szCs w:val="24"/>
        </w:rPr>
        <w:t xml:space="preserve">Kenneth is </w:t>
      </w:r>
      <w:r w:rsidR="00BA7568" w:rsidRPr="004B79B7">
        <w:rPr>
          <w:sz w:val="24"/>
          <w:szCs w:val="24"/>
        </w:rPr>
        <w:t>being interviewed for</w:t>
      </w:r>
      <w:r w:rsidRPr="004B79B7">
        <w:rPr>
          <w:sz w:val="24"/>
          <w:szCs w:val="24"/>
        </w:rPr>
        <w:t xml:space="preserve"> a job interview for Primary</w:t>
      </w:r>
      <w:r w:rsidR="00BA7568" w:rsidRPr="004B79B7">
        <w:rPr>
          <w:sz w:val="24"/>
          <w:szCs w:val="24"/>
        </w:rPr>
        <w:t xml:space="preserve"> Trust Bank by Clay and is being helped with answers by Bert. They bond over Stephen King, attending Easton College, and happy hour before Kenneth </w:t>
      </w:r>
      <w:r w:rsidR="00A82D91">
        <w:rPr>
          <w:sz w:val="24"/>
          <w:szCs w:val="24"/>
        </w:rPr>
        <w:t>tells</w:t>
      </w:r>
      <w:r w:rsidR="00BA7568" w:rsidRPr="004B79B7">
        <w:rPr>
          <w:sz w:val="24"/>
          <w:szCs w:val="24"/>
        </w:rPr>
        <w:t xml:space="preserve"> Clay about his mother</w:t>
      </w:r>
      <w:r w:rsidR="00A82D91">
        <w:rPr>
          <w:sz w:val="24"/>
          <w:szCs w:val="24"/>
        </w:rPr>
        <w:t>,</w:t>
      </w:r>
      <w:r w:rsidR="00BA7568" w:rsidRPr="004B79B7">
        <w:rPr>
          <w:sz w:val="24"/>
          <w:szCs w:val="24"/>
        </w:rPr>
        <w:t xml:space="preserve"> and Clay </w:t>
      </w:r>
      <w:r w:rsidR="00A82D91">
        <w:rPr>
          <w:sz w:val="24"/>
          <w:szCs w:val="24"/>
        </w:rPr>
        <w:t>tells</w:t>
      </w:r>
      <w:r w:rsidR="00BA7568" w:rsidRPr="004B79B7">
        <w:rPr>
          <w:sz w:val="24"/>
          <w:szCs w:val="24"/>
        </w:rPr>
        <w:t xml:space="preserve"> Kenneth he reminds </w:t>
      </w:r>
      <w:r w:rsidR="00BA7568" w:rsidRPr="004B79B7">
        <w:rPr>
          <w:sz w:val="24"/>
          <w:szCs w:val="24"/>
        </w:rPr>
        <w:lastRenderedPageBreak/>
        <w:t>him of his brother</w:t>
      </w:r>
      <w:r w:rsidR="00A82D91">
        <w:rPr>
          <w:sz w:val="24"/>
          <w:szCs w:val="24"/>
        </w:rPr>
        <w:t xml:space="preserve"> who has a brain injury</w:t>
      </w:r>
      <w:r w:rsidR="00BA7568" w:rsidRPr="004B79B7">
        <w:rPr>
          <w:sz w:val="24"/>
          <w:szCs w:val="24"/>
        </w:rPr>
        <w:t xml:space="preserve">. Kenneth gets hired on the </w:t>
      </w:r>
      <w:r w:rsidR="00462A61" w:rsidRPr="004B79B7">
        <w:rPr>
          <w:sz w:val="24"/>
          <w:szCs w:val="24"/>
        </w:rPr>
        <w:t>spot and told that if he’s the highest selling employee he’d get an award and a Ceremony at the Radisson Hotel. He</w:t>
      </w:r>
      <w:r w:rsidR="008152FE" w:rsidRPr="004B79B7">
        <w:rPr>
          <w:sz w:val="24"/>
          <w:szCs w:val="24"/>
        </w:rPr>
        <w:t xml:space="preserve"> and</w:t>
      </w:r>
      <w:r w:rsidR="00BA7568" w:rsidRPr="004B79B7">
        <w:rPr>
          <w:sz w:val="24"/>
          <w:szCs w:val="24"/>
        </w:rPr>
        <w:t xml:space="preserve"> gets invited out to happy hour at Chi </w:t>
      </w:r>
      <w:r w:rsidR="008152FE" w:rsidRPr="004B79B7">
        <w:rPr>
          <w:sz w:val="24"/>
          <w:szCs w:val="24"/>
        </w:rPr>
        <w:t>Chi’s,</w:t>
      </w:r>
      <w:r w:rsidR="00BA7568" w:rsidRPr="004B79B7">
        <w:rPr>
          <w:sz w:val="24"/>
          <w:szCs w:val="24"/>
        </w:rPr>
        <w:t xml:space="preserve"> but he declines saying that he wants t</w:t>
      </w:r>
      <w:r w:rsidR="008152FE" w:rsidRPr="004B79B7">
        <w:rPr>
          <w:sz w:val="24"/>
          <w:szCs w:val="24"/>
        </w:rPr>
        <w:t>o read his employee manual.</w:t>
      </w:r>
    </w:p>
    <w:p w14:paraId="6B964571" w14:textId="77777777" w:rsidR="00CD02F2" w:rsidRDefault="008152FE" w:rsidP="00C90649">
      <w:pPr>
        <w:rPr>
          <w:sz w:val="24"/>
          <w:szCs w:val="24"/>
        </w:rPr>
      </w:pPr>
      <w:r w:rsidRPr="004B79B7">
        <w:rPr>
          <w:sz w:val="24"/>
          <w:szCs w:val="24"/>
        </w:rPr>
        <w:t xml:space="preserve">Kenneth and Bert celebrate the job at Wally’s, and a Wally’s Waiter comes by to serve </w:t>
      </w:r>
      <w:r w:rsidR="00462A61" w:rsidRPr="004B79B7">
        <w:rPr>
          <w:sz w:val="24"/>
          <w:szCs w:val="24"/>
        </w:rPr>
        <w:t>them,</w:t>
      </w:r>
      <w:r w:rsidRPr="004B79B7">
        <w:rPr>
          <w:sz w:val="24"/>
          <w:szCs w:val="24"/>
        </w:rPr>
        <w:t xml:space="preserve"> and Kenneth asks him about Corrina. Bert is curious about who Corrina is and </w:t>
      </w:r>
      <w:r w:rsidR="00462A61" w:rsidRPr="004B79B7">
        <w:rPr>
          <w:sz w:val="24"/>
          <w:szCs w:val="24"/>
        </w:rPr>
        <w:t>Kenneth tells him that she was the person that told him about the job at the bank. They talk about the manual telling them that the goal of the bank is to cross sell (sell three different products at once</w:t>
      </w:r>
      <w:r w:rsidR="000A48FB" w:rsidRPr="004B79B7">
        <w:rPr>
          <w:sz w:val="24"/>
          <w:szCs w:val="24"/>
        </w:rPr>
        <w:t xml:space="preserve"> ex. credit cards or mortgages</w:t>
      </w:r>
      <w:r w:rsidR="00462A61" w:rsidRPr="004B79B7">
        <w:rPr>
          <w:sz w:val="24"/>
          <w:szCs w:val="24"/>
        </w:rPr>
        <w:t xml:space="preserve">) </w:t>
      </w:r>
      <w:r w:rsidR="00A82D91">
        <w:rPr>
          <w:sz w:val="24"/>
          <w:szCs w:val="24"/>
        </w:rPr>
        <w:t xml:space="preserve">to </w:t>
      </w:r>
      <w:r w:rsidR="00462A61" w:rsidRPr="004B79B7">
        <w:rPr>
          <w:sz w:val="24"/>
          <w:szCs w:val="24"/>
        </w:rPr>
        <w:t xml:space="preserve">their customers, and the two men </w:t>
      </w:r>
      <w:r w:rsidR="00A82D91">
        <w:rPr>
          <w:sz w:val="24"/>
          <w:szCs w:val="24"/>
        </w:rPr>
        <w:t>decide</w:t>
      </w:r>
      <w:r w:rsidR="00462A61" w:rsidRPr="004B79B7">
        <w:rPr>
          <w:sz w:val="24"/>
          <w:szCs w:val="24"/>
        </w:rPr>
        <w:t xml:space="preserve"> that would be the way the win the award at the Radisson.</w:t>
      </w:r>
    </w:p>
    <w:p w14:paraId="15D0BFA0" w14:textId="5E11CA99" w:rsidR="005B781A" w:rsidRPr="004B79B7" w:rsidRDefault="00462A61" w:rsidP="00C90649">
      <w:pPr>
        <w:rPr>
          <w:sz w:val="24"/>
          <w:szCs w:val="24"/>
        </w:rPr>
      </w:pPr>
      <w:r w:rsidRPr="004B79B7">
        <w:rPr>
          <w:sz w:val="24"/>
          <w:szCs w:val="24"/>
        </w:rPr>
        <w:t xml:space="preserve"> Kenneth wonders if he should have gone to happy hour with Clay and</w:t>
      </w:r>
      <w:r w:rsidR="0096021A" w:rsidRPr="004B79B7">
        <w:rPr>
          <w:sz w:val="24"/>
          <w:szCs w:val="24"/>
        </w:rPr>
        <w:t xml:space="preserve"> they </w:t>
      </w:r>
      <w:r w:rsidRPr="004B79B7">
        <w:rPr>
          <w:sz w:val="24"/>
          <w:szCs w:val="24"/>
        </w:rPr>
        <w:t>weigh</w:t>
      </w:r>
      <w:r w:rsidR="0096021A" w:rsidRPr="004B79B7">
        <w:rPr>
          <w:sz w:val="24"/>
          <w:szCs w:val="24"/>
        </w:rPr>
        <w:t xml:space="preserve"> </w:t>
      </w:r>
      <w:r w:rsidRPr="004B79B7">
        <w:rPr>
          <w:sz w:val="24"/>
          <w:szCs w:val="24"/>
        </w:rPr>
        <w:t>the</w:t>
      </w:r>
      <w:r w:rsidR="0096021A" w:rsidRPr="004B79B7">
        <w:rPr>
          <w:sz w:val="24"/>
          <w:szCs w:val="24"/>
        </w:rPr>
        <w:t xml:space="preserve"> best and worst</w:t>
      </w:r>
      <w:r w:rsidRPr="004B79B7">
        <w:rPr>
          <w:sz w:val="24"/>
          <w:szCs w:val="24"/>
        </w:rPr>
        <w:t xml:space="preserve"> possible </w:t>
      </w:r>
      <w:r w:rsidR="00A82D91">
        <w:rPr>
          <w:sz w:val="24"/>
          <w:szCs w:val="24"/>
        </w:rPr>
        <w:t>imaginary scenarios</w:t>
      </w:r>
      <w:r w:rsidRPr="004B79B7">
        <w:rPr>
          <w:sz w:val="24"/>
          <w:szCs w:val="24"/>
        </w:rPr>
        <w:t xml:space="preserve">. </w:t>
      </w:r>
      <w:r w:rsidR="0096021A" w:rsidRPr="004B79B7">
        <w:rPr>
          <w:sz w:val="24"/>
          <w:szCs w:val="24"/>
        </w:rPr>
        <w:t xml:space="preserve">Kenneth confesses that he’s scared about starting </w:t>
      </w:r>
      <w:r w:rsidR="00A82D91">
        <w:rPr>
          <w:sz w:val="24"/>
          <w:szCs w:val="24"/>
        </w:rPr>
        <w:t>a</w:t>
      </w:r>
      <w:r w:rsidR="0096021A" w:rsidRPr="004B79B7">
        <w:rPr>
          <w:sz w:val="24"/>
          <w:szCs w:val="24"/>
        </w:rPr>
        <w:t xml:space="preserve"> new job, </w:t>
      </w:r>
      <w:r w:rsidR="00A82D91">
        <w:rPr>
          <w:sz w:val="24"/>
          <w:szCs w:val="24"/>
        </w:rPr>
        <w:t>especially</w:t>
      </w:r>
      <w:r w:rsidR="0096021A" w:rsidRPr="004B79B7">
        <w:rPr>
          <w:sz w:val="24"/>
          <w:szCs w:val="24"/>
        </w:rPr>
        <w:t xml:space="preserve"> not being able to talk to Bert </w:t>
      </w:r>
      <w:r w:rsidR="00A82D91">
        <w:rPr>
          <w:sz w:val="24"/>
          <w:szCs w:val="24"/>
        </w:rPr>
        <w:t>openly</w:t>
      </w:r>
      <w:r w:rsidR="0096021A" w:rsidRPr="004B79B7">
        <w:rPr>
          <w:sz w:val="24"/>
          <w:szCs w:val="24"/>
        </w:rPr>
        <w:t xml:space="preserve">. Bert goes over the terms in the manual </w:t>
      </w:r>
      <w:r w:rsidR="00A82D91">
        <w:rPr>
          <w:sz w:val="24"/>
          <w:szCs w:val="24"/>
        </w:rPr>
        <w:t xml:space="preserve">to reassure him </w:t>
      </w:r>
      <w:r w:rsidR="0096021A" w:rsidRPr="004B79B7">
        <w:rPr>
          <w:sz w:val="24"/>
          <w:szCs w:val="24"/>
        </w:rPr>
        <w:t>while Kenneth tells the audience about his</w:t>
      </w:r>
      <w:r w:rsidR="00A82D91">
        <w:rPr>
          <w:sz w:val="24"/>
          <w:szCs w:val="24"/>
        </w:rPr>
        <w:t xml:space="preserve"> childhood</w:t>
      </w:r>
      <w:r w:rsidR="0096021A" w:rsidRPr="004B79B7">
        <w:rPr>
          <w:sz w:val="24"/>
          <w:szCs w:val="24"/>
        </w:rPr>
        <w:t xml:space="preserve"> biggest </w:t>
      </w:r>
      <w:r w:rsidR="00CD02F2">
        <w:rPr>
          <w:sz w:val="24"/>
          <w:szCs w:val="24"/>
        </w:rPr>
        <w:t xml:space="preserve">fear being </w:t>
      </w:r>
      <w:r w:rsidR="0096021A" w:rsidRPr="004B79B7">
        <w:rPr>
          <w:sz w:val="24"/>
          <w:szCs w:val="24"/>
        </w:rPr>
        <w:t>that his mother wouldn’t come home</w:t>
      </w:r>
      <w:r w:rsidR="00CD02F2">
        <w:rPr>
          <w:sz w:val="24"/>
          <w:szCs w:val="24"/>
        </w:rPr>
        <w:t>.</w:t>
      </w:r>
      <w:r w:rsidR="005B781A" w:rsidRPr="004B79B7">
        <w:rPr>
          <w:sz w:val="24"/>
          <w:szCs w:val="24"/>
        </w:rPr>
        <w:t xml:space="preserve"> </w:t>
      </w:r>
    </w:p>
    <w:p w14:paraId="0CF17463" w14:textId="4035768D" w:rsidR="000A48FB" w:rsidRPr="004B79B7" w:rsidRDefault="00CD02F2" w:rsidP="00C90649">
      <w:pPr>
        <w:rPr>
          <w:sz w:val="24"/>
          <w:szCs w:val="24"/>
        </w:rPr>
      </w:pPr>
      <w:r>
        <w:rPr>
          <w:sz w:val="24"/>
          <w:szCs w:val="24"/>
        </w:rPr>
        <w:t>W</w:t>
      </w:r>
      <w:r w:rsidRPr="004B79B7">
        <w:rPr>
          <w:sz w:val="24"/>
          <w:szCs w:val="24"/>
        </w:rPr>
        <w:t>e transition back to Primary Trust</w:t>
      </w:r>
      <w:r>
        <w:rPr>
          <w:sz w:val="24"/>
          <w:szCs w:val="24"/>
        </w:rPr>
        <w:t xml:space="preserve"> and </w:t>
      </w:r>
      <w:r w:rsidR="005B781A" w:rsidRPr="004B79B7">
        <w:rPr>
          <w:sz w:val="24"/>
          <w:szCs w:val="24"/>
        </w:rPr>
        <w:t xml:space="preserve">Bank Customer #1 is asking how they set up direct deposit. </w:t>
      </w:r>
      <w:r w:rsidR="00241B57" w:rsidRPr="004B79B7">
        <w:rPr>
          <w:sz w:val="24"/>
          <w:szCs w:val="24"/>
        </w:rPr>
        <w:t xml:space="preserve">With the light guidance of Bert, Kenneth </w:t>
      </w:r>
      <w:r w:rsidR="000A48FB" w:rsidRPr="004B79B7">
        <w:rPr>
          <w:sz w:val="24"/>
          <w:szCs w:val="24"/>
        </w:rPr>
        <w:t xml:space="preserve">successfully </w:t>
      </w:r>
      <w:r w:rsidR="00241B57" w:rsidRPr="004B79B7">
        <w:rPr>
          <w:sz w:val="24"/>
          <w:szCs w:val="24"/>
        </w:rPr>
        <w:t>helps her</w:t>
      </w:r>
      <w:r w:rsidR="000A48FB" w:rsidRPr="004B79B7">
        <w:rPr>
          <w:sz w:val="24"/>
          <w:szCs w:val="24"/>
        </w:rPr>
        <w:t xml:space="preserve"> with that,</w:t>
      </w:r>
      <w:r w:rsidR="00241B57" w:rsidRPr="004B79B7">
        <w:rPr>
          <w:sz w:val="24"/>
          <w:szCs w:val="24"/>
        </w:rPr>
        <w:t xml:space="preserve"> </w:t>
      </w:r>
      <w:r w:rsidR="000A48FB" w:rsidRPr="004B79B7">
        <w:rPr>
          <w:sz w:val="24"/>
          <w:szCs w:val="24"/>
        </w:rPr>
        <w:t>then asks her if she wants to open a credit card. Kenneth continues to excel at his job and upsell to Bank Customers #2, #3, #4, #5, #6, and #7 in a hilarious sequence.</w:t>
      </w:r>
    </w:p>
    <w:p w14:paraId="03F44AFC" w14:textId="7EF2F589" w:rsidR="000A48FB" w:rsidRPr="004B79B7" w:rsidRDefault="000A48FB" w:rsidP="00C90649">
      <w:pPr>
        <w:rPr>
          <w:sz w:val="24"/>
          <w:szCs w:val="24"/>
        </w:rPr>
      </w:pPr>
      <w:r w:rsidRPr="004B79B7">
        <w:rPr>
          <w:sz w:val="24"/>
          <w:szCs w:val="24"/>
        </w:rPr>
        <w:t xml:space="preserve">Kenneth is giving Bert a tour of the office when Clay calls him into his office. They make small talk before </w:t>
      </w:r>
      <w:r w:rsidR="001C56C5" w:rsidRPr="004B79B7">
        <w:rPr>
          <w:sz w:val="24"/>
          <w:szCs w:val="24"/>
        </w:rPr>
        <w:t>Clay telling Kenneth that he’s selling the third highest in the branch and that he’s in the running for that award at the Radisson. Kenneth asks Clay if he could tag along to Chi Chi’s that night, but everyone’s busy that night.</w:t>
      </w:r>
    </w:p>
    <w:p w14:paraId="0D68ED41" w14:textId="77777777" w:rsidR="00CD02F2" w:rsidRDefault="001C56C5" w:rsidP="00C90649">
      <w:pPr>
        <w:rPr>
          <w:sz w:val="24"/>
          <w:szCs w:val="24"/>
        </w:rPr>
      </w:pPr>
      <w:r w:rsidRPr="004B79B7">
        <w:rPr>
          <w:sz w:val="24"/>
          <w:szCs w:val="24"/>
        </w:rPr>
        <w:t>Kenneth tells us that he went for a walk in the opposite direction</w:t>
      </w:r>
      <w:r w:rsidR="00CD02F2">
        <w:rPr>
          <w:sz w:val="24"/>
          <w:szCs w:val="24"/>
        </w:rPr>
        <w:t xml:space="preserve"> that</w:t>
      </w:r>
      <w:r w:rsidRPr="004B79B7">
        <w:rPr>
          <w:sz w:val="24"/>
          <w:szCs w:val="24"/>
        </w:rPr>
        <w:t xml:space="preserve"> he’s used to going</w:t>
      </w:r>
      <w:r w:rsidR="00F550DA" w:rsidRPr="004B79B7">
        <w:rPr>
          <w:sz w:val="24"/>
          <w:szCs w:val="24"/>
        </w:rPr>
        <w:t xml:space="preserve"> </w:t>
      </w:r>
      <w:r w:rsidR="00CD02F2">
        <w:rPr>
          <w:sz w:val="24"/>
          <w:szCs w:val="24"/>
        </w:rPr>
        <w:t>when he</w:t>
      </w:r>
      <w:r w:rsidR="00F550DA" w:rsidRPr="004B79B7">
        <w:rPr>
          <w:sz w:val="24"/>
          <w:szCs w:val="24"/>
        </w:rPr>
        <w:t xml:space="preserve"> meet</w:t>
      </w:r>
      <w:r w:rsidR="00CD02F2">
        <w:rPr>
          <w:sz w:val="24"/>
          <w:szCs w:val="24"/>
        </w:rPr>
        <w:t>s</w:t>
      </w:r>
      <w:r w:rsidR="00F550DA" w:rsidRPr="004B79B7">
        <w:rPr>
          <w:sz w:val="24"/>
          <w:szCs w:val="24"/>
        </w:rPr>
        <w:t xml:space="preserve"> up with </w:t>
      </w:r>
      <w:r w:rsidR="00CD02F2" w:rsidRPr="004B79B7">
        <w:rPr>
          <w:sz w:val="24"/>
          <w:szCs w:val="24"/>
        </w:rPr>
        <w:t>Bert</w:t>
      </w:r>
      <w:r w:rsidR="00CD02F2">
        <w:rPr>
          <w:sz w:val="24"/>
          <w:szCs w:val="24"/>
        </w:rPr>
        <w:t xml:space="preserve">, </w:t>
      </w:r>
      <w:r w:rsidR="00CD02F2" w:rsidRPr="004B79B7">
        <w:rPr>
          <w:sz w:val="24"/>
          <w:szCs w:val="24"/>
        </w:rPr>
        <w:t>and</w:t>
      </w:r>
      <w:r w:rsidR="00CD02F2">
        <w:rPr>
          <w:sz w:val="24"/>
          <w:szCs w:val="24"/>
        </w:rPr>
        <w:t xml:space="preserve"> instead</w:t>
      </w:r>
      <w:r w:rsidRPr="004B79B7">
        <w:rPr>
          <w:sz w:val="24"/>
          <w:szCs w:val="24"/>
        </w:rPr>
        <w:t xml:space="preserve"> walk</w:t>
      </w:r>
      <w:r w:rsidR="00CD02F2">
        <w:rPr>
          <w:sz w:val="24"/>
          <w:szCs w:val="24"/>
        </w:rPr>
        <w:t>s</w:t>
      </w:r>
      <w:r w:rsidRPr="004B79B7">
        <w:rPr>
          <w:sz w:val="24"/>
          <w:szCs w:val="24"/>
        </w:rPr>
        <w:t xml:space="preserve"> through the </w:t>
      </w:r>
      <w:r w:rsidR="00F550DA" w:rsidRPr="004B79B7">
        <w:rPr>
          <w:sz w:val="24"/>
          <w:szCs w:val="24"/>
        </w:rPr>
        <w:t xml:space="preserve">town watching the lives of </w:t>
      </w:r>
      <w:r w:rsidR="00CD02F2">
        <w:rPr>
          <w:sz w:val="24"/>
          <w:szCs w:val="24"/>
        </w:rPr>
        <w:t>others</w:t>
      </w:r>
      <w:r w:rsidR="00F550DA" w:rsidRPr="004B79B7">
        <w:rPr>
          <w:sz w:val="24"/>
          <w:szCs w:val="24"/>
        </w:rPr>
        <w:t xml:space="preserve"> before ending up in front of the old book shop. He sees Corrina outside, and he thanks her for the suggestion of Primary Trust. Kenneth asks if she wants to go get a drink that night, Corrina is surprised</w:t>
      </w:r>
      <w:r w:rsidR="002B04B9" w:rsidRPr="004B79B7">
        <w:rPr>
          <w:sz w:val="24"/>
          <w:szCs w:val="24"/>
        </w:rPr>
        <w:t xml:space="preserve"> and says that she’s been going out with someone already</w:t>
      </w:r>
      <w:r w:rsidR="00F550DA" w:rsidRPr="004B79B7">
        <w:rPr>
          <w:sz w:val="24"/>
          <w:szCs w:val="24"/>
        </w:rPr>
        <w:t xml:space="preserve"> before he clarifies that it’s just as friends.</w:t>
      </w:r>
    </w:p>
    <w:p w14:paraId="3ABA862B" w14:textId="505AFEED" w:rsidR="001C56C5" w:rsidRPr="004B79B7" w:rsidRDefault="00F550DA" w:rsidP="00C90649">
      <w:pPr>
        <w:rPr>
          <w:sz w:val="24"/>
          <w:szCs w:val="24"/>
        </w:rPr>
      </w:pPr>
      <w:r w:rsidRPr="004B79B7">
        <w:rPr>
          <w:sz w:val="24"/>
          <w:szCs w:val="24"/>
        </w:rPr>
        <w:t xml:space="preserve"> They get martinis at the fancy restaurant Le Pousselet</w:t>
      </w:r>
      <w:r w:rsidR="00CA6803" w:rsidRPr="004B79B7">
        <w:rPr>
          <w:sz w:val="24"/>
          <w:szCs w:val="24"/>
        </w:rPr>
        <w:t xml:space="preserve">. At the restaurant </w:t>
      </w:r>
      <w:r w:rsidR="002B04B9" w:rsidRPr="004B79B7">
        <w:rPr>
          <w:sz w:val="24"/>
          <w:szCs w:val="24"/>
        </w:rPr>
        <w:t xml:space="preserve">Corrina </w:t>
      </w:r>
      <w:r w:rsidR="00CD02F2">
        <w:rPr>
          <w:sz w:val="24"/>
          <w:szCs w:val="24"/>
        </w:rPr>
        <w:t>tells</w:t>
      </w:r>
      <w:r w:rsidR="002B04B9" w:rsidRPr="004B79B7">
        <w:rPr>
          <w:sz w:val="24"/>
          <w:szCs w:val="24"/>
        </w:rPr>
        <w:t xml:space="preserve"> him that she only has one friend named Denise and </w:t>
      </w:r>
      <w:r w:rsidR="00CA6803" w:rsidRPr="004B79B7">
        <w:rPr>
          <w:sz w:val="24"/>
          <w:szCs w:val="24"/>
        </w:rPr>
        <w:t xml:space="preserve">they talk about </w:t>
      </w:r>
      <w:r w:rsidR="004E7A1C" w:rsidRPr="004B79B7">
        <w:rPr>
          <w:sz w:val="24"/>
          <w:szCs w:val="24"/>
        </w:rPr>
        <w:t xml:space="preserve">work and how there are bets at Wally’s on what Kenneth did for a living because he always sits alone. Kenneth tells her that the reason he likes Wally’s so much is that he doesn’t feel judged for not having friends except </w:t>
      </w:r>
      <w:r w:rsidR="00CD02F2" w:rsidRPr="004B79B7">
        <w:rPr>
          <w:sz w:val="24"/>
          <w:szCs w:val="24"/>
        </w:rPr>
        <w:t>Bert</w:t>
      </w:r>
      <w:r w:rsidR="00CD02F2">
        <w:rPr>
          <w:sz w:val="24"/>
          <w:szCs w:val="24"/>
        </w:rPr>
        <w:t xml:space="preserve"> and</w:t>
      </w:r>
      <w:r w:rsidR="004E7A1C" w:rsidRPr="004B79B7">
        <w:rPr>
          <w:sz w:val="24"/>
          <w:szCs w:val="24"/>
        </w:rPr>
        <w:t xml:space="preserve"> tells Corrina </w:t>
      </w:r>
      <w:r w:rsidR="00CD02F2">
        <w:rPr>
          <w:sz w:val="24"/>
          <w:szCs w:val="24"/>
        </w:rPr>
        <w:t>the story of</w:t>
      </w:r>
      <w:r w:rsidR="004E7A1C" w:rsidRPr="004B79B7">
        <w:rPr>
          <w:sz w:val="24"/>
          <w:szCs w:val="24"/>
        </w:rPr>
        <w:t xml:space="preserve"> how he met him.</w:t>
      </w:r>
      <w:r w:rsidR="002B04B9" w:rsidRPr="004B79B7">
        <w:rPr>
          <w:sz w:val="24"/>
          <w:szCs w:val="24"/>
        </w:rPr>
        <w:t xml:space="preserve"> </w:t>
      </w:r>
      <w:r w:rsidR="004E7A1C" w:rsidRPr="004B79B7">
        <w:rPr>
          <w:sz w:val="24"/>
          <w:szCs w:val="24"/>
        </w:rPr>
        <w:t xml:space="preserve"> He reveals that Bert was a social worker that came to</w:t>
      </w:r>
      <w:r w:rsidR="002B04B9" w:rsidRPr="004B79B7">
        <w:rPr>
          <w:sz w:val="24"/>
          <w:szCs w:val="24"/>
        </w:rPr>
        <w:t xml:space="preserve"> his house after his mother died of cancer when he was 10. Kenneth had found his mother dead in the bathroom and didn’t know what to do so he dragged her into the kitchen pantry and stayed with her there for six days before Bert and a police officer found them. </w:t>
      </w:r>
    </w:p>
    <w:p w14:paraId="4057EC17" w14:textId="738777FA" w:rsidR="0031270A" w:rsidRPr="004B79B7" w:rsidRDefault="009D265B" w:rsidP="00C90649">
      <w:pPr>
        <w:rPr>
          <w:sz w:val="24"/>
          <w:szCs w:val="24"/>
        </w:rPr>
      </w:pPr>
      <w:r w:rsidRPr="004B79B7">
        <w:rPr>
          <w:sz w:val="24"/>
          <w:szCs w:val="24"/>
        </w:rPr>
        <w:lastRenderedPageBreak/>
        <w:t xml:space="preserve">Alone, Kenneth tells us more about Bert. </w:t>
      </w:r>
      <w:r w:rsidR="00CD02F2">
        <w:rPr>
          <w:sz w:val="24"/>
          <w:szCs w:val="24"/>
        </w:rPr>
        <w:t>He tells us that</w:t>
      </w:r>
      <w:r w:rsidRPr="004B79B7">
        <w:rPr>
          <w:sz w:val="24"/>
          <w:szCs w:val="24"/>
        </w:rPr>
        <w:t xml:space="preserve"> Bert is a real person that he met 28 years ago who helped him after his mom died by bringing him to the </w:t>
      </w:r>
      <w:r w:rsidR="00CD02F2" w:rsidRPr="004B79B7">
        <w:rPr>
          <w:sz w:val="24"/>
          <w:szCs w:val="24"/>
        </w:rPr>
        <w:t>hospital and</w:t>
      </w:r>
      <w:r w:rsidR="00CD02F2">
        <w:rPr>
          <w:sz w:val="24"/>
          <w:szCs w:val="24"/>
        </w:rPr>
        <w:t xml:space="preserve"> would get</w:t>
      </w:r>
      <w:r w:rsidRPr="004B79B7">
        <w:rPr>
          <w:sz w:val="24"/>
          <w:szCs w:val="24"/>
        </w:rPr>
        <w:t xml:space="preserve"> lunch with him every day in the time it took</w:t>
      </w:r>
      <w:r w:rsidR="00CD02F2">
        <w:rPr>
          <w:sz w:val="24"/>
          <w:szCs w:val="24"/>
        </w:rPr>
        <w:t xml:space="preserve"> him</w:t>
      </w:r>
      <w:r w:rsidRPr="004B79B7">
        <w:rPr>
          <w:sz w:val="24"/>
          <w:szCs w:val="24"/>
        </w:rPr>
        <w:t xml:space="preserve"> to get placed into the orphanage</w:t>
      </w:r>
      <w:r w:rsidR="00CD02F2">
        <w:rPr>
          <w:sz w:val="24"/>
          <w:szCs w:val="24"/>
        </w:rPr>
        <w:t xml:space="preserve">. </w:t>
      </w:r>
      <w:r w:rsidRPr="004B79B7">
        <w:rPr>
          <w:sz w:val="24"/>
          <w:szCs w:val="24"/>
        </w:rPr>
        <w:t xml:space="preserve"> </w:t>
      </w:r>
      <w:r w:rsidR="00CD02F2">
        <w:rPr>
          <w:sz w:val="24"/>
          <w:szCs w:val="24"/>
        </w:rPr>
        <w:t>Bert</w:t>
      </w:r>
      <w:r w:rsidRPr="004B79B7">
        <w:rPr>
          <w:sz w:val="24"/>
          <w:szCs w:val="24"/>
        </w:rPr>
        <w:t xml:space="preserve"> promised him that he would visit</w:t>
      </w:r>
      <w:r w:rsidR="00CD02F2">
        <w:rPr>
          <w:sz w:val="24"/>
          <w:szCs w:val="24"/>
        </w:rPr>
        <w:t>, but never did</w:t>
      </w:r>
      <w:r w:rsidRPr="004B79B7">
        <w:rPr>
          <w:sz w:val="24"/>
          <w:szCs w:val="24"/>
        </w:rPr>
        <w:t xml:space="preserve">. But after the real Bert left, a different Bert showed up who was exactly like the real one who showed up every day and has been his best friend </w:t>
      </w:r>
      <w:r w:rsidR="00CD02F2">
        <w:rPr>
          <w:sz w:val="24"/>
          <w:szCs w:val="24"/>
        </w:rPr>
        <w:t>since</w:t>
      </w:r>
      <w:r w:rsidRPr="004B79B7">
        <w:rPr>
          <w:sz w:val="24"/>
          <w:szCs w:val="24"/>
        </w:rPr>
        <w:t>.</w:t>
      </w:r>
    </w:p>
    <w:p w14:paraId="7CEF6BC4" w14:textId="1375DCA4" w:rsidR="009D265B" w:rsidRPr="004B79B7" w:rsidRDefault="00E745C9" w:rsidP="00C90649">
      <w:pPr>
        <w:rPr>
          <w:sz w:val="24"/>
          <w:szCs w:val="24"/>
        </w:rPr>
      </w:pPr>
      <w:r w:rsidRPr="004B79B7">
        <w:rPr>
          <w:sz w:val="24"/>
          <w:szCs w:val="24"/>
        </w:rPr>
        <w:t xml:space="preserve">Kenneth is </w:t>
      </w:r>
      <w:r w:rsidR="00CD02F2">
        <w:rPr>
          <w:sz w:val="24"/>
          <w:szCs w:val="24"/>
        </w:rPr>
        <w:t xml:space="preserve">working </w:t>
      </w:r>
      <w:r w:rsidRPr="004B79B7">
        <w:rPr>
          <w:sz w:val="24"/>
          <w:szCs w:val="24"/>
        </w:rPr>
        <w:t xml:space="preserve">at the bank when Bert shows up </w:t>
      </w:r>
      <w:r w:rsidR="005A1ADF" w:rsidRPr="004B79B7">
        <w:rPr>
          <w:sz w:val="24"/>
          <w:szCs w:val="24"/>
        </w:rPr>
        <w:t>and they both talk about their night</w:t>
      </w:r>
      <w:r w:rsidR="00620D08" w:rsidRPr="004B79B7">
        <w:rPr>
          <w:sz w:val="24"/>
          <w:szCs w:val="24"/>
        </w:rPr>
        <w:t xml:space="preserve">. </w:t>
      </w:r>
      <w:r w:rsidR="005A1ADF" w:rsidRPr="004B79B7">
        <w:rPr>
          <w:sz w:val="24"/>
          <w:szCs w:val="24"/>
        </w:rPr>
        <w:t xml:space="preserve">Kenneth tells him that he told Corrina how they </w:t>
      </w:r>
      <w:r w:rsidR="00620D08" w:rsidRPr="004B79B7">
        <w:rPr>
          <w:sz w:val="24"/>
          <w:szCs w:val="24"/>
        </w:rPr>
        <w:t xml:space="preserve">met, and Bert is excited for him and tells him that he went to a restaurant with his family. Bert </w:t>
      </w:r>
      <w:r w:rsidR="00CB7288" w:rsidRPr="004B79B7">
        <w:rPr>
          <w:sz w:val="24"/>
          <w:szCs w:val="24"/>
        </w:rPr>
        <w:t>suggests</w:t>
      </w:r>
      <w:r w:rsidR="00620D08" w:rsidRPr="004B79B7">
        <w:rPr>
          <w:sz w:val="24"/>
          <w:szCs w:val="24"/>
        </w:rPr>
        <w:t xml:space="preserve"> that they skip happy hour again, and Kenneth gets </w:t>
      </w:r>
      <w:r w:rsidR="00CB7288" w:rsidRPr="004B79B7">
        <w:rPr>
          <w:sz w:val="24"/>
          <w:szCs w:val="24"/>
        </w:rPr>
        <w:t>upset</w:t>
      </w:r>
      <w:r w:rsidR="00620D08" w:rsidRPr="004B79B7">
        <w:rPr>
          <w:sz w:val="24"/>
          <w:szCs w:val="24"/>
        </w:rPr>
        <w:t xml:space="preserve"> and confronts Bert </w:t>
      </w:r>
      <w:r w:rsidR="00CB7288" w:rsidRPr="004B79B7">
        <w:rPr>
          <w:sz w:val="24"/>
          <w:szCs w:val="24"/>
        </w:rPr>
        <w:t>about</w:t>
      </w:r>
      <w:r w:rsidR="00620D08" w:rsidRPr="004B79B7">
        <w:rPr>
          <w:sz w:val="24"/>
          <w:szCs w:val="24"/>
        </w:rPr>
        <w:t xml:space="preserve"> leaving</w:t>
      </w:r>
      <w:r w:rsidR="00CB7288" w:rsidRPr="004B79B7">
        <w:rPr>
          <w:sz w:val="24"/>
          <w:szCs w:val="24"/>
        </w:rPr>
        <w:t xml:space="preserve"> him</w:t>
      </w:r>
      <w:r w:rsidR="00620D08" w:rsidRPr="004B79B7">
        <w:rPr>
          <w:sz w:val="24"/>
          <w:szCs w:val="24"/>
        </w:rPr>
        <w:t>.</w:t>
      </w:r>
      <w:r w:rsidR="00CB7288" w:rsidRPr="004B79B7">
        <w:rPr>
          <w:sz w:val="24"/>
          <w:szCs w:val="24"/>
        </w:rPr>
        <w:t xml:space="preserve"> A Bank Customer arrives in the middle of the Kenneth begging him not to go and once he interacts with her Bert leaves. Kenneth is distracted and the Bank Customer is in a bad mood so when the Bank Customer </w:t>
      </w:r>
      <w:r w:rsidR="00204AC0" w:rsidRPr="004B79B7">
        <w:rPr>
          <w:sz w:val="24"/>
          <w:szCs w:val="24"/>
        </w:rPr>
        <w:t>belittles him questioning if he did the right work</w:t>
      </w:r>
      <w:r w:rsidR="00CB7288" w:rsidRPr="004B79B7">
        <w:rPr>
          <w:sz w:val="24"/>
          <w:szCs w:val="24"/>
        </w:rPr>
        <w:t xml:space="preserve"> </w:t>
      </w:r>
      <w:r w:rsidR="00204AC0" w:rsidRPr="004B79B7">
        <w:rPr>
          <w:sz w:val="24"/>
          <w:szCs w:val="24"/>
        </w:rPr>
        <w:t>Kenneth reacts by swearing at her and the two fight until Clay interferes</w:t>
      </w:r>
      <w:r w:rsidR="004444C8" w:rsidRPr="004B79B7">
        <w:rPr>
          <w:sz w:val="24"/>
          <w:szCs w:val="24"/>
        </w:rPr>
        <w:t xml:space="preserve"> and calls him into his office</w:t>
      </w:r>
      <w:r w:rsidR="00204AC0" w:rsidRPr="004B79B7">
        <w:rPr>
          <w:sz w:val="24"/>
          <w:szCs w:val="24"/>
        </w:rPr>
        <w:t xml:space="preserve">. </w:t>
      </w:r>
    </w:p>
    <w:p w14:paraId="7DFFCAFD" w14:textId="69E28F4F" w:rsidR="00CB7288" w:rsidRPr="004B79B7" w:rsidRDefault="00204AC0" w:rsidP="00C90649">
      <w:pPr>
        <w:rPr>
          <w:sz w:val="24"/>
          <w:szCs w:val="24"/>
        </w:rPr>
      </w:pPr>
      <w:r w:rsidRPr="004B79B7">
        <w:rPr>
          <w:sz w:val="24"/>
          <w:szCs w:val="24"/>
        </w:rPr>
        <w:t>Kenneth is back at Wally’s, and he tries to order a mai tai, but they have been discontinued. He wallows in sadness. Corrina shows up offering to eat with him, but Kenneth tells her to go back to work. Kenneth tells us that he went to Wally</w:t>
      </w:r>
      <w:r w:rsidR="004444C8" w:rsidRPr="004B79B7">
        <w:rPr>
          <w:sz w:val="24"/>
          <w:szCs w:val="24"/>
        </w:rPr>
        <w:t>’</w:t>
      </w:r>
      <w:r w:rsidRPr="004B79B7">
        <w:rPr>
          <w:sz w:val="24"/>
          <w:szCs w:val="24"/>
        </w:rPr>
        <w:t xml:space="preserve">s every day for three </w:t>
      </w:r>
      <w:r w:rsidR="004444C8" w:rsidRPr="004B79B7">
        <w:rPr>
          <w:sz w:val="24"/>
          <w:szCs w:val="24"/>
        </w:rPr>
        <w:t>weeks,</w:t>
      </w:r>
      <w:r w:rsidRPr="004B79B7">
        <w:rPr>
          <w:sz w:val="24"/>
          <w:szCs w:val="24"/>
        </w:rPr>
        <w:t xml:space="preserve"> but Bert never </w:t>
      </w:r>
      <w:r w:rsidR="004444C8" w:rsidRPr="004B79B7">
        <w:rPr>
          <w:sz w:val="24"/>
          <w:szCs w:val="24"/>
        </w:rPr>
        <w:t>comes</w:t>
      </w:r>
      <w:r w:rsidRPr="004B79B7">
        <w:rPr>
          <w:sz w:val="24"/>
          <w:szCs w:val="24"/>
        </w:rPr>
        <w:t xml:space="preserve"> back.</w:t>
      </w:r>
      <w:r w:rsidR="00AA2E99" w:rsidRPr="004B79B7">
        <w:rPr>
          <w:sz w:val="24"/>
          <w:szCs w:val="24"/>
        </w:rPr>
        <w:t xml:space="preserve"> </w:t>
      </w:r>
      <w:r w:rsidR="004444C8" w:rsidRPr="004B79B7">
        <w:rPr>
          <w:sz w:val="24"/>
          <w:szCs w:val="24"/>
        </w:rPr>
        <w:t xml:space="preserve">Time passes and Clay comes in to Wally’s and checks in on Kenneth. Clay is sympathetic towards </w:t>
      </w:r>
      <w:r w:rsidR="00AA2E99" w:rsidRPr="004B79B7">
        <w:rPr>
          <w:sz w:val="24"/>
          <w:szCs w:val="24"/>
        </w:rPr>
        <w:t>him and</w:t>
      </w:r>
      <w:r w:rsidR="004444C8" w:rsidRPr="004B79B7">
        <w:rPr>
          <w:sz w:val="24"/>
          <w:szCs w:val="24"/>
        </w:rPr>
        <w:t xml:space="preserve"> invites him back to his job at the bank</w:t>
      </w:r>
      <w:r w:rsidR="00AA2E99" w:rsidRPr="004B79B7">
        <w:rPr>
          <w:sz w:val="24"/>
          <w:szCs w:val="24"/>
        </w:rPr>
        <w:t xml:space="preserve"> telling him to let him know when he’s having a bad day. He also gives him the certificate for “Primary Trust Bank’s Seller of the Year”. </w:t>
      </w:r>
    </w:p>
    <w:p w14:paraId="05C48668" w14:textId="6E5F0780" w:rsidR="00AA2E99" w:rsidRPr="004B79B7" w:rsidRDefault="00AA2E99" w:rsidP="00231B92">
      <w:pPr>
        <w:rPr>
          <w:sz w:val="24"/>
          <w:szCs w:val="24"/>
        </w:rPr>
      </w:pPr>
      <w:r w:rsidRPr="004B79B7">
        <w:rPr>
          <w:sz w:val="24"/>
          <w:szCs w:val="24"/>
        </w:rPr>
        <w:t xml:space="preserve">Kenneth tells the audience that Sam and his wife flew in so they could enjoy Thanksgiving together, and that by Christmas he started going to Chi Chi’s with all the people from the bank. In January, he </w:t>
      </w:r>
      <w:r w:rsidR="00CD02F2">
        <w:rPr>
          <w:sz w:val="24"/>
          <w:szCs w:val="24"/>
        </w:rPr>
        <w:t xml:space="preserve">brought </w:t>
      </w:r>
      <w:r w:rsidR="00CD02F2" w:rsidRPr="004B79B7">
        <w:rPr>
          <w:sz w:val="24"/>
          <w:szCs w:val="24"/>
        </w:rPr>
        <w:t>Corrina and her boyfriend</w:t>
      </w:r>
      <w:r w:rsidRPr="004B79B7">
        <w:rPr>
          <w:sz w:val="24"/>
          <w:szCs w:val="24"/>
        </w:rPr>
        <w:t xml:space="preserve"> to the ceremony at the Radisson as his guests. He says that he’s thinking of going back to Easton’s to get a degree, and that there’s a possibility of him and Corrina going to</w:t>
      </w:r>
      <w:r w:rsidR="00CD02F2">
        <w:rPr>
          <w:sz w:val="24"/>
          <w:szCs w:val="24"/>
        </w:rPr>
        <w:t xml:space="preserve"> Madrid</w:t>
      </w:r>
      <w:r w:rsidRPr="004B79B7">
        <w:rPr>
          <w:sz w:val="24"/>
          <w:szCs w:val="24"/>
        </w:rPr>
        <w:t>.</w:t>
      </w:r>
    </w:p>
    <w:p w14:paraId="37ED886F" w14:textId="0E2E348E" w:rsidR="00AA2E99" w:rsidRPr="004B79B7" w:rsidRDefault="00AA2E99" w:rsidP="00C90649">
      <w:pPr>
        <w:rPr>
          <w:sz w:val="24"/>
          <w:szCs w:val="24"/>
        </w:rPr>
      </w:pPr>
      <w:r w:rsidRPr="004B79B7">
        <w:rPr>
          <w:sz w:val="24"/>
          <w:szCs w:val="24"/>
        </w:rPr>
        <w:t xml:space="preserve"> He tells us that he never met Bert for happy hour again</w:t>
      </w:r>
      <w:r w:rsidR="009548FE" w:rsidRPr="004B79B7">
        <w:rPr>
          <w:sz w:val="24"/>
          <w:szCs w:val="24"/>
        </w:rPr>
        <w:t xml:space="preserve"> and</w:t>
      </w:r>
      <w:r w:rsidRPr="004B79B7">
        <w:rPr>
          <w:sz w:val="24"/>
          <w:szCs w:val="24"/>
        </w:rPr>
        <w:t xml:space="preserve"> </w:t>
      </w:r>
      <w:r w:rsidR="009548FE" w:rsidRPr="004B79B7">
        <w:rPr>
          <w:sz w:val="24"/>
          <w:szCs w:val="24"/>
        </w:rPr>
        <w:t>that t</w:t>
      </w:r>
      <w:r w:rsidRPr="004B79B7">
        <w:rPr>
          <w:sz w:val="24"/>
          <w:szCs w:val="24"/>
        </w:rPr>
        <w:t>here are some days when it’s easier than others</w:t>
      </w:r>
      <w:r w:rsidR="00CD02F2">
        <w:rPr>
          <w:sz w:val="24"/>
          <w:szCs w:val="24"/>
        </w:rPr>
        <w:t xml:space="preserve"> to manage but he’s feeling better</w:t>
      </w:r>
      <w:r w:rsidR="009548FE" w:rsidRPr="004B79B7">
        <w:rPr>
          <w:sz w:val="24"/>
          <w:szCs w:val="24"/>
        </w:rPr>
        <w:t xml:space="preserve">. He learned from Denise that even though we lose everything it’s the finding that is important. Kenneth </w:t>
      </w:r>
      <w:r w:rsidR="00CD02F2">
        <w:rPr>
          <w:sz w:val="24"/>
          <w:szCs w:val="24"/>
        </w:rPr>
        <w:t xml:space="preserve">still </w:t>
      </w:r>
      <w:r w:rsidR="009548FE" w:rsidRPr="004B79B7">
        <w:rPr>
          <w:sz w:val="24"/>
          <w:szCs w:val="24"/>
        </w:rPr>
        <w:t xml:space="preserve">misses Bert deeply and that when he won his award, for a second he thought he saw his mother’s hat and Bert and though he doesn’t believe in God, he </w:t>
      </w:r>
      <w:r w:rsidR="00CD02F2">
        <w:rPr>
          <w:sz w:val="24"/>
          <w:szCs w:val="24"/>
        </w:rPr>
        <w:t xml:space="preserve">knows </w:t>
      </w:r>
      <w:r w:rsidR="009548FE" w:rsidRPr="004B79B7">
        <w:rPr>
          <w:sz w:val="24"/>
          <w:szCs w:val="24"/>
        </w:rPr>
        <w:t xml:space="preserve">will see them again sometime. Kenneth reintroduces himself, his </w:t>
      </w:r>
      <w:r w:rsidR="001046E9" w:rsidRPr="004B79B7">
        <w:rPr>
          <w:sz w:val="24"/>
          <w:szCs w:val="24"/>
        </w:rPr>
        <w:t>town</w:t>
      </w:r>
      <w:r w:rsidR="009548FE" w:rsidRPr="004B79B7">
        <w:rPr>
          <w:sz w:val="24"/>
          <w:szCs w:val="24"/>
        </w:rPr>
        <w:t xml:space="preserve">, and his </w:t>
      </w:r>
      <w:r w:rsidR="001046E9" w:rsidRPr="004B79B7">
        <w:rPr>
          <w:sz w:val="24"/>
          <w:szCs w:val="24"/>
        </w:rPr>
        <w:t>new life</w:t>
      </w:r>
      <w:r w:rsidR="009548FE" w:rsidRPr="004B79B7">
        <w:rPr>
          <w:sz w:val="24"/>
          <w:szCs w:val="24"/>
        </w:rPr>
        <w:t xml:space="preserve"> as the show ends.</w:t>
      </w:r>
    </w:p>
    <w:p w14:paraId="013B031B" w14:textId="372924ED" w:rsidR="0031270A" w:rsidRPr="004B79B7" w:rsidRDefault="009548FE" w:rsidP="009548FE">
      <w:pPr>
        <w:jc w:val="center"/>
        <w:rPr>
          <w:sz w:val="24"/>
          <w:szCs w:val="24"/>
        </w:rPr>
      </w:pPr>
      <w:r w:rsidRPr="004B79B7">
        <w:rPr>
          <w:sz w:val="24"/>
          <w:szCs w:val="24"/>
        </w:rPr>
        <w:t>- End of Play -</w:t>
      </w:r>
    </w:p>
    <w:p w14:paraId="1C8EE4F2" w14:textId="607F8DF5" w:rsidR="004C64D2" w:rsidRPr="004C64D2" w:rsidRDefault="004C64D2" w:rsidP="004C64D2">
      <w:pPr>
        <w:pStyle w:val="Heading1"/>
        <w:spacing w:line="360" w:lineRule="auto"/>
        <w:rPr>
          <w:rFonts w:asciiTheme="minorHAnsi" w:hAnsiTheme="minorHAnsi" w:cstheme="minorHAnsi"/>
          <w:b/>
          <w:bCs/>
          <w:color w:val="auto"/>
          <w:sz w:val="32"/>
          <w:szCs w:val="32"/>
        </w:rPr>
      </w:pPr>
      <w:bookmarkStart w:id="20" w:name="_Toc184902544"/>
      <w:r>
        <w:rPr>
          <w:rFonts w:asciiTheme="minorHAnsi" w:hAnsiTheme="minorHAnsi" w:cstheme="minorHAnsi"/>
          <w:b/>
          <w:bCs/>
          <w:color w:val="auto"/>
          <w:sz w:val="32"/>
          <w:szCs w:val="32"/>
        </w:rPr>
        <w:t>About the Playwright:</w:t>
      </w:r>
      <w:bookmarkEnd w:id="20"/>
    </w:p>
    <w:p w14:paraId="495932E0" w14:textId="76602C01" w:rsidR="004C64D2" w:rsidRPr="004B79B7" w:rsidRDefault="00240A6B" w:rsidP="004C64D2">
      <w:pPr>
        <w:rPr>
          <w:sz w:val="24"/>
          <w:szCs w:val="24"/>
        </w:rPr>
      </w:pPr>
      <w:r w:rsidRPr="004B79B7">
        <w:rPr>
          <w:sz w:val="24"/>
          <w:szCs w:val="24"/>
        </w:rPr>
        <w:t>Eboni Booth is a playwright and actor that was born and raised in New York City. She is a graduate of the University of Vermont and from the Julliard Playwrighting Fellowship.</w:t>
      </w:r>
      <w:r w:rsidR="000F760B" w:rsidRPr="004B79B7">
        <w:rPr>
          <w:sz w:val="24"/>
          <w:szCs w:val="24"/>
        </w:rPr>
        <w:t xml:space="preserve"> The </w:t>
      </w:r>
      <w:r w:rsidR="000F760B" w:rsidRPr="004B79B7">
        <w:rPr>
          <w:sz w:val="24"/>
          <w:szCs w:val="24"/>
        </w:rPr>
        <w:lastRenderedPageBreak/>
        <w:t xml:space="preserve">plays she has written are </w:t>
      </w:r>
      <w:r w:rsidR="000F760B" w:rsidRPr="004B79B7">
        <w:rPr>
          <w:i/>
          <w:iCs/>
          <w:sz w:val="24"/>
          <w:szCs w:val="24"/>
        </w:rPr>
        <w:t xml:space="preserve">Paris, Crazy Annie, Nonfiction, </w:t>
      </w:r>
      <w:r w:rsidR="000F760B" w:rsidRPr="004B79B7">
        <w:rPr>
          <w:sz w:val="24"/>
          <w:szCs w:val="24"/>
        </w:rPr>
        <w:t xml:space="preserve">and </w:t>
      </w:r>
      <w:r w:rsidR="00611E72" w:rsidRPr="004B79B7">
        <w:rPr>
          <w:i/>
          <w:iCs/>
          <w:sz w:val="24"/>
          <w:szCs w:val="24"/>
        </w:rPr>
        <w:t>Primary Trust.</w:t>
      </w:r>
      <w:r w:rsidRPr="004B79B7">
        <w:rPr>
          <w:sz w:val="24"/>
          <w:szCs w:val="24"/>
        </w:rPr>
        <w:t xml:space="preserve"> She </w:t>
      </w:r>
      <w:r w:rsidR="00611E72" w:rsidRPr="004B79B7">
        <w:rPr>
          <w:sz w:val="24"/>
          <w:szCs w:val="24"/>
        </w:rPr>
        <w:t>is a recipient of a Helen Merrill Award for Playwriting</w:t>
      </w:r>
      <w:r w:rsidR="00231B92" w:rsidRPr="004B79B7">
        <w:rPr>
          <w:sz w:val="24"/>
          <w:szCs w:val="24"/>
        </w:rPr>
        <w:t>, and the Steinberg Playwright Award</w:t>
      </w:r>
      <w:r w:rsidR="00611E72" w:rsidRPr="004B79B7">
        <w:rPr>
          <w:sz w:val="24"/>
          <w:szCs w:val="24"/>
        </w:rPr>
        <w:t xml:space="preserve"> and </w:t>
      </w:r>
      <w:r w:rsidRPr="004B79B7">
        <w:rPr>
          <w:sz w:val="24"/>
          <w:szCs w:val="24"/>
        </w:rPr>
        <w:t xml:space="preserve">was recently awarded the 2024 Pulitzer Prize for Drama for the writing of </w:t>
      </w:r>
      <w:r w:rsidRPr="004B79B7">
        <w:rPr>
          <w:i/>
          <w:iCs/>
          <w:sz w:val="24"/>
          <w:szCs w:val="24"/>
        </w:rPr>
        <w:t>Primary Trust</w:t>
      </w:r>
      <w:r w:rsidRPr="004B79B7">
        <w:rPr>
          <w:sz w:val="24"/>
          <w:szCs w:val="24"/>
        </w:rPr>
        <w:t>.</w:t>
      </w:r>
    </w:p>
    <w:p w14:paraId="6E314B43" w14:textId="7F3BC7EC" w:rsidR="005A28AC" w:rsidRPr="004B79B7" w:rsidRDefault="005A28AC" w:rsidP="00104C13">
      <w:pPr>
        <w:rPr>
          <w:sz w:val="24"/>
          <w:szCs w:val="24"/>
        </w:rPr>
      </w:pPr>
    </w:p>
    <w:p w14:paraId="0E565006" w14:textId="77777777" w:rsidR="006F5229" w:rsidRPr="004B79B7" w:rsidRDefault="006F5229" w:rsidP="005A28AC">
      <w:pPr>
        <w:rPr>
          <w:sz w:val="24"/>
          <w:szCs w:val="24"/>
        </w:rPr>
      </w:pPr>
    </w:p>
    <w:p w14:paraId="3D569A5F" w14:textId="2EA1C02D" w:rsidR="005A28AC" w:rsidRPr="00B63408" w:rsidRDefault="005A28AC" w:rsidP="005A28AC">
      <w:pPr>
        <w:rPr>
          <w:b/>
          <w:bCs/>
          <w:sz w:val="32"/>
          <w:szCs w:val="32"/>
          <w:lang w:val="en-US"/>
        </w:rPr>
      </w:pPr>
      <w:r w:rsidRPr="00B63408">
        <w:rPr>
          <w:b/>
          <w:bCs/>
          <w:sz w:val="32"/>
          <w:szCs w:val="32"/>
          <w:lang w:val="en-US"/>
        </w:rPr>
        <w:t>Connections to BC Curriculum</w:t>
      </w:r>
      <w:r w:rsidR="00F93503">
        <w:rPr>
          <w:b/>
          <w:bCs/>
          <w:sz w:val="32"/>
          <w:szCs w:val="32"/>
          <w:lang w:val="en-US"/>
        </w:rPr>
        <w:t>:</w:t>
      </w:r>
    </w:p>
    <w:p w14:paraId="3E6D13AB" w14:textId="0C6C1A1F" w:rsidR="005A28AC" w:rsidRPr="004B79B7" w:rsidRDefault="005A28AC" w:rsidP="005A28AC">
      <w:pPr>
        <w:rPr>
          <w:b/>
          <w:bCs/>
          <w:sz w:val="24"/>
          <w:szCs w:val="24"/>
          <w:lang w:val="en-US"/>
        </w:rPr>
      </w:pPr>
      <w:r w:rsidRPr="004B79B7">
        <w:rPr>
          <w:b/>
          <w:bCs/>
          <w:sz w:val="24"/>
          <w:szCs w:val="24"/>
          <w:lang w:val="en-US"/>
        </w:rPr>
        <w:t xml:space="preserve">Drama </w:t>
      </w:r>
      <w:r w:rsidR="008B28C8">
        <w:rPr>
          <w:b/>
          <w:bCs/>
          <w:sz w:val="24"/>
          <w:szCs w:val="24"/>
          <w:lang w:val="en-US"/>
        </w:rPr>
        <w:t>8</w:t>
      </w:r>
      <w:r w:rsidRPr="004B79B7">
        <w:rPr>
          <w:b/>
          <w:bCs/>
          <w:sz w:val="24"/>
          <w:szCs w:val="24"/>
          <w:lang w:val="en-US"/>
        </w:rPr>
        <w:t>–12</w:t>
      </w:r>
    </w:p>
    <w:p w14:paraId="6C791831" w14:textId="2B1566EA" w:rsidR="005A28AC" w:rsidRPr="004B79B7" w:rsidRDefault="005A28AC" w:rsidP="005A28AC">
      <w:pPr>
        <w:rPr>
          <w:i/>
          <w:iCs/>
          <w:sz w:val="24"/>
          <w:szCs w:val="24"/>
          <w:lang w:val="en-US"/>
        </w:rPr>
      </w:pPr>
      <w:r w:rsidRPr="004B79B7">
        <w:rPr>
          <w:i/>
          <w:iCs/>
          <w:sz w:val="24"/>
          <w:szCs w:val="24"/>
          <w:lang w:val="en-US"/>
        </w:rPr>
        <w:t>Big Ideas</w:t>
      </w:r>
    </w:p>
    <w:p w14:paraId="2827CCDC" w14:textId="7FC59C12" w:rsidR="004F3D5E" w:rsidRPr="004F3D5E" w:rsidRDefault="004F3D5E" w:rsidP="005A28AC">
      <w:pPr>
        <w:pStyle w:val="ListParagraph"/>
        <w:numPr>
          <w:ilvl w:val="0"/>
          <w:numId w:val="3"/>
        </w:numPr>
        <w:rPr>
          <w:sz w:val="24"/>
          <w:szCs w:val="24"/>
          <w:lang w:val="en-US"/>
        </w:rPr>
      </w:pPr>
      <w:r w:rsidRPr="004F3D5E">
        <w:rPr>
          <w:rFonts w:eastAsia="Times New Roman" w:cs="Times New Roman"/>
          <w:kern w:val="0"/>
          <w:sz w:val="24"/>
          <w:szCs w:val="24"/>
          <w:lang w:eastAsia="en-CA"/>
          <w14:ligatures w14:val="none"/>
        </w:rPr>
        <w:t xml:space="preserve">Collaborative </w:t>
      </w:r>
      <w:r>
        <w:rPr>
          <w:rFonts w:eastAsia="Times New Roman" w:cs="Times New Roman"/>
          <w:kern w:val="0"/>
          <w:sz w:val="24"/>
          <w:szCs w:val="24"/>
          <w:lang w:eastAsia="en-CA"/>
          <w14:ligatures w14:val="none"/>
        </w:rPr>
        <w:t>drama experiences can build community and nurture relationships with others</w:t>
      </w:r>
    </w:p>
    <w:p w14:paraId="4EC358AA" w14:textId="03888A21" w:rsidR="005A28AC" w:rsidRPr="004B79B7" w:rsidRDefault="005A28AC" w:rsidP="005A28AC">
      <w:pPr>
        <w:pStyle w:val="ListParagraph"/>
        <w:numPr>
          <w:ilvl w:val="0"/>
          <w:numId w:val="3"/>
        </w:numPr>
        <w:rPr>
          <w:sz w:val="24"/>
          <w:szCs w:val="24"/>
          <w:lang w:val="en-US"/>
        </w:rPr>
      </w:pPr>
      <w:r w:rsidRPr="004B79B7">
        <w:rPr>
          <w:sz w:val="24"/>
          <w:szCs w:val="24"/>
          <w:lang w:val="en-US"/>
        </w:rPr>
        <w:t>Drama offers dynamic ways to share identity and a sense of belonging</w:t>
      </w:r>
    </w:p>
    <w:p w14:paraId="3B90B0EF" w14:textId="188B93DD" w:rsidR="005A28AC" w:rsidRPr="004B79B7" w:rsidRDefault="005A28AC" w:rsidP="00104C13">
      <w:pPr>
        <w:pStyle w:val="ListParagraph"/>
        <w:numPr>
          <w:ilvl w:val="0"/>
          <w:numId w:val="3"/>
        </w:numPr>
        <w:rPr>
          <w:shd w:val="clear" w:color="auto" w:fill="F0F8FF"/>
        </w:rPr>
      </w:pPr>
      <w:r w:rsidRPr="004B79B7">
        <w:rPr>
          <w:sz w:val="24"/>
          <w:szCs w:val="24"/>
          <w:lang w:val="en-US"/>
        </w:rPr>
        <w:t>Individual and collective expression are founded on history, culture, and community</w:t>
      </w:r>
    </w:p>
    <w:p w14:paraId="2F813A4D" w14:textId="08128B58" w:rsidR="005A28AC" w:rsidRPr="004B79B7" w:rsidRDefault="005A28AC" w:rsidP="00104C13">
      <w:pPr>
        <w:pStyle w:val="ListParagraph"/>
        <w:numPr>
          <w:ilvl w:val="0"/>
          <w:numId w:val="3"/>
        </w:numPr>
        <w:rPr>
          <w:shd w:val="clear" w:color="auto" w:fill="F0F8FF"/>
        </w:rPr>
      </w:pPr>
      <w:r w:rsidRPr="004B79B7">
        <w:rPr>
          <w:sz w:val="24"/>
          <w:szCs w:val="24"/>
          <w:lang w:val="en-US"/>
        </w:rPr>
        <w:t>Drama is a way of sharing and understanding tradition, perspectives, cultures, and worldviews</w:t>
      </w:r>
    </w:p>
    <w:p w14:paraId="5F99B17A" w14:textId="34AE24ED" w:rsidR="004F3D5E" w:rsidRPr="004F3D5E" w:rsidRDefault="003E21C3" w:rsidP="004F3D5E">
      <w:pPr>
        <w:rPr>
          <w:i/>
          <w:iCs/>
          <w:sz w:val="24"/>
          <w:szCs w:val="24"/>
          <w:lang w:val="en-US"/>
        </w:rPr>
      </w:pPr>
      <w:r w:rsidRPr="004B79B7">
        <w:rPr>
          <w:i/>
          <w:iCs/>
          <w:sz w:val="24"/>
          <w:szCs w:val="24"/>
          <w:lang w:val="en-US"/>
        </w:rPr>
        <w:t xml:space="preserve">Curriculum </w:t>
      </w:r>
      <w:r w:rsidR="0089160D" w:rsidRPr="004B79B7">
        <w:rPr>
          <w:i/>
          <w:iCs/>
          <w:sz w:val="24"/>
          <w:szCs w:val="24"/>
          <w:lang w:val="en-US"/>
        </w:rPr>
        <w:t>Competencies</w:t>
      </w:r>
    </w:p>
    <w:p w14:paraId="253C325E" w14:textId="41DAD9CA" w:rsidR="004F3D5E" w:rsidRPr="004F3D5E" w:rsidRDefault="004F3D5E" w:rsidP="003E21C3">
      <w:pPr>
        <w:pStyle w:val="ListParagraph"/>
        <w:numPr>
          <w:ilvl w:val="0"/>
          <w:numId w:val="3"/>
        </w:numPr>
        <w:rPr>
          <w:sz w:val="24"/>
          <w:szCs w:val="24"/>
          <w:shd w:val="clear" w:color="auto" w:fill="F0F8FF"/>
        </w:rPr>
      </w:pPr>
      <w:r>
        <w:rPr>
          <w:sz w:val="24"/>
          <w:szCs w:val="24"/>
          <w:shd w:val="clear" w:color="auto" w:fill="FFFFFF"/>
        </w:rPr>
        <w:t>Describe, interpret and evaluate how performers and playwrights use dramatic structure, elements, and techniques to create and communicate ideas (8,9)</w:t>
      </w:r>
    </w:p>
    <w:p w14:paraId="277D1097" w14:textId="116508C2" w:rsidR="00E60967" w:rsidRPr="004B79B7" w:rsidRDefault="004F3D5E" w:rsidP="003E21C3">
      <w:pPr>
        <w:pStyle w:val="ListParagraph"/>
        <w:numPr>
          <w:ilvl w:val="0"/>
          <w:numId w:val="3"/>
        </w:numPr>
        <w:rPr>
          <w:sz w:val="24"/>
          <w:szCs w:val="24"/>
          <w:shd w:val="clear" w:color="auto" w:fill="F0F8FF"/>
        </w:rPr>
      </w:pPr>
      <w:r w:rsidRPr="004B79B7">
        <w:rPr>
          <w:sz w:val="24"/>
          <w:szCs w:val="24"/>
          <w:shd w:val="clear" w:color="auto" w:fill="FFFFFF"/>
        </w:rPr>
        <w:t>Refle</w:t>
      </w:r>
      <w:r w:rsidR="00E60967" w:rsidRPr="004B79B7">
        <w:rPr>
          <w:sz w:val="24"/>
          <w:szCs w:val="24"/>
          <w:shd w:val="clear" w:color="auto" w:fill="FFFFFF"/>
        </w:rPr>
        <w:t>ct on dramatic works and make connections with personal experiences (10,11,12)</w:t>
      </w:r>
    </w:p>
    <w:p w14:paraId="52796D02" w14:textId="77777777" w:rsidR="00E60967" w:rsidRPr="004B79B7" w:rsidRDefault="00E60967" w:rsidP="00E60967">
      <w:pPr>
        <w:pStyle w:val="ListParagraph"/>
        <w:numPr>
          <w:ilvl w:val="0"/>
          <w:numId w:val="3"/>
        </w:numPr>
        <w:spacing w:line="259" w:lineRule="auto"/>
        <w:rPr>
          <w:rFonts w:cstheme="minorHAnsi"/>
          <w:sz w:val="24"/>
          <w:szCs w:val="24"/>
          <w:shd w:val="clear" w:color="auto" w:fill="FFFFFF"/>
        </w:rPr>
      </w:pPr>
      <w:r w:rsidRPr="004B79B7">
        <w:rPr>
          <w:rFonts w:cstheme="minorHAnsi"/>
          <w:sz w:val="24"/>
          <w:szCs w:val="24"/>
          <w:shd w:val="clear" w:color="auto" w:fill="FFFFFF"/>
        </w:rPr>
        <w:t xml:space="preserve">Reflect on dramatic experiences and how they relate to a specific place, time, and context (10, 11, 12) </w:t>
      </w:r>
    </w:p>
    <w:p w14:paraId="62472300" w14:textId="7B457FD0" w:rsidR="003E21C3" w:rsidRPr="004B79B7" w:rsidRDefault="00E60967" w:rsidP="003E21C3">
      <w:pPr>
        <w:pStyle w:val="ListParagraph"/>
        <w:numPr>
          <w:ilvl w:val="0"/>
          <w:numId w:val="3"/>
        </w:numPr>
        <w:rPr>
          <w:sz w:val="24"/>
          <w:szCs w:val="24"/>
          <w:shd w:val="clear" w:color="auto" w:fill="F0F8FF"/>
        </w:rPr>
      </w:pPr>
      <w:r w:rsidRPr="004B79B7">
        <w:rPr>
          <w:sz w:val="24"/>
          <w:szCs w:val="24"/>
          <w:shd w:val="clear" w:color="auto" w:fill="FFFFFF"/>
        </w:rPr>
        <w:t>Evaluate the social, cultural, historical, environmental, and personal contexts of dramatic works</w:t>
      </w:r>
      <w:r w:rsidR="003E21C3" w:rsidRPr="004B79B7">
        <w:rPr>
          <w:sz w:val="24"/>
          <w:szCs w:val="24"/>
          <w:lang w:val="en-US"/>
        </w:rPr>
        <w:t xml:space="preserve"> </w:t>
      </w:r>
      <w:r w:rsidRPr="004B79B7">
        <w:rPr>
          <w:sz w:val="24"/>
          <w:szCs w:val="24"/>
          <w:lang w:val="en-US"/>
        </w:rPr>
        <w:t>(11,12)</w:t>
      </w:r>
    </w:p>
    <w:p w14:paraId="58A908A9" w14:textId="77777777" w:rsidR="003E21C3" w:rsidRPr="004B79B7" w:rsidRDefault="003E21C3" w:rsidP="003E21C3">
      <w:pPr>
        <w:rPr>
          <w:sz w:val="24"/>
          <w:szCs w:val="24"/>
          <w:lang w:val="en-US"/>
        </w:rPr>
      </w:pPr>
    </w:p>
    <w:p w14:paraId="0A3CF601" w14:textId="73CF85F8" w:rsidR="003E21C3" w:rsidRPr="004B79B7" w:rsidRDefault="003E21C3" w:rsidP="003E21C3">
      <w:pPr>
        <w:rPr>
          <w:b/>
          <w:bCs/>
          <w:sz w:val="24"/>
          <w:szCs w:val="24"/>
          <w:lang w:val="en-US"/>
        </w:rPr>
      </w:pPr>
      <w:r w:rsidRPr="004B79B7">
        <w:rPr>
          <w:b/>
          <w:bCs/>
          <w:sz w:val="24"/>
          <w:szCs w:val="24"/>
          <w:lang w:val="en-US"/>
        </w:rPr>
        <w:t>Career Life Education 10</w:t>
      </w:r>
    </w:p>
    <w:p w14:paraId="6CC363E8" w14:textId="77777777" w:rsidR="003E21C3" w:rsidRPr="004B79B7" w:rsidRDefault="003E21C3" w:rsidP="003E21C3">
      <w:pPr>
        <w:rPr>
          <w:i/>
          <w:iCs/>
          <w:sz w:val="24"/>
          <w:szCs w:val="24"/>
          <w:lang w:val="en-US"/>
        </w:rPr>
      </w:pPr>
      <w:r w:rsidRPr="004B79B7">
        <w:rPr>
          <w:i/>
          <w:iCs/>
          <w:sz w:val="24"/>
          <w:szCs w:val="24"/>
          <w:lang w:val="en-US"/>
        </w:rPr>
        <w:t>Big Ideas</w:t>
      </w:r>
    </w:p>
    <w:p w14:paraId="160489CA" w14:textId="64B807D9" w:rsidR="00E60967" w:rsidRPr="004B79B7" w:rsidRDefault="003E21C3" w:rsidP="00E60967">
      <w:pPr>
        <w:pStyle w:val="ListParagraph"/>
        <w:numPr>
          <w:ilvl w:val="0"/>
          <w:numId w:val="3"/>
        </w:numPr>
        <w:rPr>
          <w:shd w:val="clear" w:color="auto" w:fill="F0F8FF"/>
        </w:rPr>
      </w:pPr>
      <w:r w:rsidRPr="004B79B7">
        <w:rPr>
          <w:sz w:val="24"/>
          <w:szCs w:val="24"/>
          <w:lang w:val="en-US"/>
        </w:rPr>
        <w:t>Career-life choices are made in a recurring cycle of planning reflecting, adapting, and deciding</w:t>
      </w:r>
      <w:r w:rsidR="007B68C5" w:rsidRPr="004B79B7">
        <w:rPr>
          <w:sz w:val="24"/>
          <w:szCs w:val="24"/>
          <w:lang w:val="en-US"/>
        </w:rPr>
        <w:t>.</w:t>
      </w:r>
    </w:p>
    <w:p w14:paraId="24DA1821" w14:textId="2AC1D8BA" w:rsidR="003E21C3" w:rsidRPr="004B79B7" w:rsidRDefault="00E60967" w:rsidP="003E21C3">
      <w:pPr>
        <w:pStyle w:val="ListParagraph"/>
        <w:numPr>
          <w:ilvl w:val="0"/>
          <w:numId w:val="3"/>
        </w:numPr>
        <w:rPr>
          <w:shd w:val="clear" w:color="auto" w:fill="F0F8FF"/>
        </w:rPr>
      </w:pPr>
      <w:r w:rsidRPr="004B79B7">
        <w:rPr>
          <w:sz w:val="24"/>
          <w:szCs w:val="24"/>
          <w:lang w:val="en-US"/>
        </w:rPr>
        <w:t>Cultivating networks and reciprocal relationships support and broaden career-life awareness and options</w:t>
      </w:r>
    </w:p>
    <w:p w14:paraId="5DDC8147" w14:textId="12D248E9" w:rsidR="003E21C3" w:rsidRPr="004B79B7" w:rsidRDefault="003E21C3" w:rsidP="003E21C3">
      <w:pPr>
        <w:rPr>
          <w:i/>
          <w:iCs/>
          <w:sz w:val="24"/>
          <w:szCs w:val="24"/>
          <w:lang w:val="en-US"/>
        </w:rPr>
      </w:pPr>
      <w:r w:rsidRPr="004B79B7">
        <w:rPr>
          <w:i/>
          <w:iCs/>
          <w:sz w:val="24"/>
          <w:szCs w:val="24"/>
          <w:lang w:val="en-US"/>
        </w:rPr>
        <w:t xml:space="preserve">Curriculum </w:t>
      </w:r>
      <w:r w:rsidR="0089160D" w:rsidRPr="004B79B7">
        <w:rPr>
          <w:i/>
          <w:iCs/>
          <w:sz w:val="24"/>
          <w:szCs w:val="24"/>
          <w:lang w:val="en-US"/>
        </w:rPr>
        <w:t>Competencies</w:t>
      </w:r>
    </w:p>
    <w:p w14:paraId="6F587215" w14:textId="3C92E199" w:rsidR="003E21C3" w:rsidRPr="004B79B7" w:rsidRDefault="00B63408" w:rsidP="003E21C3">
      <w:pPr>
        <w:pStyle w:val="ListParagraph"/>
        <w:numPr>
          <w:ilvl w:val="0"/>
          <w:numId w:val="3"/>
        </w:numPr>
        <w:rPr>
          <w:sz w:val="24"/>
          <w:szCs w:val="24"/>
          <w:shd w:val="clear" w:color="auto" w:fill="F0F8FF"/>
        </w:rPr>
      </w:pPr>
      <w:r w:rsidRPr="004B79B7">
        <w:rPr>
          <w:sz w:val="24"/>
          <w:szCs w:val="24"/>
          <w:shd w:val="clear" w:color="auto" w:fill="FFFFFF"/>
        </w:rPr>
        <w:t>Examine the influences of personal and public profiles on career-life opportunities</w:t>
      </w:r>
      <w:r w:rsidR="003E21C3" w:rsidRPr="004B79B7">
        <w:rPr>
          <w:sz w:val="28"/>
          <w:szCs w:val="28"/>
          <w:lang w:val="en-US"/>
        </w:rPr>
        <w:t xml:space="preserve"> </w:t>
      </w:r>
    </w:p>
    <w:p w14:paraId="0C839B93" w14:textId="77777777" w:rsidR="003E21C3" w:rsidRPr="004B79B7" w:rsidRDefault="003E21C3" w:rsidP="003E21C3">
      <w:pPr>
        <w:rPr>
          <w:shd w:val="clear" w:color="auto" w:fill="F0F8FF"/>
        </w:rPr>
      </w:pPr>
    </w:p>
    <w:p w14:paraId="5804D38F" w14:textId="59C7C940" w:rsidR="007B68C5" w:rsidRPr="004B79B7" w:rsidRDefault="007B68C5" w:rsidP="007B68C5">
      <w:pPr>
        <w:rPr>
          <w:b/>
          <w:bCs/>
          <w:sz w:val="24"/>
          <w:szCs w:val="24"/>
          <w:lang w:val="en-US"/>
        </w:rPr>
      </w:pPr>
      <w:r w:rsidRPr="004B79B7">
        <w:rPr>
          <w:b/>
          <w:bCs/>
          <w:sz w:val="24"/>
          <w:szCs w:val="24"/>
          <w:lang w:val="en-US"/>
        </w:rPr>
        <w:lastRenderedPageBreak/>
        <w:t>Literary Studies 10-12</w:t>
      </w:r>
    </w:p>
    <w:p w14:paraId="4C35068A" w14:textId="77777777" w:rsidR="007B68C5" w:rsidRPr="004B79B7" w:rsidRDefault="007B68C5" w:rsidP="007B68C5">
      <w:pPr>
        <w:rPr>
          <w:i/>
          <w:iCs/>
          <w:sz w:val="24"/>
          <w:szCs w:val="24"/>
          <w:lang w:val="en-US"/>
        </w:rPr>
      </w:pPr>
      <w:r w:rsidRPr="004B79B7">
        <w:rPr>
          <w:i/>
          <w:iCs/>
          <w:sz w:val="24"/>
          <w:szCs w:val="24"/>
          <w:lang w:val="en-US"/>
        </w:rPr>
        <w:t>Big Ideas</w:t>
      </w:r>
    </w:p>
    <w:p w14:paraId="34EE8B80" w14:textId="77777777" w:rsidR="007B68C5" w:rsidRPr="004B79B7" w:rsidRDefault="007B68C5" w:rsidP="007B68C5">
      <w:pPr>
        <w:pStyle w:val="ListParagraph"/>
        <w:numPr>
          <w:ilvl w:val="0"/>
          <w:numId w:val="3"/>
        </w:numPr>
        <w:rPr>
          <w:shd w:val="clear" w:color="auto" w:fill="F0F8FF"/>
        </w:rPr>
      </w:pPr>
      <w:r w:rsidRPr="004B79B7">
        <w:rPr>
          <w:sz w:val="24"/>
          <w:szCs w:val="24"/>
          <w:lang w:val="en-US"/>
        </w:rPr>
        <w:t>The exploration of text and story deepens our understanding of diverse, complex ideas about identity, others, and the world.</w:t>
      </w:r>
    </w:p>
    <w:p w14:paraId="67964AD0" w14:textId="0F1A40CB" w:rsidR="007B68C5" w:rsidRPr="004B79B7" w:rsidRDefault="007B68C5" w:rsidP="007B68C5">
      <w:pPr>
        <w:pStyle w:val="ListParagraph"/>
        <w:numPr>
          <w:ilvl w:val="0"/>
          <w:numId w:val="3"/>
        </w:numPr>
        <w:rPr>
          <w:shd w:val="clear" w:color="auto" w:fill="F0F8FF"/>
        </w:rPr>
      </w:pPr>
      <w:r w:rsidRPr="004B79B7">
        <w:rPr>
          <w:sz w:val="24"/>
          <w:szCs w:val="24"/>
          <w:lang w:val="en-US"/>
        </w:rPr>
        <w:t>Questioning what we hear, read, and view contributes to our ability to be educated and engaged citizens</w:t>
      </w:r>
    </w:p>
    <w:p w14:paraId="0BC105D3" w14:textId="3A7DA9FD" w:rsidR="007B68C5" w:rsidRPr="004B79B7" w:rsidRDefault="007B68C5" w:rsidP="007B68C5">
      <w:pPr>
        <w:rPr>
          <w:i/>
          <w:iCs/>
          <w:sz w:val="24"/>
          <w:szCs w:val="24"/>
          <w:lang w:val="en-US"/>
        </w:rPr>
      </w:pPr>
      <w:r w:rsidRPr="004B79B7">
        <w:rPr>
          <w:i/>
          <w:iCs/>
          <w:sz w:val="24"/>
          <w:szCs w:val="24"/>
          <w:lang w:val="en-US"/>
        </w:rPr>
        <w:t xml:space="preserve">Curriculum </w:t>
      </w:r>
      <w:r w:rsidR="0089160D" w:rsidRPr="004B79B7">
        <w:rPr>
          <w:i/>
          <w:iCs/>
          <w:sz w:val="24"/>
          <w:szCs w:val="24"/>
          <w:lang w:val="en-US"/>
        </w:rPr>
        <w:t>Competencies</w:t>
      </w:r>
    </w:p>
    <w:p w14:paraId="77850505" w14:textId="6244E5DA" w:rsidR="00456880" w:rsidRPr="004B79B7" w:rsidRDefault="00456880" w:rsidP="00456880">
      <w:pPr>
        <w:pStyle w:val="ListParagraph"/>
        <w:numPr>
          <w:ilvl w:val="0"/>
          <w:numId w:val="3"/>
        </w:numPr>
        <w:rPr>
          <w:sz w:val="24"/>
          <w:szCs w:val="24"/>
          <w:shd w:val="clear" w:color="auto" w:fill="F0F8FF"/>
        </w:rPr>
      </w:pPr>
      <w:r w:rsidRPr="004B79B7">
        <w:rPr>
          <w:sz w:val="24"/>
          <w:szCs w:val="24"/>
          <w:shd w:val="clear" w:color="auto" w:fill="FFFFFF"/>
        </w:rPr>
        <w:t>Think critically, creatively, and reflectively to explore ideas within, between, and beyond texts (10,11,12)</w:t>
      </w:r>
    </w:p>
    <w:p w14:paraId="2A6FB709" w14:textId="492A517D" w:rsidR="00456880" w:rsidRPr="004B79B7" w:rsidRDefault="00456880" w:rsidP="00456880">
      <w:pPr>
        <w:pStyle w:val="ListParagraph"/>
        <w:numPr>
          <w:ilvl w:val="0"/>
          <w:numId w:val="3"/>
        </w:numPr>
        <w:rPr>
          <w:sz w:val="24"/>
          <w:szCs w:val="24"/>
          <w:shd w:val="clear" w:color="auto" w:fill="F0F8FF"/>
        </w:rPr>
      </w:pPr>
      <w:r w:rsidRPr="004B79B7">
        <w:rPr>
          <w:sz w:val="24"/>
          <w:szCs w:val="24"/>
          <w:shd w:val="clear" w:color="auto" w:fill="FFFFFF"/>
        </w:rPr>
        <w:t>Recognize and understand how different forms, formats, structures, and features of texts enhance and shape meaning and impact (10,11)</w:t>
      </w:r>
    </w:p>
    <w:p w14:paraId="5B17F7D9" w14:textId="32624C57" w:rsidR="003E21C3" w:rsidRPr="004B79B7" w:rsidRDefault="007B68C5" w:rsidP="007B68C5">
      <w:pPr>
        <w:pStyle w:val="ListParagraph"/>
        <w:numPr>
          <w:ilvl w:val="0"/>
          <w:numId w:val="3"/>
        </w:numPr>
        <w:rPr>
          <w:sz w:val="24"/>
          <w:szCs w:val="24"/>
          <w:shd w:val="clear" w:color="auto" w:fill="F0F8FF"/>
        </w:rPr>
      </w:pPr>
      <w:r w:rsidRPr="004B79B7">
        <w:rPr>
          <w:sz w:val="24"/>
          <w:szCs w:val="24"/>
          <w:lang w:val="en-US"/>
        </w:rPr>
        <w:t xml:space="preserve"> </w:t>
      </w:r>
      <w:r w:rsidR="00456880" w:rsidRPr="004B79B7">
        <w:rPr>
          <w:sz w:val="24"/>
          <w:szCs w:val="24"/>
          <w:lang w:val="en-US"/>
        </w:rPr>
        <w:t>Recognize and understand personal, social, and cultural contexts, values, and perspectives in texts, including culture, gender, sexual orientation, and socio-economic factors (</w:t>
      </w:r>
      <w:r w:rsidR="00B02502">
        <w:rPr>
          <w:sz w:val="24"/>
          <w:szCs w:val="24"/>
          <w:lang w:val="en-US"/>
        </w:rPr>
        <w:t>10,</w:t>
      </w:r>
      <w:r w:rsidR="00456880" w:rsidRPr="004B79B7">
        <w:rPr>
          <w:sz w:val="24"/>
          <w:szCs w:val="24"/>
          <w:lang w:val="en-US"/>
        </w:rPr>
        <w:t>11,12)</w:t>
      </w:r>
    </w:p>
    <w:p w14:paraId="542F653B" w14:textId="05A91EDA" w:rsidR="00983443" w:rsidRPr="004B79B7" w:rsidRDefault="00456880" w:rsidP="00983443">
      <w:pPr>
        <w:pStyle w:val="ListParagraph"/>
        <w:numPr>
          <w:ilvl w:val="0"/>
          <w:numId w:val="3"/>
        </w:numPr>
        <w:spacing w:line="259" w:lineRule="auto"/>
        <w:rPr>
          <w:rFonts w:cstheme="minorHAnsi"/>
          <w:sz w:val="24"/>
          <w:szCs w:val="24"/>
          <w:shd w:val="clear" w:color="auto" w:fill="FFFFFF"/>
        </w:rPr>
      </w:pPr>
      <w:r w:rsidRPr="004B79B7">
        <w:rPr>
          <w:rFonts w:cstheme="minorHAnsi"/>
          <w:sz w:val="24"/>
          <w:szCs w:val="24"/>
          <w:shd w:val="clear" w:color="auto" w:fill="FFFFFF"/>
        </w:rPr>
        <w:t xml:space="preserve">Respond to text in personal, creative, and critical ways (12) </w:t>
      </w:r>
    </w:p>
    <w:p w14:paraId="33C993F8" w14:textId="54F51950" w:rsidR="00FA1E83" w:rsidRDefault="00983443" w:rsidP="00FA1E83">
      <w:pPr>
        <w:pStyle w:val="Heading1"/>
        <w:spacing w:line="360" w:lineRule="auto"/>
        <w:rPr>
          <w:rFonts w:asciiTheme="minorHAnsi" w:hAnsiTheme="minorHAnsi" w:cstheme="minorHAnsi"/>
          <w:b/>
          <w:bCs/>
          <w:color w:val="auto"/>
          <w:sz w:val="32"/>
          <w:szCs w:val="32"/>
        </w:rPr>
      </w:pPr>
      <w:bookmarkStart w:id="21" w:name="_Toc184902545"/>
      <w:r w:rsidRPr="00B63408">
        <w:rPr>
          <w:rFonts w:asciiTheme="minorHAnsi" w:hAnsiTheme="minorHAnsi" w:cstheme="minorHAnsi"/>
          <w:b/>
          <w:bCs/>
          <w:color w:val="auto"/>
          <w:sz w:val="32"/>
          <w:szCs w:val="32"/>
        </w:rPr>
        <w:t xml:space="preserve">Context: </w:t>
      </w:r>
      <w:r w:rsidR="003203CF">
        <w:rPr>
          <w:rFonts w:asciiTheme="minorHAnsi" w:hAnsiTheme="minorHAnsi" w:cstheme="minorHAnsi"/>
          <w:b/>
          <w:bCs/>
          <w:color w:val="auto"/>
          <w:sz w:val="32"/>
          <w:szCs w:val="32"/>
        </w:rPr>
        <w:t xml:space="preserve">Montages </w:t>
      </w:r>
      <w:r w:rsidR="00033E7B">
        <w:rPr>
          <w:rFonts w:asciiTheme="minorHAnsi" w:hAnsiTheme="minorHAnsi" w:cstheme="minorHAnsi"/>
          <w:b/>
          <w:bCs/>
          <w:color w:val="auto"/>
          <w:sz w:val="32"/>
          <w:szCs w:val="32"/>
        </w:rPr>
        <w:t>(</w:t>
      </w:r>
      <w:r w:rsidR="00FA1E83">
        <w:rPr>
          <w:rFonts w:asciiTheme="minorHAnsi" w:hAnsiTheme="minorHAnsi" w:cstheme="minorHAnsi"/>
          <w:b/>
          <w:bCs/>
          <w:color w:val="auto"/>
          <w:sz w:val="32"/>
          <w:szCs w:val="32"/>
        </w:rPr>
        <w:t>Passages of Time</w:t>
      </w:r>
      <w:r w:rsidR="00033E7B">
        <w:rPr>
          <w:rFonts w:asciiTheme="minorHAnsi" w:hAnsiTheme="minorHAnsi" w:cstheme="minorHAnsi"/>
          <w:b/>
          <w:bCs/>
          <w:color w:val="auto"/>
          <w:sz w:val="32"/>
          <w:szCs w:val="32"/>
        </w:rPr>
        <w:t>)</w:t>
      </w:r>
      <w:r w:rsidR="00FA1E83">
        <w:rPr>
          <w:rFonts w:asciiTheme="minorHAnsi" w:hAnsiTheme="minorHAnsi" w:cstheme="minorHAnsi"/>
          <w:b/>
          <w:bCs/>
          <w:color w:val="auto"/>
          <w:sz w:val="32"/>
          <w:szCs w:val="32"/>
        </w:rPr>
        <w:t xml:space="preserve"> </w:t>
      </w:r>
      <w:r w:rsidR="00D54DDF">
        <w:rPr>
          <w:rFonts w:asciiTheme="minorHAnsi" w:hAnsiTheme="minorHAnsi" w:cstheme="minorHAnsi"/>
          <w:b/>
          <w:bCs/>
          <w:color w:val="auto"/>
          <w:sz w:val="32"/>
          <w:szCs w:val="32"/>
        </w:rPr>
        <w:t>in Theatre</w:t>
      </w:r>
      <w:bookmarkEnd w:id="21"/>
      <w:r w:rsidR="00D54DDF">
        <w:rPr>
          <w:rFonts w:asciiTheme="minorHAnsi" w:hAnsiTheme="minorHAnsi" w:cstheme="minorHAnsi"/>
          <w:b/>
          <w:bCs/>
          <w:color w:val="auto"/>
          <w:sz w:val="32"/>
          <w:szCs w:val="32"/>
        </w:rPr>
        <w:t xml:space="preserve"> </w:t>
      </w:r>
    </w:p>
    <w:p w14:paraId="64814494" w14:textId="388088F4" w:rsidR="001C0F01" w:rsidRDefault="00FA1E83" w:rsidP="00FA1E83">
      <w:pPr>
        <w:rPr>
          <w:sz w:val="24"/>
          <w:szCs w:val="24"/>
        </w:rPr>
      </w:pPr>
      <w:r w:rsidRPr="001C0F01">
        <w:rPr>
          <w:sz w:val="24"/>
          <w:szCs w:val="24"/>
        </w:rPr>
        <w:t>Many people are familiar with the use of</w:t>
      </w:r>
      <w:r w:rsidR="003203CF" w:rsidRPr="001C0F01">
        <w:rPr>
          <w:sz w:val="24"/>
          <w:szCs w:val="24"/>
        </w:rPr>
        <w:t xml:space="preserve"> montages in film. Think “Rocky’s Training” scene in Rocky or the “Married Life” in the Pixar movie </w:t>
      </w:r>
      <w:r w:rsidR="003203CF" w:rsidRPr="001C0F01">
        <w:rPr>
          <w:i/>
          <w:iCs/>
          <w:sz w:val="24"/>
          <w:szCs w:val="24"/>
        </w:rPr>
        <w:t>Up</w:t>
      </w:r>
      <w:r w:rsidR="003203CF" w:rsidRPr="001C0F01">
        <w:rPr>
          <w:sz w:val="24"/>
          <w:szCs w:val="24"/>
        </w:rPr>
        <w:t>. We use montages to show time passing</w:t>
      </w:r>
      <w:r w:rsidR="00010ED2" w:rsidRPr="001C0F01">
        <w:rPr>
          <w:sz w:val="24"/>
          <w:szCs w:val="24"/>
        </w:rPr>
        <w:t xml:space="preserve">, described as “putting together different sections to </w:t>
      </w:r>
      <w:r w:rsidR="001E53B9" w:rsidRPr="001C0F01">
        <w:rPr>
          <w:sz w:val="24"/>
          <w:szCs w:val="24"/>
        </w:rPr>
        <w:t>create a bigger artistic outcome, often in strange and unique ways”</w:t>
      </w:r>
      <w:r w:rsidR="001C0F01" w:rsidRPr="001C0F01">
        <w:rPr>
          <w:sz w:val="24"/>
          <w:szCs w:val="24"/>
        </w:rPr>
        <w:t xml:space="preserve"> (OED). T</w:t>
      </w:r>
      <w:r w:rsidR="008A1FB4" w:rsidRPr="001C0F01">
        <w:rPr>
          <w:sz w:val="24"/>
          <w:szCs w:val="24"/>
        </w:rPr>
        <w:t xml:space="preserve">he </w:t>
      </w:r>
      <w:r w:rsidR="001C0F01" w:rsidRPr="001C0F01">
        <w:rPr>
          <w:sz w:val="24"/>
          <w:szCs w:val="24"/>
        </w:rPr>
        <w:t>origin</w:t>
      </w:r>
      <w:r w:rsidR="008A1FB4" w:rsidRPr="001C0F01">
        <w:rPr>
          <w:sz w:val="24"/>
          <w:szCs w:val="24"/>
        </w:rPr>
        <w:t xml:space="preserve"> of the word is from the world of movies and arts</w:t>
      </w:r>
      <w:r w:rsidR="001C0F01" w:rsidRPr="001C0F01">
        <w:rPr>
          <w:sz w:val="24"/>
          <w:szCs w:val="24"/>
        </w:rPr>
        <w:t xml:space="preserve"> and is devised from the French word “</w:t>
      </w:r>
      <w:r w:rsidR="001C0F01" w:rsidRPr="001C0F01">
        <w:rPr>
          <w:i/>
          <w:iCs/>
          <w:sz w:val="24"/>
          <w:szCs w:val="24"/>
        </w:rPr>
        <w:t>monter”</w:t>
      </w:r>
      <w:r w:rsidR="001C0F01" w:rsidRPr="001C0F01">
        <w:rPr>
          <w:sz w:val="24"/>
          <w:szCs w:val="24"/>
        </w:rPr>
        <w:t xml:space="preserve"> which means “to </w:t>
      </w:r>
      <w:r w:rsidR="00D515B1">
        <w:rPr>
          <w:sz w:val="24"/>
          <w:szCs w:val="24"/>
        </w:rPr>
        <w:t>mount</w:t>
      </w:r>
      <w:r w:rsidR="001C0F01" w:rsidRPr="001C0F01">
        <w:rPr>
          <w:sz w:val="24"/>
          <w:szCs w:val="24"/>
        </w:rPr>
        <w:t xml:space="preserve">” and rose to prominence in the early 1900’s (Andrew, Manvell). </w:t>
      </w:r>
    </w:p>
    <w:p w14:paraId="64E61E42" w14:textId="540F93AD" w:rsidR="001C0F01" w:rsidRPr="0087461B" w:rsidRDefault="001C0F01" w:rsidP="0087461B">
      <w:pPr>
        <w:rPr>
          <w:sz w:val="24"/>
          <w:szCs w:val="24"/>
        </w:rPr>
      </w:pPr>
      <w:r w:rsidRPr="001C0F01">
        <w:rPr>
          <w:sz w:val="24"/>
          <w:szCs w:val="24"/>
        </w:rPr>
        <w:t xml:space="preserve">However, </w:t>
      </w:r>
      <w:r>
        <w:rPr>
          <w:sz w:val="24"/>
          <w:szCs w:val="24"/>
        </w:rPr>
        <w:t>the use of a stitching together different periods of times into one sequence has been used in theatre long before film and television rose to prominence.</w:t>
      </w:r>
      <w:r w:rsidR="0087461B">
        <w:rPr>
          <w:sz w:val="24"/>
          <w:szCs w:val="24"/>
        </w:rPr>
        <w:t xml:space="preserve"> It was argued in Maurice Charney’s book </w:t>
      </w:r>
      <w:r w:rsidR="0087461B">
        <w:rPr>
          <w:i/>
          <w:iCs/>
          <w:sz w:val="24"/>
          <w:szCs w:val="24"/>
        </w:rPr>
        <w:t xml:space="preserve">Hamlet’s Fictions </w:t>
      </w:r>
      <w:r w:rsidR="0087461B">
        <w:rPr>
          <w:sz w:val="24"/>
          <w:szCs w:val="24"/>
        </w:rPr>
        <w:t>that some of the way that Shakespeare structured Hamlet in the early 1600 was very</w:t>
      </w:r>
      <w:r w:rsidR="0087461B" w:rsidRPr="0087461B">
        <w:t xml:space="preserve"> </w:t>
      </w:r>
      <w:r w:rsidR="0087461B">
        <w:rPr>
          <w:sz w:val="24"/>
          <w:szCs w:val="24"/>
        </w:rPr>
        <w:t xml:space="preserve">close to how a movie montage is written today. (OED) </w:t>
      </w:r>
      <w:r w:rsidR="00033E7B">
        <w:rPr>
          <w:sz w:val="24"/>
          <w:szCs w:val="24"/>
        </w:rPr>
        <w:t xml:space="preserve">German playwright </w:t>
      </w:r>
      <w:r w:rsidR="0087461B">
        <w:rPr>
          <w:sz w:val="24"/>
          <w:szCs w:val="24"/>
        </w:rPr>
        <w:t xml:space="preserve">Bertolt Brecht who wrote in the early to mid1900’s included montage in his plays </w:t>
      </w:r>
      <w:r w:rsidR="00033E7B">
        <w:rPr>
          <w:sz w:val="24"/>
          <w:szCs w:val="24"/>
        </w:rPr>
        <w:t>to</w:t>
      </w:r>
      <w:r w:rsidR="0087461B">
        <w:rPr>
          <w:sz w:val="24"/>
          <w:szCs w:val="24"/>
        </w:rPr>
        <w:t xml:space="preserve"> “highlight important issues with absolute clarity.”</w:t>
      </w:r>
      <w:r w:rsidR="00033E7B">
        <w:rPr>
          <w:sz w:val="24"/>
          <w:szCs w:val="24"/>
        </w:rPr>
        <w:t xml:space="preserve"> (BBC)</w:t>
      </w:r>
    </w:p>
    <w:p w14:paraId="3B085881" w14:textId="59D907EC" w:rsidR="00D54DDF" w:rsidRDefault="00D54DDF" w:rsidP="00D54DDF">
      <w:pPr>
        <w:pStyle w:val="Heading1"/>
        <w:spacing w:line="360" w:lineRule="auto"/>
        <w:rPr>
          <w:rFonts w:asciiTheme="minorHAnsi" w:hAnsiTheme="minorHAnsi" w:cstheme="minorHAnsi"/>
          <w:b/>
          <w:bCs/>
          <w:color w:val="auto"/>
          <w:sz w:val="32"/>
          <w:szCs w:val="32"/>
        </w:rPr>
      </w:pPr>
      <w:bookmarkStart w:id="22" w:name="_Toc184902546"/>
      <w:r w:rsidRPr="00B63408">
        <w:rPr>
          <w:rFonts w:asciiTheme="minorHAnsi" w:hAnsiTheme="minorHAnsi" w:cstheme="minorHAnsi"/>
          <w:b/>
          <w:bCs/>
          <w:color w:val="auto"/>
          <w:sz w:val="32"/>
          <w:szCs w:val="32"/>
        </w:rPr>
        <w:t xml:space="preserve">Context: </w:t>
      </w:r>
      <w:r>
        <w:rPr>
          <w:rFonts w:asciiTheme="minorHAnsi" w:hAnsiTheme="minorHAnsi" w:cstheme="minorHAnsi"/>
          <w:b/>
          <w:bCs/>
          <w:color w:val="auto"/>
          <w:sz w:val="32"/>
          <w:szCs w:val="32"/>
        </w:rPr>
        <w:t>Bank Terminology</w:t>
      </w:r>
      <w:bookmarkEnd w:id="22"/>
      <w:r>
        <w:rPr>
          <w:rFonts w:asciiTheme="minorHAnsi" w:hAnsiTheme="minorHAnsi" w:cstheme="minorHAnsi"/>
          <w:b/>
          <w:bCs/>
          <w:color w:val="auto"/>
          <w:sz w:val="32"/>
          <w:szCs w:val="32"/>
        </w:rPr>
        <w:t xml:space="preserve"> </w:t>
      </w:r>
    </w:p>
    <w:p w14:paraId="4A382474" w14:textId="77777777" w:rsidR="00D54DDF" w:rsidRPr="004B79B7" w:rsidRDefault="00D54DDF" w:rsidP="00D54DDF">
      <w:pPr>
        <w:rPr>
          <w:sz w:val="24"/>
          <w:szCs w:val="24"/>
        </w:rPr>
      </w:pPr>
      <w:r w:rsidRPr="004B79B7">
        <w:rPr>
          <w:sz w:val="24"/>
          <w:szCs w:val="24"/>
        </w:rPr>
        <w:t>Since a lot of this show is set in a bank after Kenneth gets a job there, there is a lot of people using “bank jargon”. Here is a glossary of some bank terms used in the show.</w:t>
      </w:r>
    </w:p>
    <w:p w14:paraId="66DB5CF1" w14:textId="77777777" w:rsidR="00D54DDF" w:rsidRPr="004B79B7" w:rsidRDefault="00D54DDF" w:rsidP="00D54DDF">
      <w:pPr>
        <w:rPr>
          <w:sz w:val="24"/>
          <w:szCs w:val="24"/>
        </w:rPr>
      </w:pPr>
      <w:r w:rsidRPr="004B79B7">
        <w:rPr>
          <w:b/>
          <w:bCs/>
          <w:sz w:val="24"/>
          <w:szCs w:val="24"/>
        </w:rPr>
        <w:lastRenderedPageBreak/>
        <w:t>Bank</w:t>
      </w:r>
      <w:r w:rsidRPr="004B79B7">
        <w:rPr>
          <w:sz w:val="24"/>
          <w:szCs w:val="24"/>
        </w:rPr>
        <w:t xml:space="preserve">: A financial institution that deals with the trade of money. Banks are primarily for-profit, and rely on high interest rates on credit cards, mortgages, and loans to make money. However, credit unions and mutual banks are non-profits that work for their customers. </w:t>
      </w:r>
    </w:p>
    <w:p w14:paraId="08896B7C" w14:textId="77777777" w:rsidR="00D54DDF" w:rsidRPr="004B79B7" w:rsidRDefault="00D54DDF" w:rsidP="00D54DDF">
      <w:pPr>
        <w:rPr>
          <w:sz w:val="24"/>
          <w:szCs w:val="24"/>
        </w:rPr>
      </w:pPr>
      <w:r w:rsidRPr="004B79B7">
        <w:rPr>
          <w:b/>
          <w:bCs/>
          <w:sz w:val="24"/>
          <w:szCs w:val="24"/>
        </w:rPr>
        <w:t>Deposit</w:t>
      </w:r>
      <w:r w:rsidRPr="004B79B7">
        <w:rPr>
          <w:sz w:val="24"/>
          <w:szCs w:val="24"/>
        </w:rPr>
        <w:t>: The act of adding money to a bank account.</w:t>
      </w:r>
    </w:p>
    <w:p w14:paraId="1AED3709" w14:textId="77777777" w:rsidR="00D54DDF" w:rsidRPr="004B79B7" w:rsidRDefault="00D54DDF" w:rsidP="00D54DDF">
      <w:pPr>
        <w:rPr>
          <w:sz w:val="24"/>
          <w:szCs w:val="24"/>
        </w:rPr>
      </w:pPr>
      <w:r w:rsidRPr="004B79B7">
        <w:rPr>
          <w:b/>
          <w:bCs/>
          <w:sz w:val="24"/>
          <w:szCs w:val="24"/>
        </w:rPr>
        <w:t>Withdrawal</w:t>
      </w:r>
      <w:r w:rsidRPr="004B79B7">
        <w:rPr>
          <w:sz w:val="24"/>
          <w:szCs w:val="24"/>
        </w:rPr>
        <w:t>: The act of taking money from a bank account.</w:t>
      </w:r>
    </w:p>
    <w:p w14:paraId="19651695" w14:textId="77777777" w:rsidR="00D54DDF" w:rsidRPr="004B79B7" w:rsidRDefault="00D54DDF" w:rsidP="00D54DDF">
      <w:pPr>
        <w:rPr>
          <w:sz w:val="24"/>
          <w:szCs w:val="24"/>
        </w:rPr>
      </w:pPr>
      <w:r w:rsidRPr="004B79B7">
        <w:rPr>
          <w:b/>
          <w:bCs/>
          <w:sz w:val="24"/>
          <w:szCs w:val="24"/>
        </w:rPr>
        <w:t>Transfer</w:t>
      </w:r>
      <w:r w:rsidRPr="004B79B7">
        <w:rPr>
          <w:sz w:val="24"/>
          <w:szCs w:val="24"/>
        </w:rPr>
        <w:t>: The movement of money from a bank account to another bank account.</w:t>
      </w:r>
    </w:p>
    <w:p w14:paraId="56202273" w14:textId="5DB4A097" w:rsidR="00D54DDF" w:rsidRPr="004B79B7" w:rsidRDefault="00D54DDF" w:rsidP="00D54DDF">
      <w:pPr>
        <w:rPr>
          <w:sz w:val="24"/>
          <w:szCs w:val="24"/>
        </w:rPr>
      </w:pPr>
      <w:r w:rsidRPr="004B79B7">
        <w:rPr>
          <w:b/>
          <w:bCs/>
          <w:sz w:val="24"/>
          <w:szCs w:val="24"/>
        </w:rPr>
        <w:t>Check</w:t>
      </w:r>
      <w:r w:rsidRPr="004B79B7">
        <w:rPr>
          <w:sz w:val="24"/>
          <w:szCs w:val="24"/>
        </w:rPr>
        <w:t xml:space="preserve">: A written order on paper that </w:t>
      </w:r>
      <w:r w:rsidR="00D515B1">
        <w:rPr>
          <w:sz w:val="24"/>
          <w:szCs w:val="24"/>
        </w:rPr>
        <w:t xml:space="preserve">the </w:t>
      </w:r>
      <w:r w:rsidRPr="004B79B7">
        <w:rPr>
          <w:sz w:val="24"/>
          <w:szCs w:val="24"/>
        </w:rPr>
        <w:t>bank must pay money from your account to the person you’re giving the cheque to.</w:t>
      </w:r>
    </w:p>
    <w:p w14:paraId="29D68B31" w14:textId="26ED4990" w:rsidR="00D54DDF" w:rsidRPr="004B79B7" w:rsidRDefault="00D54DDF" w:rsidP="00D54DDF">
      <w:pPr>
        <w:rPr>
          <w:sz w:val="24"/>
          <w:szCs w:val="24"/>
        </w:rPr>
      </w:pPr>
      <w:r w:rsidRPr="004B79B7">
        <w:rPr>
          <w:b/>
          <w:bCs/>
          <w:sz w:val="24"/>
          <w:szCs w:val="24"/>
        </w:rPr>
        <w:t>Money order</w:t>
      </w:r>
      <w:r w:rsidRPr="004B79B7">
        <w:rPr>
          <w:sz w:val="24"/>
          <w:szCs w:val="24"/>
        </w:rPr>
        <w:t xml:space="preserve">: A payment given by a bank or government organization </w:t>
      </w:r>
      <w:r w:rsidR="00D515B1">
        <w:rPr>
          <w:sz w:val="24"/>
          <w:szCs w:val="24"/>
        </w:rPr>
        <w:t>function</w:t>
      </w:r>
      <w:r w:rsidRPr="004B79B7">
        <w:rPr>
          <w:sz w:val="24"/>
          <w:szCs w:val="24"/>
        </w:rPr>
        <w:t xml:space="preserve"> like a cheque that is used to pay an organization.</w:t>
      </w:r>
    </w:p>
    <w:p w14:paraId="26A6A27B" w14:textId="77777777" w:rsidR="00D54DDF" w:rsidRPr="004B79B7" w:rsidRDefault="00D54DDF" w:rsidP="00D54DDF">
      <w:pPr>
        <w:rPr>
          <w:sz w:val="24"/>
          <w:szCs w:val="24"/>
        </w:rPr>
      </w:pPr>
      <w:r w:rsidRPr="004B79B7">
        <w:rPr>
          <w:b/>
          <w:bCs/>
          <w:sz w:val="24"/>
          <w:szCs w:val="24"/>
        </w:rPr>
        <w:t>ATM</w:t>
      </w:r>
      <w:r w:rsidRPr="004B79B7">
        <w:rPr>
          <w:sz w:val="24"/>
          <w:szCs w:val="24"/>
        </w:rPr>
        <w:t>: Short for “Automated Teller Machine” it is a bank machine that is used to deposit cheques and withdraw money.</w:t>
      </w:r>
    </w:p>
    <w:p w14:paraId="61B40DB1" w14:textId="77777777" w:rsidR="00D54DDF" w:rsidRPr="004B79B7" w:rsidRDefault="00D54DDF" w:rsidP="00D54DDF">
      <w:pPr>
        <w:rPr>
          <w:sz w:val="24"/>
          <w:szCs w:val="24"/>
        </w:rPr>
      </w:pPr>
      <w:r w:rsidRPr="004B79B7">
        <w:rPr>
          <w:b/>
          <w:bCs/>
          <w:sz w:val="24"/>
          <w:szCs w:val="24"/>
        </w:rPr>
        <w:t>Cross-selling</w:t>
      </w:r>
      <w:r w:rsidRPr="004B79B7">
        <w:rPr>
          <w:sz w:val="24"/>
          <w:szCs w:val="24"/>
        </w:rPr>
        <w:t>: The selling and/or promotion of a different product to a customer who is buying something else.</w:t>
      </w:r>
    </w:p>
    <w:p w14:paraId="537E244E" w14:textId="5D63CFAB" w:rsidR="00D54DDF" w:rsidRPr="004B79B7" w:rsidRDefault="00D54DDF" w:rsidP="00D54DDF">
      <w:pPr>
        <w:rPr>
          <w:sz w:val="24"/>
          <w:szCs w:val="24"/>
        </w:rPr>
      </w:pPr>
      <w:r w:rsidRPr="004B79B7">
        <w:rPr>
          <w:b/>
          <w:bCs/>
          <w:sz w:val="24"/>
          <w:szCs w:val="24"/>
        </w:rPr>
        <w:t>Mortgage</w:t>
      </w:r>
      <w:r w:rsidRPr="004B79B7">
        <w:rPr>
          <w:sz w:val="24"/>
          <w:szCs w:val="24"/>
        </w:rPr>
        <w:t>: A loan that is taken from the bank to buy real estate property and is paid off over a long period of time</w:t>
      </w:r>
      <w:r w:rsidR="00D515B1">
        <w:rPr>
          <w:sz w:val="24"/>
          <w:szCs w:val="24"/>
        </w:rPr>
        <w:t>. I</w:t>
      </w:r>
      <w:r w:rsidRPr="004B79B7">
        <w:rPr>
          <w:sz w:val="24"/>
          <w:szCs w:val="24"/>
        </w:rPr>
        <w:t>f you don’t pay it the bank will take ownership of the real estate property.</w:t>
      </w:r>
    </w:p>
    <w:p w14:paraId="2943987B" w14:textId="3CB98994" w:rsidR="00D54DDF" w:rsidRPr="004B79B7" w:rsidRDefault="00D54DDF" w:rsidP="00D54DDF">
      <w:pPr>
        <w:rPr>
          <w:sz w:val="24"/>
          <w:szCs w:val="24"/>
        </w:rPr>
      </w:pPr>
      <w:r w:rsidRPr="004B79B7">
        <w:rPr>
          <w:b/>
          <w:bCs/>
          <w:sz w:val="24"/>
          <w:szCs w:val="24"/>
        </w:rPr>
        <w:t xml:space="preserve">Credit </w:t>
      </w:r>
      <w:r w:rsidR="00F54BA2" w:rsidRPr="004B79B7">
        <w:rPr>
          <w:b/>
          <w:bCs/>
          <w:sz w:val="24"/>
          <w:szCs w:val="24"/>
        </w:rPr>
        <w:t>C</w:t>
      </w:r>
      <w:r w:rsidRPr="004B79B7">
        <w:rPr>
          <w:b/>
          <w:bCs/>
          <w:sz w:val="24"/>
          <w:szCs w:val="24"/>
        </w:rPr>
        <w:t>ard</w:t>
      </w:r>
      <w:r w:rsidRPr="004B79B7">
        <w:rPr>
          <w:sz w:val="24"/>
          <w:szCs w:val="24"/>
        </w:rPr>
        <w:t>: A card that is used to purchase items on loan with the bank. It has a very high interest rate that can be avoided by paying back all your purchases fully every month.</w:t>
      </w:r>
    </w:p>
    <w:p w14:paraId="213D7FDA" w14:textId="77777777" w:rsidR="00D54DDF" w:rsidRPr="004B79B7" w:rsidRDefault="00D54DDF" w:rsidP="00D54DDF">
      <w:pPr>
        <w:rPr>
          <w:sz w:val="24"/>
          <w:szCs w:val="24"/>
        </w:rPr>
      </w:pPr>
      <w:r w:rsidRPr="004B79B7">
        <w:rPr>
          <w:b/>
          <w:bCs/>
          <w:sz w:val="24"/>
          <w:szCs w:val="24"/>
        </w:rPr>
        <w:t>Checking Account</w:t>
      </w:r>
      <w:r w:rsidRPr="004B79B7">
        <w:rPr>
          <w:sz w:val="24"/>
          <w:szCs w:val="24"/>
        </w:rPr>
        <w:t>: A personal money account that allows many withdrawals in the form of checks, debit cards, and ATM.</w:t>
      </w:r>
    </w:p>
    <w:p w14:paraId="4F5E8784" w14:textId="4DDC418D" w:rsidR="00D54DDF" w:rsidRPr="004B79B7" w:rsidRDefault="00D54DDF" w:rsidP="00D54DDF">
      <w:pPr>
        <w:rPr>
          <w:sz w:val="24"/>
          <w:szCs w:val="24"/>
        </w:rPr>
      </w:pPr>
      <w:r w:rsidRPr="004B79B7">
        <w:rPr>
          <w:b/>
          <w:bCs/>
          <w:sz w:val="24"/>
          <w:szCs w:val="24"/>
        </w:rPr>
        <w:t xml:space="preserve">Savings </w:t>
      </w:r>
      <w:r w:rsidR="00F54BA2" w:rsidRPr="004B79B7">
        <w:rPr>
          <w:b/>
          <w:bCs/>
          <w:sz w:val="24"/>
          <w:szCs w:val="24"/>
        </w:rPr>
        <w:t>A</w:t>
      </w:r>
      <w:r w:rsidRPr="004B79B7">
        <w:rPr>
          <w:b/>
          <w:bCs/>
          <w:sz w:val="24"/>
          <w:szCs w:val="24"/>
        </w:rPr>
        <w:t>ccount</w:t>
      </w:r>
      <w:r w:rsidRPr="004B79B7">
        <w:rPr>
          <w:sz w:val="24"/>
          <w:szCs w:val="24"/>
        </w:rPr>
        <w:t>: An account like a checking account but pays</w:t>
      </w:r>
      <w:r w:rsidR="00D515B1">
        <w:rPr>
          <w:sz w:val="24"/>
          <w:szCs w:val="24"/>
        </w:rPr>
        <w:t xml:space="preserve"> a low</w:t>
      </w:r>
      <w:r w:rsidRPr="004B79B7">
        <w:rPr>
          <w:sz w:val="24"/>
          <w:szCs w:val="24"/>
        </w:rPr>
        <w:t xml:space="preserve"> interest</w:t>
      </w:r>
      <w:r w:rsidR="00D515B1">
        <w:rPr>
          <w:sz w:val="24"/>
          <w:szCs w:val="24"/>
        </w:rPr>
        <w:t xml:space="preserve"> to the owner of the account</w:t>
      </w:r>
      <w:r w:rsidRPr="004B79B7">
        <w:rPr>
          <w:sz w:val="24"/>
          <w:szCs w:val="24"/>
        </w:rPr>
        <w:t xml:space="preserve">. </w:t>
      </w:r>
    </w:p>
    <w:p w14:paraId="7881AB11" w14:textId="4974E216" w:rsidR="00D54DDF" w:rsidRPr="004B79B7" w:rsidRDefault="00D54DDF" w:rsidP="00D54DDF">
      <w:pPr>
        <w:rPr>
          <w:sz w:val="24"/>
          <w:szCs w:val="24"/>
        </w:rPr>
      </w:pPr>
      <w:r w:rsidRPr="004B79B7">
        <w:rPr>
          <w:b/>
          <w:bCs/>
          <w:sz w:val="24"/>
          <w:szCs w:val="24"/>
        </w:rPr>
        <w:t>Direct Deposit</w:t>
      </w:r>
      <w:r w:rsidRPr="004B79B7">
        <w:rPr>
          <w:sz w:val="24"/>
          <w:szCs w:val="24"/>
        </w:rPr>
        <w:t xml:space="preserve">: A way to </w:t>
      </w:r>
      <w:r w:rsidR="00D515B1">
        <w:rPr>
          <w:sz w:val="24"/>
          <w:szCs w:val="24"/>
        </w:rPr>
        <w:t>pay</w:t>
      </w:r>
      <w:r w:rsidRPr="004B79B7">
        <w:rPr>
          <w:sz w:val="24"/>
          <w:szCs w:val="24"/>
        </w:rPr>
        <w:t xml:space="preserve"> where it is transferred directly into the account without using cash or checks.</w:t>
      </w:r>
    </w:p>
    <w:p w14:paraId="2A5893DA" w14:textId="23DB5A24" w:rsidR="00D54DDF" w:rsidRPr="004B79B7" w:rsidRDefault="00D54DDF" w:rsidP="00D54DDF">
      <w:pPr>
        <w:rPr>
          <w:sz w:val="24"/>
          <w:szCs w:val="24"/>
        </w:rPr>
      </w:pPr>
      <w:r w:rsidRPr="004B79B7">
        <w:rPr>
          <w:b/>
          <w:bCs/>
          <w:sz w:val="24"/>
          <w:szCs w:val="24"/>
        </w:rPr>
        <w:t>Bookkeeping</w:t>
      </w:r>
      <w:r w:rsidRPr="004B79B7">
        <w:rPr>
          <w:sz w:val="24"/>
          <w:szCs w:val="24"/>
        </w:rPr>
        <w:t xml:space="preserve">: A person who records the expenses and transactions </w:t>
      </w:r>
      <w:r w:rsidR="00D515B1">
        <w:rPr>
          <w:sz w:val="24"/>
          <w:szCs w:val="24"/>
        </w:rPr>
        <w:t>of</w:t>
      </w:r>
      <w:r w:rsidRPr="004B79B7">
        <w:rPr>
          <w:sz w:val="24"/>
          <w:szCs w:val="24"/>
        </w:rPr>
        <w:t xml:space="preserve"> a business.</w:t>
      </w:r>
    </w:p>
    <w:p w14:paraId="3F9A9512" w14:textId="7DED6624" w:rsidR="000A09EF" w:rsidRPr="00484439" w:rsidRDefault="00D54DDF" w:rsidP="00484439">
      <w:pPr>
        <w:pStyle w:val="Heading1"/>
        <w:spacing w:line="360" w:lineRule="auto"/>
        <w:rPr>
          <w:rFonts w:asciiTheme="minorHAnsi" w:hAnsiTheme="minorHAnsi" w:cstheme="minorHAnsi"/>
          <w:b/>
          <w:bCs/>
          <w:color w:val="auto"/>
          <w:sz w:val="32"/>
          <w:szCs w:val="32"/>
        </w:rPr>
      </w:pPr>
      <w:bookmarkStart w:id="23" w:name="_Toc184902547"/>
      <w:r w:rsidRPr="00615E4F">
        <w:rPr>
          <w:rFonts w:asciiTheme="minorHAnsi" w:hAnsiTheme="minorHAnsi" w:cstheme="minorHAnsi"/>
          <w:b/>
          <w:bCs/>
          <w:color w:val="auto"/>
          <w:sz w:val="32"/>
          <w:szCs w:val="32"/>
        </w:rPr>
        <w:t xml:space="preserve">Context: </w:t>
      </w:r>
      <w:r w:rsidR="00BA62EE" w:rsidRPr="00615E4F">
        <w:rPr>
          <w:rFonts w:asciiTheme="minorHAnsi" w:hAnsiTheme="minorHAnsi" w:cstheme="minorHAnsi"/>
          <w:b/>
          <w:bCs/>
          <w:color w:val="auto"/>
          <w:sz w:val="32"/>
          <w:szCs w:val="32"/>
        </w:rPr>
        <w:t>Black</w:t>
      </w:r>
      <w:r w:rsidR="00F0468A" w:rsidRPr="00615E4F">
        <w:rPr>
          <w:rFonts w:asciiTheme="minorHAnsi" w:hAnsiTheme="minorHAnsi" w:cstheme="minorHAnsi"/>
          <w:b/>
          <w:bCs/>
          <w:color w:val="auto"/>
          <w:sz w:val="32"/>
          <w:szCs w:val="32"/>
        </w:rPr>
        <w:t xml:space="preserve"> </w:t>
      </w:r>
      <w:r w:rsidR="002E5E8C" w:rsidRPr="00615E4F">
        <w:rPr>
          <w:rFonts w:asciiTheme="minorHAnsi" w:hAnsiTheme="minorHAnsi" w:cstheme="minorHAnsi"/>
          <w:b/>
          <w:bCs/>
          <w:color w:val="auto"/>
          <w:sz w:val="32"/>
          <w:szCs w:val="32"/>
        </w:rPr>
        <w:t xml:space="preserve">and Disabled </w:t>
      </w:r>
      <w:r w:rsidR="00F0468A" w:rsidRPr="00615E4F">
        <w:rPr>
          <w:rFonts w:asciiTheme="minorHAnsi" w:hAnsiTheme="minorHAnsi" w:cstheme="minorHAnsi"/>
          <w:b/>
          <w:bCs/>
          <w:color w:val="auto"/>
          <w:sz w:val="32"/>
          <w:szCs w:val="32"/>
        </w:rPr>
        <w:t>Children and Youth in Foster Care</w:t>
      </w:r>
      <w:bookmarkEnd w:id="23"/>
      <w:r w:rsidR="00F0468A" w:rsidRPr="00615E4F">
        <w:rPr>
          <w:rFonts w:asciiTheme="minorHAnsi" w:hAnsiTheme="minorHAnsi" w:cstheme="minorHAnsi"/>
          <w:b/>
          <w:bCs/>
          <w:color w:val="auto"/>
          <w:sz w:val="32"/>
          <w:szCs w:val="32"/>
        </w:rPr>
        <w:t xml:space="preserve"> </w:t>
      </w:r>
    </w:p>
    <w:p w14:paraId="1F8FDC08" w14:textId="2E7180FA" w:rsidR="002828D2" w:rsidRDefault="000A09EF" w:rsidP="000A09EF">
      <w:pPr>
        <w:rPr>
          <w:sz w:val="24"/>
          <w:szCs w:val="24"/>
        </w:rPr>
      </w:pPr>
      <w:r>
        <w:rPr>
          <w:sz w:val="24"/>
          <w:szCs w:val="24"/>
        </w:rPr>
        <w:t xml:space="preserve">In </w:t>
      </w:r>
      <w:r w:rsidR="00DE7CDC">
        <w:rPr>
          <w:sz w:val="24"/>
          <w:szCs w:val="24"/>
        </w:rPr>
        <w:t>a</w:t>
      </w:r>
      <w:r>
        <w:rPr>
          <w:sz w:val="24"/>
          <w:szCs w:val="24"/>
        </w:rPr>
        <w:t xml:space="preserve"> 2024 interview with Eboni Booth, fellow playwright Branden Jacob Jenkins asks her about he</w:t>
      </w:r>
      <w:r w:rsidR="00DE7CDC">
        <w:rPr>
          <w:sz w:val="24"/>
          <w:szCs w:val="24"/>
        </w:rPr>
        <w:t xml:space="preserve">r interest in writing stories about Black people </w:t>
      </w:r>
      <w:r w:rsidR="005D3FAC">
        <w:rPr>
          <w:sz w:val="24"/>
          <w:szCs w:val="24"/>
        </w:rPr>
        <w:t>in a predominantly white area</w:t>
      </w:r>
      <w:r w:rsidR="00DE7CDC">
        <w:rPr>
          <w:sz w:val="24"/>
          <w:szCs w:val="24"/>
        </w:rPr>
        <w:t xml:space="preserve">. She responds </w:t>
      </w:r>
      <w:r w:rsidR="005D3FAC">
        <w:rPr>
          <w:sz w:val="24"/>
          <w:szCs w:val="24"/>
        </w:rPr>
        <w:t xml:space="preserve">saying that she is interested in writing about the feeling of alienation in her work, </w:t>
      </w:r>
      <w:r w:rsidR="002828D2">
        <w:rPr>
          <w:sz w:val="24"/>
          <w:szCs w:val="24"/>
        </w:rPr>
        <w:t>having</w:t>
      </w:r>
      <w:r w:rsidR="005D3FAC">
        <w:rPr>
          <w:sz w:val="24"/>
          <w:szCs w:val="24"/>
        </w:rPr>
        <w:t xml:space="preserve"> tackled the topic of alienation in her play </w:t>
      </w:r>
      <w:r w:rsidR="005D3FAC">
        <w:rPr>
          <w:i/>
          <w:iCs/>
          <w:sz w:val="24"/>
          <w:szCs w:val="24"/>
        </w:rPr>
        <w:t xml:space="preserve">Paris </w:t>
      </w:r>
      <w:r w:rsidR="005D3FAC">
        <w:rPr>
          <w:sz w:val="24"/>
          <w:szCs w:val="24"/>
        </w:rPr>
        <w:t xml:space="preserve">from a racial perspective, which she </w:t>
      </w:r>
      <w:r w:rsidR="002828D2">
        <w:rPr>
          <w:sz w:val="24"/>
          <w:szCs w:val="24"/>
        </w:rPr>
        <w:lastRenderedPageBreak/>
        <w:t>relates to</w:t>
      </w:r>
      <w:r w:rsidR="005D3FAC">
        <w:rPr>
          <w:sz w:val="24"/>
          <w:szCs w:val="24"/>
        </w:rPr>
        <w:t xml:space="preserve"> experiencing </w:t>
      </w:r>
      <w:r w:rsidR="002828D2">
        <w:rPr>
          <w:sz w:val="24"/>
          <w:szCs w:val="24"/>
        </w:rPr>
        <w:t>that isolation</w:t>
      </w:r>
      <w:r w:rsidR="005D3FAC">
        <w:rPr>
          <w:sz w:val="24"/>
          <w:szCs w:val="24"/>
        </w:rPr>
        <w:t xml:space="preserve"> growing up in artistic environments where there were very few Black people in the room. </w:t>
      </w:r>
      <w:r w:rsidR="002828D2">
        <w:rPr>
          <w:sz w:val="24"/>
          <w:szCs w:val="24"/>
        </w:rPr>
        <w:t>She says:</w:t>
      </w:r>
    </w:p>
    <w:p w14:paraId="606FB142" w14:textId="5F51921B" w:rsidR="002828D2" w:rsidRDefault="002828D2" w:rsidP="00F40C20">
      <w:pPr>
        <w:ind w:left="720"/>
        <w:rPr>
          <w:sz w:val="24"/>
          <w:szCs w:val="24"/>
        </w:rPr>
      </w:pPr>
      <w:r>
        <w:rPr>
          <w:sz w:val="24"/>
          <w:szCs w:val="24"/>
        </w:rPr>
        <w:t xml:space="preserve">“I often feel like I’m sort of on the margins, so </w:t>
      </w:r>
      <w:r w:rsidRPr="002828D2">
        <w:rPr>
          <w:sz w:val="24"/>
          <w:szCs w:val="24"/>
        </w:rPr>
        <w:t>I do find myself gravitating toward people and things that can preserve that alienation. It sounds pejorative, but it’s not—this sort of uneasiness about what home is</w:t>
      </w:r>
      <w:r>
        <w:rPr>
          <w:sz w:val="24"/>
          <w:szCs w:val="24"/>
        </w:rPr>
        <w:t>, is</w:t>
      </w:r>
      <w:r w:rsidRPr="002828D2">
        <w:rPr>
          <w:sz w:val="24"/>
          <w:szCs w:val="24"/>
        </w:rPr>
        <w:t xml:space="preserve"> something that’s interesting to me.</w:t>
      </w:r>
      <w:r>
        <w:rPr>
          <w:sz w:val="24"/>
          <w:szCs w:val="24"/>
        </w:rPr>
        <w:t xml:space="preserve"> </w:t>
      </w:r>
      <w:r w:rsidRPr="002828D2">
        <w:rPr>
          <w:sz w:val="24"/>
          <w:szCs w:val="24"/>
        </w:rPr>
        <w:t>So many people don’t think Black people are where they are, you know? They hear “small town” and automatically think “white.” Those assumptions interest me.</w:t>
      </w:r>
      <w:r>
        <w:rPr>
          <w:sz w:val="24"/>
          <w:szCs w:val="24"/>
        </w:rPr>
        <w:t>”</w:t>
      </w:r>
    </w:p>
    <w:p w14:paraId="02B9EF7B" w14:textId="5F990793" w:rsidR="00D20DE1" w:rsidRDefault="00F40C20" w:rsidP="00484439">
      <w:pPr>
        <w:rPr>
          <w:sz w:val="24"/>
          <w:szCs w:val="24"/>
        </w:rPr>
      </w:pPr>
      <w:r>
        <w:rPr>
          <w:sz w:val="24"/>
          <w:szCs w:val="24"/>
        </w:rPr>
        <w:t xml:space="preserve">In </w:t>
      </w:r>
      <w:r w:rsidRPr="00524D35">
        <w:rPr>
          <w:i/>
          <w:iCs/>
          <w:sz w:val="24"/>
          <w:szCs w:val="24"/>
        </w:rPr>
        <w:t>Primary Trust</w:t>
      </w:r>
      <w:r>
        <w:rPr>
          <w:sz w:val="24"/>
          <w:szCs w:val="24"/>
        </w:rPr>
        <w:t>, Kenneth, an adult who went through the foster system, is living in a small town where he feels alienated. Near the end of the play, he begins to build community with the people in his life, including Corrina who is also Black and living in the same small town as he is</w:t>
      </w:r>
      <w:r w:rsidR="00484439">
        <w:rPr>
          <w:sz w:val="24"/>
          <w:szCs w:val="24"/>
        </w:rPr>
        <w:t>, and can relate to some of his life experience</w:t>
      </w:r>
      <w:r>
        <w:rPr>
          <w:sz w:val="24"/>
          <w:szCs w:val="24"/>
        </w:rPr>
        <w:t xml:space="preserve">. </w:t>
      </w:r>
      <w:r w:rsidR="00484439">
        <w:rPr>
          <w:sz w:val="24"/>
          <w:szCs w:val="24"/>
        </w:rPr>
        <w:t xml:space="preserve"> </w:t>
      </w:r>
    </w:p>
    <w:p w14:paraId="2C371AF9" w14:textId="77777777" w:rsidR="00A3362B" w:rsidRDefault="00484439" w:rsidP="00484439">
      <w:pPr>
        <w:rPr>
          <w:sz w:val="24"/>
          <w:szCs w:val="24"/>
        </w:rPr>
      </w:pPr>
      <w:r>
        <w:rPr>
          <w:sz w:val="24"/>
          <w:szCs w:val="24"/>
        </w:rPr>
        <w:t>I</w:t>
      </w:r>
      <w:r w:rsidR="00BA62EE" w:rsidRPr="004B79B7">
        <w:rPr>
          <w:sz w:val="24"/>
          <w:szCs w:val="24"/>
        </w:rPr>
        <w:t>n 2021, there were 606,000 children who were in foster care in the US and 61,104 children in Canada. Out of the number of children in the US, 86,645 were Black. In 2021, Black children were 14% of the US population of children but represented 22% percent of children in foster care</w:t>
      </w:r>
      <w:r w:rsidR="00277E9F" w:rsidRPr="004B79B7">
        <w:rPr>
          <w:sz w:val="24"/>
          <w:szCs w:val="24"/>
        </w:rPr>
        <w:t xml:space="preserve"> showing an uneven </w:t>
      </w:r>
      <w:r w:rsidR="006704C0" w:rsidRPr="004B79B7">
        <w:rPr>
          <w:sz w:val="24"/>
          <w:szCs w:val="24"/>
        </w:rPr>
        <w:t>number</w:t>
      </w:r>
      <w:r w:rsidR="00277E9F" w:rsidRPr="004B79B7">
        <w:rPr>
          <w:sz w:val="24"/>
          <w:szCs w:val="24"/>
        </w:rPr>
        <w:t xml:space="preserve"> of Black children being placed in foster care.</w:t>
      </w:r>
      <w:r w:rsidR="002E5E8C" w:rsidRPr="004B79B7">
        <w:rPr>
          <w:sz w:val="24"/>
          <w:szCs w:val="24"/>
        </w:rPr>
        <w:t xml:space="preserve"> </w:t>
      </w:r>
      <w:r w:rsidR="00615E4F" w:rsidRPr="004B79B7">
        <w:rPr>
          <w:sz w:val="24"/>
          <w:szCs w:val="24"/>
        </w:rPr>
        <w:t>Connecting to</w:t>
      </w:r>
      <w:r w:rsidR="002E5E8C" w:rsidRPr="004B79B7">
        <w:rPr>
          <w:sz w:val="24"/>
          <w:szCs w:val="24"/>
        </w:rPr>
        <w:t xml:space="preserve"> </w:t>
      </w:r>
      <w:r w:rsidR="00615E4F" w:rsidRPr="004B79B7">
        <w:rPr>
          <w:sz w:val="24"/>
          <w:szCs w:val="24"/>
        </w:rPr>
        <w:t xml:space="preserve">the themes of </w:t>
      </w:r>
      <w:r w:rsidR="002E5E8C" w:rsidRPr="004B79B7">
        <w:rPr>
          <w:sz w:val="24"/>
          <w:szCs w:val="24"/>
        </w:rPr>
        <w:t xml:space="preserve">intersectionality </w:t>
      </w:r>
      <w:r w:rsidR="00615E4F" w:rsidRPr="004B79B7">
        <w:rPr>
          <w:sz w:val="24"/>
          <w:szCs w:val="24"/>
        </w:rPr>
        <w:t>in</w:t>
      </w:r>
      <w:r w:rsidR="002E5E8C" w:rsidRPr="004B79B7">
        <w:rPr>
          <w:sz w:val="24"/>
          <w:szCs w:val="24"/>
        </w:rPr>
        <w:t xml:space="preserve"> </w:t>
      </w:r>
      <w:r w:rsidR="00615E4F" w:rsidRPr="004B79B7">
        <w:rPr>
          <w:i/>
          <w:iCs/>
          <w:sz w:val="24"/>
          <w:szCs w:val="24"/>
        </w:rPr>
        <w:t>Primary Trust,</w:t>
      </w:r>
      <w:r w:rsidR="00615E4F" w:rsidRPr="004B79B7">
        <w:rPr>
          <w:sz w:val="24"/>
          <w:szCs w:val="24"/>
        </w:rPr>
        <w:t xml:space="preserve"> </w:t>
      </w:r>
      <w:r w:rsidR="002E5E8C" w:rsidRPr="004B79B7">
        <w:rPr>
          <w:sz w:val="24"/>
          <w:szCs w:val="24"/>
        </w:rPr>
        <w:t>i</w:t>
      </w:r>
      <w:r w:rsidR="00333F9D" w:rsidRPr="004B79B7">
        <w:rPr>
          <w:sz w:val="24"/>
          <w:szCs w:val="24"/>
        </w:rPr>
        <w:t xml:space="preserve">t’s also been found that around 24% of the children in foster care </w:t>
      </w:r>
      <w:r w:rsidR="002E5E8C" w:rsidRPr="004B79B7">
        <w:rPr>
          <w:sz w:val="24"/>
          <w:szCs w:val="24"/>
        </w:rPr>
        <w:t xml:space="preserve">have a disability </w:t>
      </w:r>
      <w:r w:rsidR="00333F9D" w:rsidRPr="004B79B7">
        <w:rPr>
          <w:sz w:val="24"/>
          <w:szCs w:val="24"/>
        </w:rPr>
        <w:t xml:space="preserve">and </w:t>
      </w:r>
      <w:r w:rsidR="002E5E8C" w:rsidRPr="004B79B7">
        <w:rPr>
          <w:sz w:val="24"/>
          <w:szCs w:val="24"/>
        </w:rPr>
        <w:t>may require extra guidance or support. Children who are disabled are less likely to find a permanent home</w:t>
      </w:r>
      <w:r w:rsidR="00D20DE1">
        <w:rPr>
          <w:sz w:val="24"/>
          <w:szCs w:val="24"/>
        </w:rPr>
        <w:t xml:space="preserve"> or be reunified with their families</w:t>
      </w:r>
      <w:r w:rsidR="002E5E8C" w:rsidRPr="004B79B7">
        <w:rPr>
          <w:sz w:val="24"/>
          <w:szCs w:val="24"/>
        </w:rPr>
        <w:t xml:space="preserve"> after being placed in foster care. </w:t>
      </w:r>
      <w:r w:rsidR="00615E4F" w:rsidRPr="004B79B7">
        <w:rPr>
          <w:sz w:val="24"/>
          <w:szCs w:val="24"/>
        </w:rPr>
        <w:t>Black, Indigenous, and people of colour (BIPOC) people are often less believed or under diagnosed as racism and ableism are combined to align people’s perceptions or stereotypes.</w:t>
      </w:r>
      <w:r>
        <w:rPr>
          <w:sz w:val="24"/>
          <w:szCs w:val="24"/>
        </w:rPr>
        <w:t xml:space="preserve"> </w:t>
      </w:r>
      <w:r w:rsidR="00A3362B">
        <w:rPr>
          <w:sz w:val="24"/>
          <w:szCs w:val="24"/>
        </w:rPr>
        <w:t xml:space="preserve">In a 2006 essay written for the US department of Health and Human Services, </w:t>
      </w:r>
    </w:p>
    <w:p w14:paraId="27F95567" w14:textId="1189514D" w:rsidR="00A3362B" w:rsidRDefault="00A3362B" w:rsidP="005D12C1">
      <w:pPr>
        <w:ind w:left="720"/>
        <w:rPr>
          <w:sz w:val="24"/>
          <w:szCs w:val="24"/>
        </w:rPr>
      </w:pPr>
      <w:r>
        <w:rPr>
          <w:sz w:val="24"/>
          <w:szCs w:val="24"/>
        </w:rPr>
        <w:t>“</w:t>
      </w:r>
      <w:r w:rsidRPr="00A3362B">
        <w:rPr>
          <w:sz w:val="24"/>
          <w:szCs w:val="24"/>
        </w:rPr>
        <w:t>Overall, four out of ten adopted children are in transracial adoptions—that is, their parents reported that both adoptive parents are (or the single adoptive parent is) of a different race, culture, or ethnicity than their child. The majority of adopted children have non-Hispanic white parents but are not themselves non-Hispanic white.</w:t>
      </w:r>
      <w:r>
        <w:rPr>
          <w:sz w:val="24"/>
          <w:szCs w:val="24"/>
        </w:rPr>
        <w:t>” [Vandivere and Malm]</w:t>
      </w:r>
    </w:p>
    <w:p w14:paraId="7A599492" w14:textId="2E8B2457" w:rsidR="00FE6262" w:rsidRDefault="005D12C1" w:rsidP="00484439">
      <w:pPr>
        <w:rPr>
          <w:sz w:val="24"/>
          <w:szCs w:val="24"/>
        </w:rPr>
      </w:pPr>
      <w:r>
        <w:rPr>
          <w:sz w:val="24"/>
          <w:szCs w:val="24"/>
        </w:rPr>
        <w:t>The loss of connection to one’s culture can be at the very least confusing. In the Toronto Star they interview a man who talks about being taken from his Caribbean family and being placed into a white foster home.</w:t>
      </w:r>
      <w:r w:rsidR="00FE6262">
        <w:rPr>
          <w:sz w:val="24"/>
          <w:szCs w:val="24"/>
        </w:rPr>
        <w:t xml:space="preserve"> He says, </w:t>
      </w:r>
    </w:p>
    <w:p w14:paraId="094597E2" w14:textId="553F935E" w:rsidR="005D12C1" w:rsidRDefault="00FE6262" w:rsidP="00FE6262">
      <w:pPr>
        <w:ind w:left="720"/>
        <w:rPr>
          <w:sz w:val="24"/>
          <w:szCs w:val="24"/>
        </w:rPr>
      </w:pPr>
      <w:r>
        <w:rPr>
          <w:sz w:val="24"/>
          <w:szCs w:val="24"/>
        </w:rPr>
        <w:t>“I think a lot of Black youth [with interracial foster parents] struggle, it’s because they don’t know who they are. They don’t know what to do. They kind of lose themselves. They lose their identity.”</w:t>
      </w:r>
    </w:p>
    <w:p w14:paraId="221B2B37" w14:textId="2AFDDDE5" w:rsidR="00D37EE2" w:rsidRDefault="00D37EE2" w:rsidP="00484439">
      <w:pPr>
        <w:rPr>
          <w:sz w:val="24"/>
          <w:szCs w:val="24"/>
        </w:rPr>
      </w:pPr>
      <w:r>
        <w:rPr>
          <w:sz w:val="24"/>
          <w:szCs w:val="24"/>
        </w:rPr>
        <w:t xml:space="preserve">There are several reasons that Black children and youth are more likely to get placed in the foster care system. </w:t>
      </w:r>
      <w:r w:rsidR="002436F8">
        <w:rPr>
          <w:sz w:val="24"/>
          <w:szCs w:val="24"/>
        </w:rPr>
        <w:t>In an article by the Toronto Star, a Toronto grandmother lost her job, home and custody of her grandchildren, after her granddaughter told a princip</w:t>
      </w:r>
      <w:r w:rsidR="00CB2DA2">
        <w:rPr>
          <w:sz w:val="24"/>
          <w:szCs w:val="24"/>
        </w:rPr>
        <w:t>al</w:t>
      </w:r>
      <w:r w:rsidR="002436F8">
        <w:rPr>
          <w:sz w:val="24"/>
          <w:szCs w:val="24"/>
        </w:rPr>
        <w:t xml:space="preserve"> an exaggerated statement </w:t>
      </w:r>
      <w:r w:rsidR="00CB2DA2">
        <w:rPr>
          <w:sz w:val="24"/>
          <w:szCs w:val="24"/>
        </w:rPr>
        <w:t xml:space="preserve">that was taken as a fact. In a different case, child protective service </w:t>
      </w:r>
      <w:r w:rsidR="00CB2DA2">
        <w:rPr>
          <w:sz w:val="24"/>
          <w:szCs w:val="24"/>
        </w:rPr>
        <w:lastRenderedPageBreak/>
        <w:t xml:space="preserve">was called by a teacher after a child brought roti to school for lunch. [Contenda, Monsebraaten, Jim Rankin] The article quotes </w:t>
      </w:r>
      <w:r w:rsidR="00CB2DA2" w:rsidRPr="00CB2DA2">
        <w:rPr>
          <w:sz w:val="24"/>
          <w:szCs w:val="24"/>
        </w:rPr>
        <w:t>Everton Gordon, executive director of the Jamaican Canadian Association</w:t>
      </w:r>
      <w:r w:rsidR="00CB2DA2">
        <w:rPr>
          <w:sz w:val="24"/>
          <w:szCs w:val="24"/>
        </w:rPr>
        <w:t xml:space="preserve"> </w:t>
      </w:r>
      <w:r w:rsidR="009B08C9">
        <w:rPr>
          <w:sz w:val="24"/>
          <w:szCs w:val="24"/>
        </w:rPr>
        <w:t xml:space="preserve">saying he, </w:t>
      </w:r>
      <w:r w:rsidR="009B08C9" w:rsidRPr="00CB2DA2">
        <w:rPr>
          <w:sz w:val="24"/>
          <w:szCs w:val="24"/>
        </w:rPr>
        <w:t>“believes</w:t>
      </w:r>
      <w:r w:rsidR="00CB2DA2" w:rsidRPr="00CB2DA2">
        <w:rPr>
          <w:sz w:val="24"/>
          <w:szCs w:val="24"/>
        </w:rPr>
        <w:t xml:space="preserve"> police go into black homes with the same bias that results in black youth being racially profiled on the street.</w:t>
      </w:r>
      <w:r w:rsidR="00CB2DA2">
        <w:rPr>
          <w:sz w:val="24"/>
          <w:szCs w:val="24"/>
        </w:rPr>
        <w:t>”</w:t>
      </w:r>
    </w:p>
    <w:p w14:paraId="2C235580" w14:textId="07360667" w:rsidR="00117274" w:rsidRDefault="00D37EE2" w:rsidP="00484439">
      <w:pPr>
        <w:rPr>
          <w:sz w:val="24"/>
          <w:szCs w:val="24"/>
        </w:rPr>
      </w:pPr>
      <w:r>
        <w:rPr>
          <w:sz w:val="24"/>
          <w:szCs w:val="24"/>
        </w:rPr>
        <w:t>According to Time,” the most common reason for a child being removed from their parent’s custody is allegations of neglect (</w:t>
      </w:r>
      <w:r w:rsidR="002436F8">
        <w:rPr>
          <w:sz w:val="24"/>
          <w:szCs w:val="24"/>
        </w:rPr>
        <w:t>resources like housing, clothing, medical care, education)</w:t>
      </w:r>
      <w:r>
        <w:rPr>
          <w:sz w:val="24"/>
          <w:szCs w:val="24"/>
        </w:rPr>
        <w:t>, not abuse.</w:t>
      </w:r>
      <w:r w:rsidR="002436F8">
        <w:rPr>
          <w:sz w:val="24"/>
          <w:szCs w:val="24"/>
        </w:rPr>
        <w:t>” [</w:t>
      </w:r>
      <w:r w:rsidR="00F03603">
        <w:rPr>
          <w:sz w:val="24"/>
          <w:szCs w:val="24"/>
        </w:rPr>
        <w:t>Ross] are</w:t>
      </w:r>
      <w:r w:rsidR="009B08C9">
        <w:rPr>
          <w:sz w:val="24"/>
          <w:szCs w:val="24"/>
        </w:rPr>
        <w:t xml:space="preserve"> issues that stem from poverty and a lack of</w:t>
      </w:r>
      <w:r w:rsidR="009902D3">
        <w:rPr>
          <w:sz w:val="24"/>
          <w:szCs w:val="24"/>
        </w:rPr>
        <w:t xml:space="preserve"> </w:t>
      </w:r>
      <w:r w:rsidR="009B08C9">
        <w:rPr>
          <w:sz w:val="24"/>
          <w:szCs w:val="24"/>
        </w:rPr>
        <w:t>resources given to the parents, who then can’t provide it for themselves or their children</w:t>
      </w:r>
      <w:r w:rsidR="00B81CBB" w:rsidRPr="00B81CBB">
        <w:rPr>
          <w:sz w:val="24"/>
          <w:szCs w:val="24"/>
        </w:rPr>
        <w:t xml:space="preserve"> </w:t>
      </w:r>
      <w:r w:rsidR="00B81CBB">
        <w:rPr>
          <w:sz w:val="24"/>
          <w:szCs w:val="24"/>
        </w:rPr>
        <w:t>whether it be</w:t>
      </w:r>
      <w:r w:rsidR="00B81CBB" w:rsidRPr="00526DB3">
        <w:rPr>
          <w:sz w:val="24"/>
          <w:szCs w:val="24"/>
        </w:rPr>
        <w:t xml:space="preserve"> housing, language barriers and poor </w:t>
      </w:r>
      <w:r w:rsidR="00B81CBB">
        <w:rPr>
          <w:sz w:val="24"/>
          <w:szCs w:val="24"/>
        </w:rPr>
        <w:t xml:space="preserve">parental </w:t>
      </w:r>
      <w:r w:rsidR="00B81CBB" w:rsidRPr="00526DB3">
        <w:rPr>
          <w:sz w:val="24"/>
          <w:szCs w:val="24"/>
        </w:rPr>
        <w:t>education</w:t>
      </w:r>
      <w:r w:rsidR="009B08C9">
        <w:rPr>
          <w:sz w:val="24"/>
          <w:szCs w:val="24"/>
        </w:rPr>
        <w:t>. By removing children from their parents, which is an inherently traumatic experience</w:t>
      </w:r>
      <w:r w:rsidR="00117274">
        <w:rPr>
          <w:sz w:val="24"/>
          <w:szCs w:val="24"/>
        </w:rPr>
        <w:t xml:space="preserve"> for everyone involved</w:t>
      </w:r>
      <w:r w:rsidR="009B08C9">
        <w:rPr>
          <w:sz w:val="24"/>
          <w:szCs w:val="24"/>
        </w:rPr>
        <w:t xml:space="preserve">, </w:t>
      </w:r>
      <w:r w:rsidR="00117274">
        <w:rPr>
          <w:sz w:val="24"/>
          <w:szCs w:val="24"/>
        </w:rPr>
        <w:t>we are not addressing the core issue which is the governmental system</w:t>
      </w:r>
      <w:r w:rsidR="00F66E0F">
        <w:rPr>
          <w:sz w:val="24"/>
          <w:szCs w:val="24"/>
        </w:rPr>
        <w:t xml:space="preserve"> that isn’t providing enough social support to people in poverty</w:t>
      </w:r>
      <w:r w:rsidR="00117274">
        <w:rPr>
          <w:sz w:val="24"/>
          <w:szCs w:val="24"/>
        </w:rPr>
        <w:t>.</w:t>
      </w:r>
      <w:r w:rsidR="0073150B">
        <w:rPr>
          <w:sz w:val="24"/>
          <w:szCs w:val="24"/>
        </w:rPr>
        <w:t xml:space="preserve"> The Toronto Star </w:t>
      </w:r>
      <w:r w:rsidR="00B81CBB">
        <w:rPr>
          <w:sz w:val="24"/>
          <w:szCs w:val="24"/>
        </w:rPr>
        <w:t>says,</w:t>
      </w:r>
      <w:r w:rsidR="0073150B">
        <w:rPr>
          <w:sz w:val="24"/>
          <w:szCs w:val="24"/>
        </w:rPr>
        <w:t xml:space="preserve"> “Poverty is the strongest predictor of </w:t>
      </w:r>
      <w:r w:rsidR="00B81CBB">
        <w:rPr>
          <w:sz w:val="24"/>
          <w:szCs w:val="24"/>
        </w:rPr>
        <w:t>maltreatment</w:t>
      </w:r>
      <w:r w:rsidR="0073150B">
        <w:rPr>
          <w:sz w:val="24"/>
          <w:szCs w:val="24"/>
        </w:rPr>
        <w:t xml:space="preserve"> rates” and </w:t>
      </w:r>
      <w:r w:rsidR="00B81CBB">
        <w:rPr>
          <w:sz w:val="24"/>
          <w:szCs w:val="24"/>
        </w:rPr>
        <w:t xml:space="preserve">that </w:t>
      </w:r>
      <w:r w:rsidR="0073150B">
        <w:rPr>
          <w:sz w:val="24"/>
          <w:szCs w:val="24"/>
        </w:rPr>
        <w:t xml:space="preserve">in Toronto </w:t>
      </w:r>
      <w:r w:rsidR="00B81CBB">
        <w:rPr>
          <w:sz w:val="24"/>
          <w:szCs w:val="24"/>
        </w:rPr>
        <w:t>“41 percent of children with southern and eastern African heritage are growing up poor.”</w:t>
      </w:r>
      <w:r w:rsidR="00B81CBB" w:rsidRPr="00B81CBB">
        <w:rPr>
          <w:sz w:val="24"/>
          <w:szCs w:val="24"/>
        </w:rPr>
        <w:t xml:space="preserve"> </w:t>
      </w:r>
      <w:r w:rsidR="00B81CBB">
        <w:rPr>
          <w:sz w:val="24"/>
          <w:szCs w:val="24"/>
        </w:rPr>
        <w:t>[Contenda, Monsebraaten, Jim Rankin]</w:t>
      </w:r>
    </w:p>
    <w:p w14:paraId="06FD931E" w14:textId="6EF6B13D" w:rsidR="00484439" w:rsidRDefault="00FE6262" w:rsidP="00484439">
      <w:pPr>
        <w:rPr>
          <w:sz w:val="24"/>
          <w:szCs w:val="24"/>
        </w:rPr>
      </w:pPr>
      <w:r>
        <w:rPr>
          <w:sz w:val="24"/>
          <w:szCs w:val="24"/>
        </w:rPr>
        <w:t>In</w:t>
      </w:r>
      <w:r w:rsidR="00E4217C">
        <w:rPr>
          <w:sz w:val="24"/>
          <w:szCs w:val="24"/>
        </w:rPr>
        <w:t xml:space="preserve"> </w:t>
      </w:r>
      <w:r>
        <w:rPr>
          <w:sz w:val="24"/>
          <w:szCs w:val="24"/>
        </w:rPr>
        <w:t>Canada</w:t>
      </w:r>
      <w:r w:rsidR="00E4217C">
        <w:rPr>
          <w:sz w:val="24"/>
          <w:szCs w:val="24"/>
        </w:rPr>
        <w:t>, both Black and Indigenous children</w:t>
      </w:r>
      <w:r>
        <w:rPr>
          <w:sz w:val="24"/>
          <w:szCs w:val="24"/>
        </w:rPr>
        <w:t xml:space="preserve"> </w:t>
      </w:r>
      <w:r w:rsidR="00E4217C">
        <w:rPr>
          <w:sz w:val="24"/>
          <w:szCs w:val="24"/>
        </w:rPr>
        <w:t>are overrepresented in the system dealing with the same results of an unjust system, with the rate of “neglect only’ being reported six times more than non-Indigenous children</w:t>
      </w:r>
      <w:r w:rsidR="009902D3">
        <w:rPr>
          <w:sz w:val="24"/>
          <w:szCs w:val="24"/>
        </w:rPr>
        <w:t>, and a lack of support systems being offered to these communities who encounter</w:t>
      </w:r>
      <w:r w:rsidR="006B0407">
        <w:rPr>
          <w:sz w:val="24"/>
          <w:szCs w:val="24"/>
        </w:rPr>
        <w:t xml:space="preserve"> traumatic</w:t>
      </w:r>
      <w:r w:rsidR="009902D3">
        <w:rPr>
          <w:sz w:val="24"/>
          <w:szCs w:val="24"/>
        </w:rPr>
        <w:t xml:space="preserve"> systemic barriers, as well as social </w:t>
      </w:r>
      <w:r w:rsidR="006B0407">
        <w:rPr>
          <w:sz w:val="24"/>
          <w:szCs w:val="24"/>
        </w:rPr>
        <w:t>discrimination</w:t>
      </w:r>
      <w:r w:rsidR="009902D3">
        <w:rPr>
          <w:sz w:val="24"/>
          <w:szCs w:val="24"/>
        </w:rPr>
        <w:t>. However, a program is being tested in Toronto to keep youth out of care by referring Black families to a counselling specifically designed for them. They also teach parenting skills and acts as a connection to mental health and addiction community services.</w:t>
      </w:r>
    </w:p>
    <w:p w14:paraId="19C85A88" w14:textId="34D4486C" w:rsidR="00D20DE1" w:rsidRDefault="00D20DE1" w:rsidP="00484439">
      <w:pPr>
        <w:rPr>
          <w:sz w:val="24"/>
          <w:szCs w:val="24"/>
        </w:rPr>
      </w:pPr>
    </w:p>
    <w:p w14:paraId="0B2DF2AB" w14:textId="77777777" w:rsidR="009902D3" w:rsidRDefault="009902D3" w:rsidP="00484439">
      <w:pPr>
        <w:rPr>
          <w:sz w:val="24"/>
          <w:szCs w:val="24"/>
        </w:rPr>
      </w:pPr>
    </w:p>
    <w:p w14:paraId="057EEA2A" w14:textId="77777777" w:rsidR="00C20215" w:rsidRDefault="00C20215" w:rsidP="00484439">
      <w:pPr>
        <w:rPr>
          <w:sz w:val="24"/>
          <w:szCs w:val="24"/>
        </w:rPr>
      </w:pPr>
    </w:p>
    <w:p w14:paraId="2AAEFC7F" w14:textId="77777777" w:rsidR="00C20215" w:rsidRDefault="00297626" w:rsidP="00C20215">
      <w:pPr>
        <w:keepNext/>
      </w:pPr>
      <w:r>
        <w:rPr>
          <w:sz w:val="24"/>
          <w:szCs w:val="24"/>
        </w:rPr>
        <w:object w:dxaOrig="11225" w:dyaOrig="17348" w14:anchorId="3A2CE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05pt;height:8in" o:ole="">
            <v:imagedata r:id="rId12" o:title=""/>
          </v:shape>
          <o:OLEObject Type="Embed" ProgID="Acrobat.Document.2020" ShapeID="_x0000_i1025" DrawAspect="Content" ObjectID="_1797078084" r:id="rId13"/>
        </w:object>
      </w:r>
    </w:p>
    <w:p w14:paraId="7F9F6979" w14:textId="64AECBBB" w:rsidR="00C20215" w:rsidRDefault="00C20215" w:rsidP="00C20215">
      <w:pPr>
        <w:pStyle w:val="Caption"/>
        <w:rPr>
          <w:sz w:val="24"/>
          <w:szCs w:val="24"/>
        </w:rPr>
      </w:pPr>
      <w:r>
        <w:t xml:space="preserve">Image description </w:t>
      </w:r>
      <w:fldSimple w:instr=" SEQ Image_description \* ARABIC ">
        <w:r>
          <w:rPr>
            <w:noProof/>
          </w:rPr>
          <w:t>2</w:t>
        </w:r>
      </w:fldSimple>
      <w:r>
        <w:t>: A infographic by the Ontario Association of Children's Aid Societies titled "Race Matters in the Child Welfare System".</w:t>
      </w:r>
    </w:p>
    <w:p w14:paraId="164E845C" w14:textId="121669B6" w:rsidR="009902D3" w:rsidRDefault="00C20215" w:rsidP="00484439">
      <w:pPr>
        <w:rPr>
          <w:sz w:val="24"/>
          <w:szCs w:val="24"/>
        </w:rPr>
      </w:pPr>
      <w:hyperlink r:id="rId14" w:history="1">
        <w:r w:rsidRPr="002B204B">
          <w:rPr>
            <w:rStyle w:val="Hyperlink"/>
            <w:sz w:val="24"/>
            <w:szCs w:val="24"/>
          </w:rPr>
          <w:t>https://www.oacas.org/wp-content/uploads/2015/09/Race-Matters-African-Canadians-Project-August-2015.pdf</w:t>
        </w:r>
      </w:hyperlink>
    </w:p>
    <w:p w14:paraId="39CF7C40" w14:textId="4470352B" w:rsidR="00564DBE" w:rsidRDefault="00F03603" w:rsidP="00F03603">
      <w:pPr>
        <w:pStyle w:val="Heading1"/>
        <w:spacing w:line="360" w:lineRule="auto"/>
        <w:rPr>
          <w:rFonts w:asciiTheme="minorHAnsi" w:hAnsiTheme="minorHAnsi" w:cstheme="minorHAnsi"/>
          <w:b/>
          <w:bCs/>
          <w:color w:val="auto"/>
          <w:sz w:val="32"/>
          <w:szCs w:val="32"/>
        </w:rPr>
      </w:pPr>
      <w:bookmarkStart w:id="24" w:name="_Toc184902548"/>
      <w:r w:rsidRPr="00B63408">
        <w:rPr>
          <w:rFonts w:asciiTheme="minorHAnsi" w:hAnsiTheme="minorHAnsi" w:cstheme="minorHAnsi"/>
          <w:b/>
          <w:bCs/>
          <w:color w:val="auto"/>
          <w:sz w:val="32"/>
          <w:szCs w:val="32"/>
        </w:rPr>
        <w:lastRenderedPageBreak/>
        <w:t xml:space="preserve">Context: </w:t>
      </w:r>
      <w:r>
        <w:rPr>
          <w:rFonts w:asciiTheme="minorHAnsi" w:hAnsiTheme="minorHAnsi" w:cstheme="minorHAnsi"/>
          <w:b/>
          <w:bCs/>
          <w:color w:val="auto"/>
          <w:sz w:val="32"/>
          <w:szCs w:val="32"/>
        </w:rPr>
        <w:t>Third Spaces</w:t>
      </w:r>
      <w:bookmarkEnd w:id="24"/>
      <w:r>
        <w:rPr>
          <w:rFonts w:asciiTheme="minorHAnsi" w:hAnsiTheme="minorHAnsi" w:cstheme="minorHAnsi"/>
          <w:b/>
          <w:bCs/>
          <w:color w:val="auto"/>
          <w:sz w:val="32"/>
          <w:szCs w:val="32"/>
        </w:rPr>
        <w:t xml:space="preserve"> </w:t>
      </w:r>
    </w:p>
    <w:p w14:paraId="6C27206B" w14:textId="6002CDC1" w:rsidR="00564DBE" w:rsidRDefault="00265EF5" w:rsidP="00564DBE">
      <w:r>
        <w:t>T</w:t>
      </w:r>
      <w:r w:rsidR="00564DBE">
        <w:t>hird place</w:t>
      </w:r>
      <w:r>
        <w:t>s or third spaces</w:t>
      </w:r>
      <w:r w:rsidR="00564DBE">
        <w:t xml:space="preserve"> </w:t>
      </w:r>
      <w:r>
        <w:t>are</w:t>
      </w:r>
      <w:r w:rsidR="00564DBE">
        <w:t xml:space="preserve"> term</w:t>
      </w:r>
      <w:r>
        <w:t>s</w:t>
      </w:r>
      <w:r w:rsidR="00564DBE">
        <w:t xml:space="preserve"> used in sociology to describe social surroundings that are separate from the two usual social environments of home and the workplace. Third spaces can also be described as a familiar public spot where people are able to connect with others, known and unknown, over a shared interest or activity. Examples include cafes, bars, clubs, libraries, bookstores, movie theatres, and more!</w:t>
      </w:r>
    </w:p>
    <w:p w14:paraId="193C4F78" w14:textId="16AC7659" w:rsidR="00564DBE" w:rsidRPr="00564DBE" w:rsidRDefault="00564DBE" w:rsidP="00564DBE">
      <w:r>
        <w:t xml:space="preserve">For further reading on third spaces and how they relate to </w:t>
      </w:r>
      <w:r w:rsidRPr="00265EF5">
        <w:rPr>
          <w:i/>
          <w:iCs/>
        </w:rPr>
        <w:t>Primary Trust</w:t>
      </w:r>
      <w:r>
        <w:t>, we recommend checking out Roundabout Theatre Company’s guide below.</w:t>
      </w:r>
    </w:p>
    <w:p w14:paraId="7B746813" w14:textId="57718A32" w:rsidR="00F03603" w:rsidRDefault="00F03603" w:rsidP="00F03603">
      <w:pPr>
        <w:pStyle w:val="Heading1"/>
        <w:spacing w:line="360" w:lineRule="auto"/>
        <w:rPr>
          <w:rFonts w:asciiTheme="minorHAnsi" w:hAnsiTheme="minorHAnsi" w:cstheme="minorHAnsi"/>
          <w:b/>
          <w:bCs/>
          <w:color w:val="auto"/>
          <w:sz w:val="32"/>
          <w:szCs w:val="32"/>
        </w:rPr>
      </w:pPr>
      <w:hyperlink r:id="rId15" w:history="1">
        <w:bookmarkStart w:id="25" w:name="_Toc184902549"/>
        <w:r w:rsidRPr="00F03603">
          <w:rPr>
            <w:rStyle w:val="Hyperlink"/>
            <w:rFonts w:asciiTheme="minorHAnsi" w:hAnsiTheme="minorHAnsi" w:cstheme="minorHAnsi"/>
            <w:b/>
            <w:bCs/>
            <w:sz w:val="22"/>
            <w:szCs w:val="22"/>
          </w:rPr>
          <w:t>https://www.roundabouttheatre.org/get-tickets/upstage-guides-current/primary-trust-upstage-playgoers-guide/third/</w:t>
        </w:r>
        <w:bookmarkEnd w:id="25"/>
      </w:hyperlink>
      <w:r w:rsidRPr="00F03603">
        <w:rPr>
          <w:rFonts w:asciiTheme="minorHAnsi" w:hAnsiTheme="minorHAnsi" w:cstheme="minorHAnsi"/>
          <w:b/>
          <w:bCs/>
          <w:color w:val="auto"/>
          <w:sz w:val="22"/>
          <w:szCs w:val="22"/>
        </w:rPr>
        <w:t xml:space="preserve"> </w:t>
      </w:r>
    </w:p>
    <w:p w14:paraId="57F5137C" w14:textId="77777777" w:rsidR="00F03603" w:rsidRDefault="00F03603" w:rsidP="00254C79">
      <w:pPr>
        <w:pStyle w:val="Heading1"/>
        <w:spacing w:line="360" w:lineRule="auto"/>
        <w:rPr>
          <w:rFonts w:asciiTheme="minorHAnsi" w:hAnsiTheme="minorHAnsi" w:cstheme="minorHAnsi"/>
          <w:b/>
          <w:bCs/>
          <w:color w:val="auto"/>
          <w:sz w:val="32"/>
          <w:szCs w:val="32"/>
        </w:rPr>
      </w:pPr>
    </w:p>
    <w:p w14:paraId="2E196092" w14:textId="6881D5D4" w:rsidR="00254C79" w:rsidRDefault="00254C79" w:rsidP="00254C79">
      <w:pPr>
        <w:pStyle w:val="Heading1"/>
        <w:spacing w:line="360" w:lineRule="auto"/>
        <w:rPr>
          <w:rFonts w:asciiTheme="minorHAnsi" w:hAnsiTheme="minorHAnsi" w:cstheme="minorHAnsi"/>
          <w:b/>
          <w:bCs/>
          <w:color w:val="auto"/>
          <w:sz w:val="32"/>
          <w:szCs w:val="32"/>
        </w:rPr>
      </w:pPr>
      <w:bookmarkStart w:id="26" w:name="_Toc184902550"/>
      <w:r>
        <w:rPr>
          <w:rFonts w:asciiTheme="minorHAnsi" w:hAnsiTheme="minorHAnsi" w:cstheme="minorHAnsi"/>
          <w:b/>
          <w:bCs/>
          <w:color w:val="auto"/>
          <w:sz w:val="32"/>
          <w:szCs w:val="32"/>
        </w:rPr>
        <w:t>Pre-show Discussion Questions</w:t>
      </w:r>
      <w:bookmarkEnd w:id="26"/>
    </w:p>
    <w:p w14:paraId="5275CB26" w14:textId="0F7957CB" w:rsidR="00F2484E" w:rsidRDefault="00F2484E" w:rsidP="00AB6BA9">
      <w:pPr>
        <w:pStyle w:val="ListParagraph"/>
        <w:numPr>
          <w:ilvl w:val="0"/>
          <w:numId w:val="8"/>
        </w:numPr>
        <w:rPr>
          <w:sz w:val="24"/>
          <w:szCs w:val="24"/>
        </w:rPr>
      </w:pPr>
      <w:r>
        <w:rPr>
          <w:sz w:val="24"/>
          <w:szCs w:val="24"/>
        </w:rPr>
        <w:t>What makes someone a good friend? Is it their qualities, the way you work as a pair, what else?</w:t>
      </w:r>
    </w:p>
    <w:p w14:paraId="45001226" w14:textId="26A8438E" w:rsidR="00881A25" w:rsidRDefault="00881A25" w:rsidP="00AB6BA9">
      <w:pPr>
        <w:pStyle w:val="ListParagraph"/>
        <w:numPr>
          <w:ilvl w:val="0"/>
          <w:numId w:val="8"/>
        </w:numPr>
        <w:rPr>
          <w:sz w:val="24"/>
          <w:szCs w:val="24"/>
        </w:rPr>
      </w:pPr>
      <w:r>
        <w:rPr>
          <w:sz w:val="24"/>
          <w:szCs w:val="24"/>
        </w:rPr>
        <w:t>This play is set in a world before cell phones, what places exist as a third space (place to meet other than home/school/work) before the internet AND</w:t>
      </w:r>
      <w:r w:rsidR="00D515B1">
        <w:rPr>
          <w:sz w:val="24"/>
          <w:szCs w:val="24"/>
        </w:rPr>
        <w:t>/OR</w:t>
      </w:r>
      <w:r>
        <w:rPr>
          <w:sz w:val="24"/>
          <w:szCs w:val="24"/>
        </w:rPr>
        <w:t xml:space="preserve"> now?</w:t>
      </w:r>
    </w:p>
    <w:p w14:paraId="28A2219F" w14:textId="1F2C1F60" w:rsidR="00D515B1" w:rsidRDefault="00D515B1" w:rsidP="00D515B1">
      <w:pPr>
        <w:pStyle w:val="ListParagraph"/>
        <w:numPr>
          <w:ilvl w:val="1"/>
          <w:numId w:val="8"/>
        </w:numPr>
        <w:rPr>
          <w:sz w:val="24"/>
          <w:szCs w:val="24"/>
        </w:rPr>
      </w:pPr>
      <w:r>
        <w:rPr>
          <w:sz w:val="24"/>
          <w:szCs w:val="24"/>
        </w:rPr>
        <w:t>Where is your favourite third space?</w:t>
      </w:r>
    </w:p>
    <w:p w14:paraId="34B2CBCC" w14:textId="3D24B9FE" w:rsidR="00AB6BA9" w:rsidRDefault="00AB6BA9" w:rsidP="00AB6BA9">
      <w:pPr>
        <w:pStyle w:val="ListParagraph"/>
        <w:numPr>
          <w:ilvl w:val="0"/>
          <w:numId w:val="8"/>
        </w:numPr>
        <w:rPr>
          <w:sz w:val="24"/>
          <w:szCs w:val="24"/>
        </w:rPr>
      </w:pPr>
      <w:r>
        <w:rPr>
          <w:sz w:val="24"/>
          <w:szCs w:val="24"/>
        </w:rPr>
        <w:t xml:space="preserve">What do you think is the effect of smartphones in our culture? Do you think it makes us more connected or more alone? </w:t>
      </w:r>
    </w:p>
    <w:p w14:paraId="530E7CC3" w14:textId="12C06CF9" w:rsidR="00F2572F" w:rsidRDefault="00F2572F" w:rsidP="00F2572F">
      <w:pPr>
        <w:pStyle w:val="ListParagraph"/>
        <w:numPr>
          <w:ilvl w:val="0"/>
          <w:numId w:val="8"/>
        </w:numPr>
        <w:rPr>
          <w:sz w:val="24"/>
          <w:szCs w:val="24"/>
        </w:rPr>
      </w:pPr>
      <w:r w:rsidRPr="002F43FC">
        <w:rPr>
          <w:sz w:val="24"/>
          <w:szCs w:val="24"/>
        </w:rPr>
        <w:t>What pieces of media</w:t>
      </w:r>
      <w:r w:rsidR="002F43FC">
        <w:rPr>
          <w:sz w:val="24"/>
          <w:szCs w:val="24"/>
        </w:rPr>
        <w:t xml:space="preserve"> </w:t>
      </w:r>
      <w:r w:rsidR="00A47D28">
        <w:rPr>
          <w:sz w:val="24"/>
          <w:szCs w:val="24"/>
        </w:rPr>
        <w:t>(TV, film, theatre) are</w:t>
      </w:r>
      <w:r w:rsidR="002F43FC">
        <w:rPr>
          <w:sz w:val="24"/>
          <w:szCs w:val="24"/>
        </w:rPr>
        <w:t xml:space="preserve"> you familiar with</w:t>
      </w:r>
      <w:r w:rsidRPr="002F43FC">
        <w:rPr>
          <w:sz w:val="24"/>
          <w:szCs w:val="24"/>
        </w:rPr>
        <w:t xml:space="preserve"> </w:t>
      </w:r>
      <w:r w:rsidR="00D515B1">
        <w:rPr>
          <w:sz w:val="24"/>
          <w:szCs w:val="24"/>
        </w:rPr>
        <w:t xml:space="preserve">and </w:t>
      </w:r>
      <w:r w:rsidRPr="002F43FC">
        <w:rPr>
          <w:sz w:val="24"/>
          <w:szCs w:val="24"/>
        </w:rPr>
        <w:t>features</w:t>
      </w:r>
      <w:r w:rsidR="00D515B1">
        <w:rPr>
          <w:sz w:val="24"/>
          <w:szCs w:val="24"/>
        </w:rPr>
        <w:t xml:space="preserve"> and/or </w:t>
      </w:r>
      <w:r w:rsidR="002F43FC">
        <w:rPr>
          <w:sz w:val="24"/>
          <w:szCs w:val="24"/>
        </w:rPr>
        <w:t>is</w:t>
      </w:r>
      <w:r w:rsidR="002F43FC" w:rsidRPr="002F43FC">
        <w:rPr>
          <w:sz w:val="24"/>
          <w:szCs w:val="24"/>
        </w:rPr>
        <w:t xml:space="preserve"> created by Black artists?</w:t>
      </w:r>
      <w:r w:rsidR="002F43FC">
        <w:rPr>
          <w:sz w:val="24"/>
          <w:szCs w:val="24"/>
        </w:rPr>
        <w:t xml:space="preserve"> What kind</w:t>
      </w:r>
      <w:r w:rsidR="00265EF5">
        <w:rPr>
          <w:sz w:val="24"/>
          <w:szCs w:val="24"/>
        </w:rPr>
        <w:t>s</w:t>
      </w:r>
      <w:r w:rsidR="002F43FC">
        <w:rPr>
          <w:sz w:val="24"/>
          <w:szCs w:val="24"/>
        </w:rPr>
        <w:t xml:space="preserve"> of stories are they telling and what genre are they in?</w:t>
      </w:r>
    </w:p>
    <w:p w14:paraId="5FB9F30A" w14:textId="38F8E6B3" w:rsidR="00F2484E" w:rsidRPr="00F2484E" w:rsidRDefault="002F43FC" w:rsidP="00F2484E">
      <w:pPr>
        <w:pStyle w:val="ListParagraph"/>
        <w:numPr>
          <w:ilvl w:val="0"/>
          <w:numId w:val="8"/>
        </w:numPr>
        <w:rPr>
          <w:sz w:val="24"/>
          <w:szCs w:val="24"/>
        </w:rPr>
      </w:pPr>
      <w:r>
        <w:rPr>
          <w:sz w:val="24"/>
          <w:szCs w:val="24"/>
        </w:rPr>
        <w:t xml:space="preserve">What are your perceptions towards people who are dealing with more </w:t>
      </w:r>
      <w:r w:rsidR="0021507D">
        <w:rPr>
          <w:sz w:val="24"/>
          <w:szCs w:val="24"/>
        </w:rPr>
        <w:t>complex</w:t>
      </w:r>
      <w:r>
        <w:rPr>
          <w:sz w:val="24"/>
          <w:szCs w:val="24"/>
        </w:rPr>
        <w:t xml:space="preserve"> mental health issues?</w:t>
      </w:r>
      <w:r w:rsidRPr="00AB6BA9">
        <w:rPr>
          <w:sz w:val="24"/>
          <w:szCs w:val="24"/>
        </w:rPr>
        <w:t xml:space="preserve"> H</w:t>
      </w:r>
      <w:r w:rsidR="0021507D" w:rsidRPr="00AB6BA9">
        <w:rPr>
          <w:sz w:val="24"/>
          <w:szCs w:val="24"/>
        </w:rPr>
        <w:t xml:space="preserve">ave you considered what it might feel like to deal with feeling “different” than other people? </w:t>
      </w:r>
    </w:p>
    <w:p w14:paraId="525D7CBE" w14:textId="3E59AD34" w:rsidR="00F0468A" w:rsidRDefault="00254C79" w:rsidP="00254C79">
      <w:pPr>
        <w:pStyle w:val="Heading1"/>
        <w:spacing w:line="360" w:lineRule="auto"/>
        <w:rPr>
          <w:rFonts w:asciiTheme="minorHAnsi" w:hAnsiTheme="minorHAnsi" w:cstheme="minorHAnsi"/>
          <w:b/>
          <w:bCs/>
          <w:color w:val="auto"/>
          <w:sz w:val="32"/>
          <w:szCs w:val="32"/>
        </w:rPr>
      </w:pPr>
      <w:bookmarkStart w:id="27" w:name="_Toc184902551"/>
      <w:r>
        <w:rPr>
          <w:rFonts w:asciiTheme="minorHAnsi" w:hAnsiTheme="minorHAnsi" w:cstheme="minorHAnsi"/>
          <w:b/>
          <w:bCs/>
          <w:color w:val="auto"/>
          <w:sz w:val="32"/>
          <w:szCs w:val="32"/>
        </w:rPr>
        <w:t>Post-show Discussion Questions</w:t>
      </w:r>
      <w:bookmarkEnd w:id="27"/>
    </w:p>
    <w:p w14:paraId="7309ABF0" w14:textId="6BB4049B" w:rsidR="00F2484E" w:rsidRPr="006B362B" w:rsidRDefault="00F2484E" w:rsidP="006B362B">
      <w:pPr>
        <w:pStyle w:val="ListParagraph"/>
        <w:numPr>
          <w:ilvl w:val="0"/>
          <w:numId w:val="21"/>
        </w:numPr>
        <w:rPr>
          <w:sz w:val="24"/>
          <w:szCs w:val="24"/>
        </w:rPr>
      </w:pPr>
      <w:r w:rsidRPr="006B362B">
        <w:rPr>
          <w:sz w:val="24"/>
          <w:szCs w:val="24"/>
        </w:rPr>
        <w:t xml:space="preserve">How were the montages in the show used and </w:t>
      </w:r>
      <w:r w:rsidR="00FA39D3" w:rsidRPr="006B362B">
        <w:rPr>
          <w:sz w:val="24"/>
          <w:szCs w:val="24"/>
        </w:rPr>
        <w:t>why do you think the playwright included them</w:t>
      </w:r>
      <w:r w:rsidRPr="006B362B">
        <w:rPr>
          <w:sz w:val="24"/>
          <w:szCs w:val="24"/>
        </w:rPr>
        <w:t>?</w:t>
      </w:r>
    </w:p>
    <w:p w14:paraId="468A9EE1" w14:textId="77777777" w:rsidR="00FA39D3" w:rsidRPr="006B362B" w:rsidRDefault="00A47D28" w:rsidP="006B362B">
      <w:pPr>
        <w:pStyle w:val="ListParagraph"/>
        <w:numPr>
          <w:ilvl w:val="0"/>
          <w:numId w:val="21"/>
        </w:numPr>
        <w:rPr>
          <w:sz w:val="24"/>
          <w:szCs w:val="24"/>
        </w:rPr>
      </w:pPr>
      <w:r w:rsidRPr="006B362B">
        <w:rPr>
          <w:sz w:val="24"/>
          <w:szCs w:val="24"/>
        </w:rPr>
        <w:t>Kenneth speaks to the audience, which is called breaking the fourth wall. Can you name other pieces of media (TV, film, theatre) that do the same thing?</w:t>
      </w:r>
    </w:p>
    <w:p w14:paraId="6E1A1D52" w14:textId="74218F7D" w:rsidR="00A47D28" w:rsidRDefault="00A47D28" w:rsidP="00265EF5">
      <w:pPr>
        <w:pStyle w:val="ListParagraph"/>
        <w:numPr>
          <w:ilvl w:val="2"/>
          <w:numId w:val="8"/>
        </w:numPr>
        <w:rPr>
          <w:sz w:val="24"/>
          <w:szCs w:val="24"/>
        </w:rPr>
      </w:pPr>
      <w:r>
        <w:rPr>
          <w:sz w:val="24"/>
          <w:szCs w:val="24"/>
        </w:rPr>
        <w:t xml:space="preserve"> What do you think speaking to the audience symbolizes for the characters?</w:t>
      </w:r>
    </w:p>
    <w:p w14:paraId="5F182C58" w14:textId="77777777" w:rsidR="00D515B1" w:rsidRDefault="00F2484E" w:rsidP="00F2484E">
      <w:pPr>
        <w:pStyle w:val="ListParagraph"/>
        <w:numPr>
          <w:ilvl w:val="0"/>
          <w:numId w:val="8"/>
        </w:numPr>
        <w:rPr>
          <w:sz w:val="24"/>
          <w:szCs w:val="24"/>
        </w:rPr>
      </w:pPr>
      <w:r>
        <w:rPr>
          <w:sz w:val="24"/>
          <w:szCs w:val="24"/>
        </w:rPr>
        <w:lastRenderedPageBreak/>
        <w:t>Have you ever had an imaginary friend? If so, what did they look like</w:t>
      </w:r>
      <w:r w:rsidR="006D5706">
        <w:rPr>
          <w:sz w:val="24"/>
          <w:szCs w:val="24"/>
        </w:rPr>
        <w:t xml:space="preserve">? And what purpose did they serve in your life? </w:t>
      </w:r>
    </w:p>
    <w:p w14:paraId="1B379EEB" w14:textId="13C09B72" w:rsidR="00F2484E" w:rsidRDefault="006D5706" w:rsidP="00D515B1">
      <w:pPr>
        <w:pStyle w:val="ListParagraph"/>
        <w:numPr>
          <w:ilvl w:val="1"/>
          <w:numId w:val="8"/>
        </w:numPr>
        <w:rPr>
          <w:sz w:val="24"/>
          <w:szCs w:val="24"/>
        </w:rPr>
      </w:pPr>
      <w:r>
        <w:rPr>
          <w:sz w:val="24"/>
          <w:szCs w:val="24"/>
        </w:rPr>
        <w:t>What did Bert serve as in Kenneth’s life?</w:t>
      </w:r>
    </w:p>
    <w:p w14:paraId="2A16988E" w14:textId="5422EACF" w:rsidR="00F2484E" w:rsidRDefault="00F2484E" w:rsidP="00F2484E">
      <w:pPr>
        <w:pStyle w:val="ListParagraph"/>
        <w:numPr>
          <w:ilvl w:val="0"/>
          <w:numId w:val="8"/>
        </w:numPr>
        <w:rPr>
          <w:sz w:val="24"/>
          <w:szCs w:val="24"/>
        </w:rPr>
      </w:pPr>
      <w:bookmarkStart w:id="28" w:name="_Hlk173507153"/>
      <w:r>
        <w:rPr>
          <w:sz w:val="24"/>
          <w:szCs w:val="24"/>
        </w:rPr>
        <w:t>What do you think the message of the show is? What is your takeaway?</w:t>
      </w:r>
    </w:p>
    <w:p w14:paraId="6B4C56E5" w14:textId="369158A6" w:rsidR="00F2484E" w:rsidRDefault="00F2484E" w:rsidP="00F2484E">
      <w:pPr>
        <w:pStyle w:val="ListParagraph"/>
        <w:numPr>
          <w:ilvl w:val="0"/>
          <w:numId w:val="8"/>
        </w:numPr>
        <w:rPr>
          <w:sz w:val="24"/>
          <w:szCs w:val="24"/>
        </w:rPr>
      </w:pPr>
      <w:r>
        <w:rPr>
          <w:sz w:val="24"/>
          <w:szCs w:val="24"/>
        </w:rPr>
        <w:t>Is there anything you didn’t understand about the show?</w:t>
      </w:r>
    </w:p>
    <w:bookmarkEnd w:id="28"/>
    <w:p w14:paraId="2ADBC22A" w14:textId="2CD49FDE" w:rsidR="006D5706" w:rsidRPr="00F2484E" w:rsidRDefault="006D5706" w:rsidP="00F2484E">
      <w:pPr>
        <w:pStyle w:val="ListParagraph"/>
        <w:numPr>
          <w:ilvl w:val="0"/>
          <w:numId w:val="8"/>
        </w:numPr>
        <w:rPr>
          <w:sz w:val="24"/>
          <w:szCs w:val="24"/>
        </w:rPr>
      </w:pPr>
      <w:r>
        <w:rPr>
          <w:sz w:val="24"/>
          <w:szCs w:val="24"/>
        </w:rPr>
        <w:t xml:space="preserve">Do you ever feel lonely? How do </w:t>
      </w:r>
      <w:r w:rsidR="00D677C2">
        <w:rPr>
          <w:sz w:val="24"/>
          <w:szCs w:val="24"/>
        </w:rPr>
        <w:t xml:space="preserve">you </w:t>
      </w:r>
      <w:r>
        <w:rPr>
          <w:sz w:val="24"/>
          <w:szCs w:val="24"/>
        </w:rPr>
        <w:t>deal with those feelings compared to the characters in the play?</w:t>
      </w:r>
      <w:r w:rsidR="00A47D28">
        <w:rPr>
          <w:sz w:val="24"/>
          <w:szCs w:val="24"/>
        </w:rPr>
        <w:t xml:space="preserve"> </w:t>
      </w:r>
    </w:p>
    <w:p w14:paraId="2CA5B638" w14:textId="1CC2566E" w:rsidR="00FA1E83" w:rsidRPr="00031E46" w:rsidRDefault="00FA1E83" w:rsidP="00FA1E83">
      <w:pPr>
        <w:pStyle w:val="Heading1"/>
        <w:spacing w:line="360" w:lineRule="auto"/>
        <w:rPr>
          <w:rFonts w:asciiTheme="minorHAnsi" w:hAnsiTheme="minorHAnsi" w:cstheme="minorHAnsi"/>
          <w:b/>
          <w:bCs/>
          <w:color w:val="auto"/>
          <w:sz w:val="32"/>
          <w:szCs w:val="32"/>
        </w:rPr>
      </w:pPr>
      <w:bookmarkStart w:id="29" w:name="_Toc184902552"/>
      <w:r w:rsidRPr="00031E46">
        <w:rPr>
          <w:rFonts w:asciiTheme="minorHAnsi" w:hAnsiTheme="minorHAnsi" w:cstheme="minorHAnsi"/>
          <w:b/>
          <w:bCs/>
          <w:color w:val="auto"/>
          <w:sz w:val="32"/>
          <w:szCs w:val="32"/>
        </w:rPr>
        <w:t>Activity #1:</w:t>
      </w:r>
      <w:r w:rsidR="00F54BA2" w:rsidRPr="00031E46">
        <w:rPr>
          <w:rFonts w:asciiTheme="minorHAnsi" w:hAnsiTheme="minorHAnsi" w:cstheme="minorHAnsi"/>
          <w:b/>
          <w:bCs/>
          <w:color w:val="auto"/>
          <w:sz w:val="32"/>
          <w:szCs w:val="32"/>
        </w:rPr>
        <w:t xml:space="preserve"> </w:t>
      </w:r>
      <w:r w:rsidR="001539EA" w:rsidRPr="00031E46">
        <w:rPr>
          <w:rFonts w:asciiTheme="minorHAnsi" w:hAnsiTheme="minorHAnsi" w:cstheme="minorHAnsi"/>
          <w:b/>
          <w:bCs/>
          <w:color w:val="auto"/>
          <w:sz w:val="32"/>
          <w:szCs w:val="32"/>
        </w:rPr>
        <w:t xml:space="preserve">Small Town </w:t>
      </w:r>
      <w:r w:rsidR="00232B6A" w:rsidRPr="00031E46">
        <w:rPr>
          <w:rFonts w:asciiTheme="minorHAnsi" w:hAnsiTheme="minorHAnsi" w:cstheme="minorHAnsi"/>
          <w:b/>
          <w:bCs/>
          <w:color w:val="auto"/>
          <w:sz w:val="32"/>
          <w:szCs w:val="32"/>
        </w:rPr>
        <w:t>Advertisement</w:t>
      </w:r>
      <w:bookmarkEnd w:id="29"/>
    </w:p>
    <w:p w14:paraId="4A40FE49" w14:textId="72C9A6D4" w:rsidR="00881A25" w:rsidRPr="00D677C2" w:rsidRDefault="00F54BA2" w:rsidP="00F54BA2">
      <w:pPr>
        <w:rPr>
          <w:i/>
          <w:iCs/>
          <w:sz w:val="24"/>
          <w:szCs w:val="24"/>
        </w:rPr>
      </w:pPr>
      <w:r w:rsidRPr="00D677C2">
        <w:rPr>
          <w:i/>
          <w:iCs/>
          <w:sz w:val="24"/>
          <w:szCs w:val="24"/>
        </w:rPr>
        <w:t>Suggested for English</w:t>
      </w:r>
      <w:r w:rsidR="00A47D28" w:rsidRPr="00D677C2">
        <w:rPr>
          <w:i/>
          <w:iCs/>
          <w:sz w:val="24"/>
          <w:szCs w:val="24"/>
        </w:rPr>
        <w:t>,</w:t>
      </w:r>
      <w:r w:rsidRPr="00D677C2">
        <w:rPr>
          <w:i/>
          <w:iCs/>
          <w:sz w:val="24"/>
          <w:szCs w:val="24"/>
        </w:rPr>
        <w:t xml:space="preserve"> and </w:t>
      </w:r>
      <w:r w:rsidR="00FC63AC" w:rsidRPr="00D677C2">
        <w:rPr>
          <w:i/>
          <w:iCs/>
          <w:sz w:val="24"/>
          <w:szCs w:val="24"/>
        </w:rPr>
        <w:t xml:space="preserve">Planning </w:t>
      </w:r>
      <w:r w:rsidRPr="00D677C2">
        <w:rPr>
          <w:i/>
          <w:iCs/>
          <w:sz w:val="24"/>
          <w:szCs w:val="24"/>
        </w:rPr>
        <w:t>classes</w:t>
      </w:r>
    </w:p>
    <w:p w14:paraId="4E4C8830" w14:textId="0E379870" w:rsidR="00D738DB" w:rsidRPr="00D677C2" w:rsidRDefault="006D12B0" w:rsidP="00F54BA2">
      <w:pPr>
        <w:rPr>
          <w:i/>
          <w:iCs/>
          <w:sz w:val="24"/>
          <w:szCs w:val="24"/>
        </w:rPr>
      </w:pPr>
      <w:r w:rsidRPr="00D677C2">
        <w:rPr>
          <w:b/>
          <w:bCs/>
          <w:i/>
          <w:iCs/>
          <w:sz w:val="24"/>
          <w:szCs w:val="24"/>
        </w:rPr>
        <w:t>Goal</w:t>
      </w:r>
      <w:r w:rsidRPr="00D677C2">
        <w:rPr>
          <w:i/>
          <w:iCs/>
          <w:sz w:val="24"/>
          <w:szCs w:val="24"/>
        </w:rPr>
        <w:t xml:space="preserve">: </w:t>
      </w:r>
      <w:r w:rsidR="00912128" w:rsidRPr="00D677C2">
        <w:rPr>
          <w:i/>
          <w:iCs/>
          <w:sz w:val="24"/>
          <w:szCs w:val="24"/>
        </w:rPr>
        <w:t>Improve students writing and research skills, and their greater perception of the geography and world around them.</w:t>
      </w:r>
    </w:p>
    <w:p w14:paraId="60DD5B31" w14:textId="7898F0EA" w:rsidR="00FC63AC" w:rsidRPr="00D677C2" w:rsidRDefault="00FC63AC" w:rsidP="00F54BA2">
      <w:pPr>
        <w:rPr>
          <w:sz w:val="24"/>
          <w:szCs w:val="24"/>
        </w:rPr>
      </w:pPr>
      <w:bookmarkStart w:id="30" w:name="_Hlk171676603"/>
      <w:r w:rsidRPr="00D677C2">
        <w:rPr>
          <w:i/>
          <w:iCs/>
          <w:sz w:val="24"/>
          <w:szCs w:val="24"/>
        </w:rPr>
        <w:t>Primary Trust</w:t>
      </w:r>
      <w:r w:rsidRPr="00D677C2">
        <w:rPr>
          <w:sz w:val="24"/>
          <w:szCs w:val="24"/>
        </w:rPr>
        <w:t xml:space="preserve"> takes place in Cranberry, New York a small suburb of Rochester, New Yo</w:t>
      </w:r>
      <w:r w:rsidR="00D738DB" w:rsidRPr="00D677C2">
        <w:rPr>
          <w:sz w:val="24"/>
          <w:szCs w:val="24"/>
        </w:rPr>
        <w:t>rk</w:t>
      </w:r>
      <w:r w:rsidRPr="00D677C2">
        <w:rPr>
          <w:sz w:val="24"/>
          <w:szCs w:val="24"/>
        </w:rPr>
        <w:t>.</w:t>
      </w:r>
      <w:r w:rsidR="00D738DB" w:rsidRPr="00D677C2">
        <w:rPr>
          <w:sz w:val="24"/>
          <w:szCs w:val="24"/>
        </w:rPr>
        <w:t xml:space="preserve"> In the play, you can tell how thoroughly </w:t>
      </w:r>
      <w:r w:rsidR="00912128" w:rsidRPr="00D677C2">
        <w:rPr>
          <w:sz w:val="24"/>
          <w:szCs w:val="24"/>
        </w:rPr>
        <w:t>Kenneth</w:t>
      </w:r>
      <w:r w:rsidR="00D738DB" w:rsidRPr="00D677C2">
        <w:rPr>
          <w:sz w:val="24"/>
          <w:szCs w:val="24"/>
        </w:rPr>
        <w:t xml:space="preserve"> knows and loves the town when he describes the setting with so much care. So often plays are set in big cities like New York City, London, New Orleans </w:t>
      </w:r>
      <w:r w:rsidR="00371FF2" w:rsidRPr="00D677C2">
        <w:rPr>
          <w:sz w:val="24"/>
          <w:szCs w:val="24"/>
        </w:rPr>
        <w:t>etc.</w:t>
      </w:r>
      <w:r w:rsidR="00D738DB" w:rsidRPr="00D677C2">
        <w:rPr>
          <w:sz w:val="24"/>
          <w:szCs w:val="24"/>
        </w:rPr>
        <w:t xml:space="preserve">, and the smaller towns are often forgotten. </w:t>
      </w:r>
      <w:r w:rsidR="00912128" w:rsidRPr="00D677C2">
        <w:rPr>
          <w:sz w:val="24"/>
          <w:szCs w:val="24"/>
        </w:rPr>
        <w:t>In this activity, like Eboni Booth</w:t>
      </w:r>
      <w:r w:rsidR="009651EB">
        <w:rPr>
          <w:sz w:val="24"/>
          <w:szCs w:val="24"/>
        </w:rPr>
        <w:t>,</w:t>
      </w:r>
      <w:r w:rsidR="00912128" w:rsidRPr="00D677C2">
        <w:rPr>
          <w:sz w:val="24"/>
          <w:szCs w:val="24"/>
        </w:rPr>
        <w:t xml:space="preserve"> students with shine a spotlight on small towns.</w:t>
      </w:r>
    </w:p>
    <w:bookmarkEnd w:id="30"/>
    <w:p w14:paraId="6335951F" w14:textId="672281CE" w:rsidR="006B586B" w:rsidRPr="00D515B1" w:rsidRDefault="006B586B" w:rsidP="006B586B">
      <w:pPr>
        <w:rPr>
          <w:b/>
          <w:bCs/>
          <w:sz w:val="24"/>
          <w:szCs w:val="24"/>
        </w:rPr>
      </w:pPr>
      <w:r w:rsidRPr="00D515B1">
        <w:rPr>
          <w:b/>
          <w:bCs/>
          <w:sz w:val="24"/>
          <w:szCs w:val="24"/>
        </w:rPr>
        <w:t>Part 1:</w:t>
      </w:r>
      <w:r w:rsidR="001539EA" w:rsidRPr="00D515B1">
        <w:rPr>
          <w:b/>
          <w:bCs/>
          <w:sz w:val="24"/>
          <w:szCs w:val="24"/>
        </w:rPr>
        <w:t xml:space="preserve"> Research</w:t>
      </w:r>
    </w:p>
    <w:p w14:paraId="22CE86D7" w14:textId="3B34AA89" w:rsidR="00912128" w:rsidRPr="00D677C2" w:rsidRDefault="006B586B" w:rsidP="00912128">
      <w:pPr>
        <w:pStyle w:val="ListParagraph"/>
        <w:numPr>
          <w:ilvl w:val="0"/>
          <w:numId w:val="10"/>
        </w:numPr>
        <w:rPr>
          <w:sz w:val="24"/>
          <w:szCs w:val="24"/>
        </w:rPr>
      </w:pPr>
      <w:r w:rsidRPr="00D677C2">
        <w:rPr>
          <w:sz w:val="24"/>
          <w:szCs w:val="24"/>
        </w:rPr>
        <w:t>Students can work individually or g</w:t>
      </w:r>
      <w:r w:rsidR="00912128" w:rsidRPr="00D677C2">
        <w:rPr>
          <w:sz w:val="24"/>
          <w:szCs w:val="24"/>
        </w:rPr>
        <w:t xml:space="preserve">et into groups of </w:t>
      </w:r>
      <w:r w:rsidRPr="00D677C2">
        <w:rPr>
          <w:sz w:val="24"/>
          <w:szCs w:val="24"/>
        </w:rPr>
        <w:t xml:space="preserve">up to 3 people </w:t>
      </w:r>
    </w:p>
    <w:p w14:paraId="422A0A49" w14:textId="24DE81B8" w:rsidR="006B586B" w:rsidRPr="00D677C2" w:rsidRDefault="006B586B" w:rsidP="00912128">
      <w:pPr>
        <w:pStyle w:val="ListParagraph"/>
        <w:numPr>
          <w:ilvl w:val="0"/>
          <w:numId w:val="10"/>
        </w:numPr>
        <w:rPr>
          <w:sz w:val="24"/>
          <w:szCs w:val="24"/>
        </w:rPr>
      </w:pPr>
      <w:r w:rsidRPr="00D677C2">
        <w:rPr>
          <w:sz w:val="24"/>
          <w:szCs w:val="24"/>
        </w:rPr>
        <w:t xml:space="preserve">Get them to pick a small </w:t>
      </w:r>
      <w:r w:rsidR="001539EA" w:rsidRPr="00D677C2">
        <w:rPr>
          <w:sz w:val="24"/>
          <w:szCs w:val="24"/>
        </w:rPr>
        <w:t xml:space="preserve">relatively unknown </w:t>
      </w:r>
      <w:r w:rsidRPr="00D677C2">
        <w:rPr>
          <w:sz w:val="24"/>
          <w:szCs w:val="24"/>
        </w:rPr>
        <w:t>town from across the world to research</w:t>
      </w:r>
      <w:r w:rsidR="001539EA" w:rsidRPr="00D677C2">
        <w:rPr>
          <w:sz w:val="24"/>
          <w:szCs w:val="24"/>
        </w:rPr>
        <w:t>. If there is limited class time, have the teacher assign the groups a town.</w:t>
      </w:r>
    </w:p>
    <w:p w14:paraId="2396B9C0" w14:textId="76C3D792" w:rsidR="003567D8" w:rsidRPr="00D677C2" w:rsidRDefault="003567D8" w:rsidP="003567D8">
      <w:pPr>
        <w:pStyle w:val="ListParagraph"/>
        <w:numPr>
          <w:ilvl w:val="1"/>
          <w:numId w:val="10"/>
        </w:numPr>
        <w:rPr>
          <w:sz w:val="24"/>
          <w:szCs w:val="24"/>
        </w:rPr>
      </w:pPr>
      <w:r w:rsidRPr="00D677C2">
        <w:rPr>
          <w:sz w:val="24"/>
          <w:szCs w:val="24"/>
        </w:rPr>
        <w:t>E.g.</w:t>
      </w:r>
      <w:r w:rsidR="001539EA" w:rsidRPr="00D677C2">
        <w:rPr>
          <w:sz w:val="24"/>
          <w:szCs w:val="24"/>
        </w:rPr>
        <w:t xml:space="preserve"> Nelson, Ashland, </w:t>
      </w:r>
      <w:r w:rsidRPr="00D677C2">
        <w:rPr>
          <w:sz w:val="24"/>
          <w:szCs w:val="24"/>
        </w:rPr>
        <w:t>Cholula, Lille</w:t>
      </w:r>
    </w:p>
    <w:p w14:paraId="5777BF28" w14:textId="767EF059" w:rsidR="00371FF2" w:rsidRPr="00D515B1" w:rsidRDefault="00371FF2" w:rsidP="00371FF2">
      <w:pPr>
        <w:rPr>
          <w:b/>
          <w:bCs/>
          <w:sz w:val="24"/>
          <w:szCs w:val="24"/>
        </w:rPr>
      </w:pPr>
      <w:r w:rsidRPr="00D515B1">
        <w:rPr>
          <w:b/>
          <w:bCs/>
          <w:sz w:val="24"/>
          <w:szCs w:val="24"/>
        </w:rPr>
        <w:t xml:space="preserve">Part 2: Presentation </w:t>
      </w:r>
    </w:p>
    <w:p w14:paraId="40C08889" w14:textId="7460975C" w:rsidR="003567D8" w:rsidRPr="00D677C2" w:rsidRDefault="003567D8" w:rsidP="005C5F55">
      <w:pPr>
        <w:pStyle w:val="ListParagraph"/>
        <w:numPr>
          <w:ilvl w:val="0"/>
          <w:numId w:val="10"/>
        </w:numPr>
        <w:rPr>
          <w:sz w:val="24"/>
          <w:szCs w:val="24"/>
        </w:rPr>
      </w:pPr>
      <w:r w:rsidRPr="00D677C2">
        <w:rPr>
          <w:sz w:val="24"/>
          <w:szCs w:val="24"/>
        </w:rPr>
        <w:t>Get the students to come up with an infomercial about the town</w:t>
      </w:r>
      <w:r w:rsidR="001B5CED" w:rsidRPr="00D677C2">
        <w:rPr>
          <w:sz w:val="24"/>
          <w:szCs w:val="24"/>
        </w:rPr>
        <w:t xml:space="preserve">! </w:t>
      </w:r>
      <w:r w:rsidR="000E5A53" w:rsidRPr="00D677C2">
        <w:rPr>
          <w:sz w:val="24"/>
          <w:szCs w:val="24"/>
        </w:rPr>
        <w:t xml:space="preserve">They can do it in any format they want (presentation, sketch/skit, pamphlet, </w:t>
      </w:r>
      <w:r w:rsidR="00371FF2" w:rsidRPr="00D677C2">
        <w:rPr>
          <w:sz w:val="24"/>
          <w:szCs w:val="24"/>
        </w:rPr>
        <w:t>etc.</w:t>
      </w:r>
      <w:r w:rsidR="000E5A53" w:rsidRPr="00D677C2">
        <w:rPr>
          <w:sz w:val="24"/>
          <w:szCs w:val="24"/>
        </w:rPr>
        <w:t xml:space="preserve">) </w:t>
      </w:r>
    </w:p>
    <w:p w14:paraId="41CE4062" w14:textId="2A350DBE" w:rsidR="003567D8" w:rsidRPr="00D677C2" w:rsidRDefault="000E5A53" w:rsidP="003567D8">
      <w:pPr>
        <w:pStyle w:val="ListParagraph"/>
        <w:numPr>
          <w:ilvl w:val="1"/>
          <w:numId w:val="10"/>
        </w:numPr>
        <w:rPr>
          <w:sz w:val="24"/>
          <w:szCs w:val="24"/>
        </w:rPr>
      </w:pPr>
      <w:r w:rsidRPr="00D677C2">
        <w:rPr>
          <w:sz w:val="24"/>
          <w:szCs w:val="24"/>
        </w:rPr>
        <w:t>BUT y</w:t>
      </w:r>
      <w:r w:rsidR="003567D8" w:rsidRPr="00D677C2">
        <w:rPr>
          <w:sz w:val="24"/>
          <w:szCs w:val="24"/>
        </w:rPr>
        <w:t>ou must include:</w:t>
      </w:r>
    </w:p>
    <w:p w14:paraId="7E02D275" w14:textId="77777777" w:rsidR="003567D8" w:rsidRPr="00D677C2" w:rsidRDefault="003567D8" w:rsidP="003567D8">
      <w:pPr>
        <w:pStyle w:val="ListParagraph"/>
        <w:numPr>
          <w:ilvl w:val="2"/>
          <w:numId w:val="10"/>
        </w:numPr>
        <w:rPr>
          <w:sz w:val="24"/>
          <w:szCs w:val="24"/>
        </w:rPr>
      </w:pPr>
      <w:r w:rsidRPr="00D677C2">
        <w:rPr>
          <w:sz w:val="24"/>
          <w:szCs w:val="24"/>
        </w:rPr>
        <w:t xml:space="preserve">At least </w:t>
      </w:r>
      <w:r w:rsidRPr="00D677C2">
        <w:rPr>
          <w:b/>
          <w:bCs/>
          <w:sz w:val="24"/>
          <w:szCs w:val="24"/>
        </w:rPr>
        <w:t>3 photos</w:t>
      </w:r>
      <w:r w:rsidRPr="00D677C2">
        <w:rPr>
          <w:sz w:val="24"/>
          <w:szCs w:val="24"/>
        </w:rPr>
        <w:t xml:space="preserve"> of the town</w:t>
      </w:r>
    </w:p>
    <w:p w14:paraId="40BE8939" w14:textId="5E60D48F" w:rsidR="003567D8" w:rsidRPr="00D677C2" w:rsidRDefault="001B5CED" w:rsidP="003567D8">
      <w:pPr>
        <w:pStyle w:val="ListParagraph"/>
        <w:numPr>
          <w:ilvl w:val="2"/>
          <w:numId w:val="10"/>
        </w:numPr>
        <w:rPr>
          <w:sz w:val="24"/>
          <w:szCs w:val="24"/>
        </w:rPr>
      </w:pPr>
      <w:r w:rsidRPr="00D677C2">
        <w:rPr>
          <w:sz w:val="24"/>
          <w:szCs w:val="24"/>
        </w:rPr>
        <w:t xml:space="preserve">Descriptions of </w:t>
      </w:r>
      <w:r w:rsidRPr="00D677C2">
        <w:rPr>
          <w:b/>
          <w:bCs/>
          <w:sz w:val="24"/>
          <w:szCs w:val="24"/>
        </w:rPr>
        <w:t>2 town activities/local attractions</w:t>
      </w:r>
    </w:p>
    <w:p w14:paraId="2FFC4F07" w14:textId="0C41FA41" w:rsidR="001B5CED" w:rsidRPr="00D677C2" w:rsidRDefault="001B5CED" w:rsidP="003567D8">
      <w:pPr>
        <w:pStyle w:val="ListParagraph"/>
        <w:numPr>
          <w:ilvl w:val="2"/>
          <w:numId w:val="10"/>
        </w:numPr>
        <w:rPr>
          <w:sz w:val="24"/>
          <w:szCs w:val="24"/>
        </w:rPr>
      </w:pPr>
      <w:r w:rsidRPr="00D677C2">
        <w:rPr>
          <w:sz w:val="24"/>
          <w:szCs w:val="24"/>
        </w:rPr>
        <w:t xml:space="preserve">Description of </w:t>
      </w:r>
      <w:r w:rsidRPr="00D677C2">
        <w:rPr>
          <w:b/>
          <w:bCs/>
          <w:sz w:val="24"/>
          <w:szCs w:val="24"/>
        </w:rPr>
        <w:t>1 “recommended” local restaurant</w:t>
      </w:r>
      <w:r w:rsidRPr="00D677C2">
        <w:rPr>
          <w:sz w:val="24"/>
          <w:szCs w:val="24"/>
        </w:rPr>
        <w:t xml:space="preserve"> or place to eat</w:t>
      </w:r>
    </w:p>
    <w:p w14:paraId="5F90ADAC" w14:textId="17D1CFC9" w:rsidR="000E5A53" w:rsidRPr="00D677C2" w:rsidRDefault="00371FF2" w:rsidP="003567D8">
      <w:pPr>
        <w:pStyle w:val="ListParagraph"/>
        <w:numPr>
          <w:ilvl w:val="2"/>
          <w:numId w:val="10"/>
        </w:numPr>
        <w:rPr>
          <w:sz w:val="24"/>
          <w:szCs w:val="24"/>
        </w:rPr>
      </w:pPr>
      <w:r w:rsidRPr="00D677C2">
        <w:rPr>
          <w:b/>
          <w:bCs/>
          <w:sz w:val="24"/>
          <w:szCs w:val="24"/>
        </w:rPr>
        <w:t>1</w:t>
      </w:r>
      <w:r w:rsidR="000E5A53" w:rsidRPr="00D677C2">
        <w:rPr>
          <w:b/>
          <w:bCs/>
          <w:sz w:val="24"/>
          <w:szCs w:val="24"/>
        </w:rPr>
        <w:t xml:space="preserve"> map</w:t>
      </w:r>
      <w:r w:rsidR="000E5A53" w:rsidRPr="00D677C2">
        <w:rPr>
          <w:sz w:val="24"/>
          <w:szCs w:val="24"/>
        </w:rPr>
        <w:t xml:space="preserve"> of the town </w:t>
      </w:r>
    </w:p>
    <w:p w14:paraId="390A3A31" w14:textId="24F6E08B" w:rsidR="00371FF2" w:rsidRPr="00D677C2" w:rsidRDefault="00371FF2" w:rsidP="003567D8">
      <w:pPr>
        <w:pStyle w:val="ListParagraph"/>
        <w:numPr>
          <w:ilvl w:val="2"/>
          <w:numId w:val="10"/>
        </w:numPr>
        <w:rPr>
          <w:sz w:val="24"/>
          <w:szCs w:val="24"/>
        </w:rPr>
      </w:pPr>
      <w:r w:rsidRPr="00D677C2">
        <w:rPr>
          <w:b/>
          <w:bCs/>
          <w:sz w:val="24"/>
          <w:szCs w:val="24"/>
        </w:rPr>
        <w:t>One fun fact</w:t>
      </w:r>
      <w:r w:rsidRPr="00D677C2">
        <w:rPr>
          <w:sz w:val="24"/>
          <w:szCs w:val="24"/>
        </w:rPr>
        <w:t xml:space="preserve"> about the town!</w:t>
      </w:r>
    </w:p>
    <w:p w14:paraId="7207CC77" w14:textId="271859D2" w:rsidR="00371FF2" w:rsidRPr="00D677C2" w:rsidRDefault="00371FF2" w:rsidP="00371FF2">
      <w:pPr>
        <w:pStyle w:val="ListParagraph"/>
        <w:numPr>
          <w:ilvl w:val="0"/>
          <w:numId w:val="10"/>
        </w:numPr>
        <w:rPr>
          <w:sz w:val="24"/>
          <w:szCs w:val="24"/>
        </w:rPr>
      </w:pPr>
      <w:r w:rsidRPr="00D677C2">
        <w:rPr>
          <w:sz w:val="24"/>
          <w:szCs w:val="24"/>
        </w:rPr>
        <w:t>Have all the groups present their small-town infomercials to the rest of the class</w:t>
      </w:r>
    </w:p>
    <w:p w14:paraId="001D99CE" w14:textId="75D8BBD7" w:rsidR="00371FF2" w:rsidRPr="00D515B1" w:rsidRDefault="00371FF2" w:rsidP="00371FF2">
      <w:pPr>
        <w:rPr>
          <w:b/>
          <w:bCs/>
          <w:sz w:val="24"/>
          <w:szCs w:val="24"/>
        </w:rPr>
      </w:pPr>
      <w:r w:rsidRPr="00D515B1">
        <w:rPr>
          <w:b/>
          <w:bCs/>
          <w:sz w:val="24"/>
          <w:szCs w:val="24"/>
        </w:rPr>
        <w:t>Part 3: Reflection</w:t>
      </w:r>
    </w:p>
    <w:p w14:paraId="5178D1C6" w14:textId="0EAC31B2" w:rsidR="00371FF2" w:rsidRPr="00D677C2" w:rsidRDefault="00371FF2" w:rsidP="00371FF2">
      <w:pPr>
        <w:pStyle w:val="ListParagraph"/>
        <w:numPr>
          <w:ilvl w:val="0"/>
          <w:numId w:val="10"/>
        </w:numPr>
        <w:rPr>
          <w:sz w:val="24"/>
          <w:szCs w:val="24"/>
        </w:rPr>
      </w:pPr>
      <w:r w:rsidRPr="00D677C2">
        <w:rPr>
          <w:sz w:val="24"/>
          <w:szCs w:val="24"/>
        </w:rPr>
        <w:t>Reflect on the following questions:</w:t>
      </w:r>
    </w:p>
    <w:p w14:paraId="04981469" w14:textId="028BB5EE" w:rsidR="00371FF2" w:rsidRPr="00D677C2" w:rsidRDefault="00371FF2" w:rsidP="00371FF2">
      <w:pPr>
        <w:pStyle w:val="ListParagraph"/>
        <w:numPr>
          <w:ilvl w:val="1"/>
          <w:numId w:val="10"/>
        </w:numPr>
        <w:rPr>
          <w:sz w:val="24"/>
          <w:szCs w:val="24"/>
        </w:rPr>
      </w:pPr>
      <w:r w:rsidRPr="00D677C2">
        <w:rPr>
          <w:sz w:val="24"/>
          <w:szCs w:val="24"/>
        </w:rPr>
        <w:t>What was the most interesting thing you learned about either yours or someone else’s town?</w:t>
      </w:r>
    </w:p>
    <w:p w14:paraId="57C62729" w14:textId="38449043" w:rsidR="00371FF2" w:rsidRPr="00D677C2" w:rsidRDefault="00371FF2" w:rsidP="00371FF2">
      <w:pPr>
        <w:pStyle w:val="ListParagraph"/>
        <w:numPr>
          <w:ilvl w:val="1"/>
          <w:numId w:val="10"/>
        </w:numPr>
        <w:rPr>
          <w:sz w:val="24"/>
          <w:szCs w:val="24"/>
        </w:rPr>
      </w:pPr>
      <w:r w:rsidRPr="00D677C2">
        <w:rPr>
          <w:sz w:val="24"/>
          <w:szCs w:val="24"/>
        </w:rPr>
        <w:lastRenderedPageBreak/>
        <w:t xml:space="preserve"> </w:t>
      </w:r>
      <w:r w:rsidR="00232B6A" w:rsidRPr="00D677C2">
        <w:rPr>
          <w:sz w:val="24"/>
          <w:szCs w:val="24"/>
        </w:rPr>
        <w:t>Was there anything you researched that you didn’t include in your commercial? Why?</w:t>
      </w:r>
    </w:p>
    <w:p w14:paraId="3CAA218F" w14:textId="5EDA344C" w:rsidR="006B586B" w:rsidRPr="00D677C2" w:rsidRDefault="00371FF2" w:rsidP="003567D8">
      <w:pPr>
        <w:pStyle w:val="ListParagraph"/>
        <w:numPr>
          <w:ilvl w:val="1"/>
          <w:numId w:val="10"/>
        </w:numPr>
        <w:rPr>
          <w:sz w:val="24"/>
          <w:szCs w:val="24"/>
        </w:rPr>
      </w:pPr>
      <w:r w:rsidRPr="00D677C2">
        <w:rPr>
          <w:sz w:val="24"/>
          <w:szCs w:val="24"/>
        </w:rPr>
        <w:t>How has doing this made you more aware of the world and people around you?</w:t>
      </w:r>
    </w:p>
    <w:p w14:paraId="584607D8" w14:textId="548A8422" w:rsidR="00FA1E83" w:rsidRDefault="00FA1E83" w:rsidP="00FA1E83">
      <w:pPr>
        <w:pStyle w:val="Heading1"/>
        <w:spacing w:line="360" w:lineRule="auto"/>
        <w:rPr>
          <w:rFonts w:asciiTheme="minorHAnsi" w:hAnsiTheme="minorHAnsi" w:cstheme="minorHAnsi"/>
          <w:b/>
          <w:bCs/>
          <w:color w:val="auto"/>
          <w:sz w:val="32"/>
          <w:szCs w:val="32"/>
        </w:rPr>
      </w:pPr>
      <w:bookmarkStart w:id="31" w:name="_Toc184902553"/>
      <w:r>
        <w:rPr>
          <w:rFonts w:asciiTheme="minorHAnsi" w:hAnsiTheme="minorHAnsi" w:cstheme="minorHAnsi"/>
          <w:b/>
          <w:bCs/>
          <w:color w:val="auto"/>
          <w:sz w:val="32"/>
          <w:szCs w:val="32"/>
        </w:rPr>
        <w:t>Activity #2:</w:t>
      </w:r>
      <w:r w:rsidR="00186B53">
        <w:rPr>
          <w:rFonts w:asciiTheme="minorHAnsi" w:hAnsiTheme="minorHAnsi" w:cstheme="minorHAnsi"/>
          <w:b/>
          <w:bCs/>
          <w:color w:val="auto"/>
          <w:sz w:val="32"/>
          <w:szCs w:val="32"/>
        </w:rPr>
        <w:t xml:space="preserve"> Job Interview </w:t>
      </w:r>
      <w:r w:rsidR="00D677C2">
        <w:rPr>
          <w:rFonts w:asciiTheme="minorHAnsi" w:hAnsiTheme="minorHAnsi" w:cstheme="minorHAnsi"/>
          <w:b/>
          <w:bCs/>
          <w:color w:val="auto"/>
          <w:sz w:val="32"/>
          <w:szCs w:val="32"/>
        </w:rPr>
        <w:t>Invisible Expert</w:t>
      </w:r>
      <w:bookmarkEnd w:id="31"/>
    </w:p>
    <w:p w14:paraId="41523D2B" w14:textId="77777777" w:rsidR="006D12B0" w:rsidRPr="00D677C2" w:rsidRDefault="006D12B0" w:rsidP="006D12B0">
      <w:pPr>
        <w:rPr>
          <w:i/>
          <w:iCs/>
          <w:sz w:val="24"/>
          <w:szCs w:val="24"/>
        </w:rPr>
      </w:pPr>
      <w:r w:rsidRPr="00D677C2">
        <w:rPr>
          <w:i/>
          <w:iCs/>
          <w:sz w:val="24"/>
          <w:szCs w:val="24"/>
        </w:rPr>
        <w:t xml:space="preserve">Suggested for Drama, and Career Education classes. </w:t>
      </w:r>
    </w:p>
    <w:p w14:paraId="0162CB89" w14:textId="3D38265F" w:rsidR="00FC63AC" w:rsidRPr="00D677C2" w:rsidRDefault="006D12B0" w:rsidP="00B4517F">
      <w:pPr>
        <w:rPr>
          <w:i/>
          <w:iCs/>
          <w:sz w:val="24"/>
          <w:szCs w:val="24"/>
        </w:rPr>
      </w:pPr>
      <w:r w:rsidRPr="00D677C2">
        <w:rPr>
          <w:b/>
          <w:bCs/>
          <w:i/>
          <w:iCs/>
          <w:sz w:val="24"/>
          <w:szCs w:val="24"/>
        </w:rPr>
        <w:t>Goal</w:t>
      </w:r>
      <w:r w:rsidRPr="00D677C2">
        <w:rPr>
          <w:i/>
          <w:iCs/>
          <w:sz w:val="24"/>
          <w:szCs w:val="24"/>
        </w:rPr>
        <w:t xml:space="preserve">: Improve students improv and quick-thinking skills along with learning it’s okay to ask for help from other people. </w:t>
      </w:r>
      <w:bookmarkStart w:id="32" w:name="_Hlk171695851"/>
      <w:r w:rsidRPr="00D677C2">
        <w:rPr>
          <w:i/>
          <w:iCs/>
          <w:sz w:val="24"/>
          <w:szCs w:val="24"/>
        </w:rPr>
        <w:t>This activity can be done individually or in front of a class.</w:t>
      </w:r>
      <w:bookmarkEnd w:id="32"/>
    </w:p>
    <w:p w14:paraId="68BFE8E6" w14:textId="231E7339" w:rsidR="00B4517F" w:rsidRPr="00D677C2" w:rsidRDefault="00B4517F" w:rsidP="00B4517F">
      <w:pPr>
        <w:rPr>
          <w:sz w:val="24"/>
          <w:szCs w:val="24"/>
        </w:rPr>
      </w:pPr>
      <w:r w:rsidRPr="00D677C2">
        <w:rPr>
          <w:sz w:val="24"/>
          <w:szCs w:val="24"/>
        </w:rPr>
        <w:t xml:space="preserve">In </w:t>
      </w:r>
      <w:r w:rsidRPr="00D677C2">
        <w:rPr>
          <w:i/>
          <w:iCs/>
          <w:sz w:val="24"/>
          <w:szCs w:val="24"/>
        </w:rPr>
        <w:t>Primary Trust</w:t>
      </w:r>
      <w:r w:rsidRPr="00D677C2">
        <w:rPr>
          <w:sz w:val="24"/>
          <w:szCs w:val="24"/>
        </w:rPr>
        <w:t xml:space="preserve">, Kenneth talks to multiple people that the other characters can’t see. He talks to Bert and to us (the audience). </w:t>
      </w:r>
      <w:r w:rsidR="00883815" w:rsidRPr="00D677C2">
        <w:rPr>
          <w:sz w:val="24"/>
          <w:szCs w:val="24"/>
        </w:rPr>
        <w:t xml:space="preserve">The audience does not talk back but </w:t>
      </w:r>
      <w:r w:rsidRPr="00D677C2">
        <w:rPr>
          <w:sz w:val="24"/>
          <w:szCs w:val="24"/>
        </w:rPr>
        <w:t>Bert responds and advises Kenneth</w:t>
      </w:r>
      <w:r w:rsidR="00883815" w:rsidRPr="00D677C2">
        <w:rPr>
          <w:sz w:val="24"/>
          <w:szCs w:val="24"/>
        </w:rPr>
        <w:t xml:space="preserve"> when he needs it</w:t>
      </w:r>
      <w:r w:rsidR="006D12B0" w:rsidRPr="00D677C2">
        <w:rPr>
          <w:sz w:val="24"/>
          <w:szCs w:val="24"/>
        </w:rPr>
        <w:t>, including a job interview</w:t>
      </w:r>
      <w:r w:rsidRPr="00D677C2">
        <w:rPr>
          <w:sz w:val="24"/>
          <w:szCs w:val="24"/>
        </w:rPr>
        <w:t xml:space="preserve">. This </w:t>
      </w:r>
      <w:r w:rsidR="00D738DB" w:rsidRPr="00D677C2">
        <w:rPr>
          <w:sz w:val="24"/>
          <w:szCs w:val="24"/>
        </w:rPr>
        <w:t>exercise explores</w:t>
      </w:r>
      <w:r w:rsidRPr="00D677C2">
        <w:rPr>
          <w:sz w:val="24"/>
          <w:szCs w:val="24"/>
        </w:rPr>
        <w:t xml:space="preserve"> the idea that </w:t>
      </w:r>
      <w:r w:rsidR="00883815" w:rsidRPr="00D677C2">
        <w:rPr>
          <w:sz w:val="24"/>
          <w:szCs w:val="24"/>
        </w:rPr>
        <w:t>of getting help by an invisible expert when you most need it!</w:t>
      </w:r>
    </w:p>
    <w:p w14:paraId="4F689371" w14:textId="0C040FDD" w:rsidR="00174419" w:rsidRPr="00D677C2" w:rsidRDefault="00174419" w:rsidP="00174419">
      <w:pPr>
        <w:pStyle w:val="ListParagraph"/>
        <w:numPr>
          <w:ilvl w:val="0"/>
          <w:numId w:val="9"/>
        </w:numPr>
        <w:rPr>
          <w:sz w:val="24"/>
          <w:szCs w:val="24"/>
        </w:rPr>
      </w:pPr>
      <w:r w:rsidRPr="00D677C2">
        <w:rPr>
          <w:sz w:val="24"/>
          <w:szCs w:val="24"/>
        </w:rPr>
        <w:t>Before starting the activity write down a variety of different jobs. Try to include “fun” ones too. (e.g. bank teller, waitress, teacher, lawyer, clown</w:t>
      </w:r>
      <w:r w:rsidR="00BE76D8" w:rsidRPr="00D677C2">
        <w:rPr>
          <w:sz w:val="24"/>
          <w:szCs w:val="24"/>
        </w:rPr>
        <w:t>,</w:t>
      </w:r>
      <w:r w:rsidRPr="00D677C2">
        <w:rPr>
          <w:sz w:val="24"/>
          <w:szCs w:val="24"/>
        </w:rPr>
        <w:t xml:space="preserve"> etc.)</w:t>
      </w:r>
    </w:p>
    <w:p w14:paraId="7F0C23D4" w14:textId="2E65DC77" w:rsidR="00B4517F" w:rsidRPr="00D677C2" w:rsidRDefault="004A77C6" w:rsidP="004A77C6">
      <w:pPr>
        <w:pStyle w:val="ListParagraph"/>
        <w:numPr>
          <w:ilvl w:val="0"/>
          <w:numId w:val="9"/>
        </w:numPr>
        <w:rPr>
          <w:sz w:val="24"/>
          <w:szCs w:val="24"/>
        </w:rPr>
      </w:pPr>
      <w:r w:rsidRPr="00D677C2">
        <w:rPr>
          <w:sz w:val="24"/>
          <w:szCs w:val="24"/>
        </w:rPr>
        <w:t xml:space="preserve">Divide the class into groups of 3. </w:t>
      </w:r>
      <w:r w:rsidR="00B4517F" w:rsidRPr="00D677C2">
        <w:rPr>
          <w:sz w:val="24"/>
          <w:szCs w:val="24"/>
        </w:rPr>
        <w:t xml:space="preserve">Let the three people decide who wants to be the Interviewer, the Interviewee, and the </w:t>
      </w:r>
      <w:r w:rsidR="00883815" w:rsidRPr="00D677C2">
        <w:rPr>
          <w:sz w:val="24"/>
          <w:szCs w:val="24"/>
        </w:rPr>
        <w:t>Invisible Expert</w:t>
      </w:r>
      <w:r w:rsidR="00B4517F" w:rsidRPr="00D677C2">
        <w:rPr>
          <w:sz w:val="24"/>
          <w:szCs w:val="24"/>
        </w:rPr>
        <w:t xml:space="preserve">. </w:t>
      </w:r>
    </w:p>
    <w:p w14:paraId="0D5D9556" w14:textId="351B3F76" w:rsidR="009F1B3C" w:rsidRPr="00D677C2" w:rsidRDefault="009F1B3C" w:rsidP="009F1B3C">
      <w:pPr>
        <w:pStyle w:val="ListParagraph"/>
        <w:numPr>
          <w:ilvl w:val="1"/>
          <w:numId w:val="9"/>
        </w:numPr>
        <w:rPr>
          <w:sz w:val="24"/>
          <w:szCs w:val="24"/>
        </w:rPr>
      </w:pPr>
      <w:r w:rsidRPr="00D677C2">
        <w:rPr>
          <w:b/>
          <w:bCs/>
          <w:sz w:val="24"/>
          <w:szCs w:val="24"/>
        </w:rPr>
        <w:t>Interviewer</w:t>
      </w:r>
      <w:r w:rsidRPr="00D677C2">
        <w:rPr>
          <w:sz w:val="24"/>
          <w:szCs w:val="24"/>
        </w:rPr>
        <w:t>: The boss of whatever company it is. The interviewer’s job title can be made up</w:t>
      </w:r>
      <w:r w:rsidR="00B62071" w:rsidRPr="00D677C2">
        <w:rPr>
          <w:sz w:val="24"/>
          <w:szCs w:val="24"/>
        </w:rPr>
        <w:t>. They can’t see the invisible expert.</w:t>
      </w:r>
    </w:p>
    <w:p w14:paraId="3777DBC6" w14:textId="76AB05EA" w:rsidR="009F1B3C" w:rsidRPr="00D677C2" w:rsidRDefault="009F1B3C" w:rsidP="009F1B3C">
      <w:pPr>
        <w:pStyle w:val="ListParagraph"/>
        <w:numPr>
          <w:ilvl w:val="1"/>
          <w:numId w:val="9"/>
        </w:numPr>
        <w:rPr>
          <w:sz w:val="24"/>
          <w:szCs w:val="24"/>
        </w:rPr>
      </w:pPr>
      <w:r w:rsidRPr="00D677C2">
        <w:rPr>
          <w:b/>
          <w:bCs/>
          <w:sz w:val="24"/>
          <w:szCs w:val="24"/>
        </w:rPr>
        <w:t>Interviewee</w:t>
      </w:r>
      <w:r w:rsidRPr="00D677C2">
        <w:rPr>
          <w:sz w:val="24"/>
          <w:szCs w:val="24"/>
        </w:rPr>
        <w:t xml:space="preserve">: </w:t>
      </w:r>
      <w:r w:rsidR="00B62071" w:rsidRPr="00D677C2">
        <w:rPr>
          <w:sz w:val="24"/>
          <w:szCs w:val="24"/>
        </w:rPr>
        <w:t>The person coming into the job interview to try to get a job. They can see and ask the invisible expert for help.</w:t>
      </w:r>
    </w:p>
    <w:p w14:paraId="7A3E1C78" w14:textId="1EE03559" w:rsidR="009F1B3C" w:rsidRPr="00D677C2" w:rsidRDefault="009F1B3C" w:rsidP="009F1B3C">
      <w:pPr>
        <w:pStyle w:val="ListParagraph"/>
        <w:numPr>
          <w:ilvl w:val="1"/>
          <w:numId w:val="9"/>
        </w:numPr>
        <w:rPr>
          <w:sz w:val="24"/>
          <w:szCs w:val="24"/>
        </w:rPr>
      </w:pPr>
      <w:r w:rsidRPr="00D677C2">
        <w:rPr>
          <w:b/>
          <w:bCs/>
          <w:sz w:val="24"/>
          <w:szCs w:val="24"/>
        </w:rPr>
        <w:t>Invisible Expert</w:t>
      </w:r>
      <w:r w:rsidRPr="00D677C2">
        <w:rPr>
          <w:sz w:val="24"/>
          <w:szCs w:val="24"/>
        </w:rPr>
        <w:t>:</w:t>
      </w:r>
      <w:r w:rsidR="00B62071" w:rsidRPr="00D677C2">
        <w:rPr>
          <w:sz w:val="24"/>
          <w:szCs w:val="24"/>
        </w:rPr>
        <w:t xml:space="preserve"> They</w:t>
      </w:r>
      <w:r w:rsidRPr="00D677C2">
        <w:rPr>
          <w:sz w:val="24"/>
          <w:szCs w:val="24"/>
        </w:rPr>
        <w:t xml:space="preserve"> </w:t>
      </w:r>
      <w:r w:rsidR="00B62071" w:rsidRPr="00D677C2">
        <w:rPr>
          <w:sz w:val="24"/>
          <w:szCs w:val="24"/>
        </w:rPr>
        <w:t xml:space="preserve">can see everything going on in the interview. They are an expert in the job and ANYTHING they say to the interviewee is correct. The Invisible Expert </w:t>
      </w:r>
      <w:r w:rsidR="006D12B0" w:rsidRPr="00D677C2">
        <w:rPr>
          <w:sz w:val="24"/>
          <w:szCs w:val="24"/>
        </w:rPr>
        <w:t>doesn’t have to wait to be spoken TO, to respond.</w:t>
      </w:r>
    </w:p>
    <w:p w14:paraId="3A9DE4A1" w14:textId="0ED68CCB" w:rsidR="004A77C6" w:rsidRPr="00D677C2" w:rsidRDefault="00B4517F" w:rsidP="009F1B3C">
      <w:pPr>
        <w:pStyle w:val="ListParagraph"/>
        <w:numPr>
          <w:ilvl w:val="0"/>
          <w:numId w:val="9"/>
        </w:numPr>
        <w:rPr>
          <w:sz w:val="24"/>
          <w:szCs w:val="24"/>
        </w:rPr>
      </w:pPr>
      <w:r w:rsidRPr="00D677C2">
        <w:rPr>
          <w:sz w:val="24"/>
          <w:szCs w:val="24"/>
        </w:rPr>
        <w:t xml:space="preserve">From there let the groups pick out the different </w:t>
      </w:r>
      <w:r w:rsidR="00883815" w:rsidRPr="00D677C2">
        <w:rPr>
          <w:sz w:val="24"/>
          <w:szCs w:val="24"/>
        </w:rPr>
        <w:t>job</w:t>
      </w:r>
      <w:r w:rsidR="00B62071" w:rsidRPr="00D677C2">
        <w:rPr>
          <w:sz w:val="24"/>
          <w:szCs w:val="24"/>
        </w:rPr>
        <w:t xml:space="preserve"> title</w:t>
      </w:r>
      <w:r w:rsidR="00883815" w:rsidRPr="00D677C2">
        <w:rPr>
          <w:sz w:val="24"/>
          <w:szCs w:val="24"/>
        </w:rPr>
        <w:t xml:space="preserve"> </w:t>
      </w:r>
      <w:r w:rsidRPr="00D677C2">
        <w:rPr>
          <w:sz w:val="24"/>
          <w:szCs w:val="24"/>
        </w:rPr>
        <w:t>papers</w:t>
      </w:r>
      <w:r w:rsidR="00BE76D8" w:rsidRPr="00D677C2">
        <w:rPr>
          <w:sz w:val="24"/>
          <w:szCs w:val="24"/>
        </w:rPr>
        <w:t>.</w:t>
      </w:r>
      <w:r w:rsidR="00883815" w:rsidRPr="00D677C2">
        <w:rPr>
          <w:sz w:val="24"/>
          <w:szCs w:val="24"/>
        </w:rPr>
        <w:t xml:space="preserve"> </w:t>
      </w:r>
      <w:r w:rsidR="009F1B3C" w:rsidRPr="00D677C2">
        <w:rPr>
          <w:sz w:val="24"/>
          <w:szCs w:val="24"/>
        </w:rPr>
        <w:t>Let the groups improvise scenes around the job interview scenario. However, the scenes MUST include:</w:t>
      </w:r>
    </w:p>
    <w:p w14:paraId="0769128C" w14:textId="67A42442" w:rsidR="009F1B3C" w:rsidRPr="00D677C2" w:rsidRDefault="009F1B3C" w:rsidP="009F1B3C">
      <w:pPr>
        <w:pStyle w:val="ListParagraph"/>
        <w:numPr>
          <w:ilvl w:val="1"/>
          <w:numId w:val="9"/>
        </w:numPr>
        <w:rPr>
          <w:sz w:val="24"/>
          <w:szCs w:val="24"/>
        </w:rPr>
      </w:pPr>
      <w:r w:rsidRPr="00D677C2">
        <w:rPr>
          <w:sz w:val="24"/>
          <w:szCs w:val="24"/>
        </w:rPr>
        <w:t>The Interviewee asking for the answers from the Invisible Expert at LEAST 3 times</w:t>
      </w:r>
    </w:p>
    <w:p w14:paraId="5B07262D" w14:textId="10169478" w:rsidR="006D12B0" w:rsidRPr="00D677C2" w:rsidRDefault="00B62071" w:rsidP="006D12B0">
      <w:pPr>
        <w:pStyle w:val="ListParagraph"/>
        <w:numPr>
          <w:ilvl w:val="1"/>
          <w:numId w:val="9"/>
        </w:numPr>
        <w:rPr>
          <w:sz w:val="24"/>
          <w:szCs w:val="24"/>
        </w:rPr>
      </w:pPr>
      <w:r w:rsidRPr="00D677C2">
        <w:rPr>
          <w:sz w:val="24"/>
          <w:szCs w:val="24"/>
        </w:rPr>
        <w:t>There must be a beginning, middle, and end to the scene.</w:t>
      </w:r>
    </w:p>
    <w:p w14:paraId="7239A2F4" w14:textId="77777777" w:rsidR="006D12B0" w:rsidRPr="00D677C2" w:rsidRDefault="006D12B0" w:rsidP="006D12B0">
      <w:pPr>
        <w:pStyle w:val="ListParagraph"/>
        <w:numPr>
          <w:ilvl w:val="1"/>
          <w:numId w:val="9"/>
        </w:numPr>
        <w:rPr>
          <w:sz w:val="24"/>
          <w:szCs w:val="24"/>
        </w:rPr>
      </w:pPr>
      <w:r w:rsidRPr="00D677C2">
        <w:rPr>
          <w:sz w:val="24"/>
          <w:szCs w:val="24"/>
        </w:rPr>
        <w:t xml:space="preserve">For more difficulty: </w:t>
      </w:r>
    </w:p>
    <w:p w14:paraId="3C108C81" w14:textId="0A1287A5" w:rsidR="006D12B0" w:rsidRPr="00D677C2" w:rsidRDefault="006D12B0" w:rsidP="006D12B0">
      <w:pPr>
        <w:pStyle w:val="ListParagraph"/>
        <w:numPr>
          <w:ilvl w:val="2"/>
          <w:numId w:val="9"/>
        </w:numPr>
        <w:rPr>
          <w:sz w:val="24"/>
          <w:szCs w:val="24"/>
        </w:rPr>
      </w:pPr>
      <w:r w:rsidRPr="00D677C2">
        <w:rPr>
          <w:sz w:val="24"/>
          <w:szCs w:val="24"/>
        </w:rPr>
        <w:t xml:space="preserve">Have the Invisible Expert be able to communicate </w:t>
      </w:r>
      <w:r w:rsidR="00C37D04" w:rsidRPr="00D677C2">
        <w:rPr>
          <w:sz w:val="24"/>
          <w:szCs w:val="24"/>
        </w:rPr>
        <w:t>only</w:t>
      </w:r>
      <w:r w:rsidRPr="00D677C2">
        <w:rPr>
          <w:sz w:val="24"/>
          <w:szCs w:val="24"/>
        </w:rPr>
        <w:t xml:space="preserve"> in mime (</w:t>
      </w:r>
      <w:r w:rsidR="00C37D04" w:rsidRPr="00D677C2">
        <w:rPr>
          <w:sz w:val="24"/>
          <w:szCs w:val="24"/>
        </w:rPr>
        <w:t>no speaking)</w:t>
      </w:r>
    </w:p>
    <w:p w14:paraId="6C38BA06" w14:textId="29AD6911" w:rsidR="00174419" w:rsidRPr="00D677C2" w:rsidRDefault="00B62071" w:rsidP="004A77C6">
      <w:pPr>
        <w:pStyle w:val="ListParagraph"/>
        <w:numPr>
          <w:ilvl w:val="0"/>
          <w:numId w:val="9"/>
        </w:numPr>
        <w:rPr>
          <w:sz w:val="24"/>
          <w:szCs w:val="24"/>
        </w:rPr>
      </w:pPr>
      <w:r w:rsidRPr="00D677C2">
        <w:rPr>
          <w:sz w:val="24"/>
          <w:szCs w:val="24"/>
        </w:rPr>
        <w:t>Get the group members to switch roles and pick different jobs until they have all done each role at least once!</w:t>
      </w:r>
    </w:p>
    <w:p w14:paraId="14189478" w14:textId="77777777" w:rsidR="00B62071" w:rsidRPr="00D677C2" w:rsidRDefault="00B62071" w:rsidP="00F54BA2">
      <w:pPr>
        <w:pStyle w:val="ListParagraph"/>
        <w:numPr>
          <w:ilvl w:val="0"/>
          <w:numId w:val="9"/>
        </w:numPr>
        <w:rPr>
          <w:sz w:val="24"/>
          <w:szCs w:val="24"/>
        </w:rPr>
      </w:pPr>
      <w:r w:rsidRPr="00D677C2">
        <w:rPr>
          <w:sz w:val="24"/>
          <w:szCs w:val="24"/>
        </w:rPr>
        <w:t>Let the groups reflect on what they learned.</w:t>
      </w:r>
    </w:p>
    <w:p w14:paraId="2C610860" w14:textId="060330C9" w:rsidR="00F54BA2" w:rsidRPr="00D677C2" w:rsidRDefault="00B62071" w:rsidP="00B62071">
      <w:pPr>
        <w:pStyle w:val="ListParagraph"/>
        <w:numPr>
          <w:ilvl w:val="1"/>
          <w:numId w:val="9"/>
        </w:numPr>
        <w:rPr>
          <w:sz w:val="24"/>
          <w:szCs w:val="24"/>
        </w:rPr>
      </w:pPr>
      <w:r w:rsidRPr="00D677C2">
        <w:rPr>
          <w:sz w:val="24"/>
          <w:szCs w:val="24"/>
        </w:rPr>
        <w:t xml:space="preserve"> Which role did you find easier to be in?</w:t>
      </w:r>
    </w:p>
    <w:p w14:paraId="38B3A955" w14:textId="4B56989E" w:rsidR="00B62071" w:rsidRPr="00D677C2" w:rsidRDefault="00B62071" w:rsidP="00B62071">
      <w:pPr>
        <w:pStyle w:val="ListParagraph"/>
        <w:numPr>
          <w:ilvl w:val="1"/>
          <w:numId w:val="9"/>
        </w:numPr>
        <w:rPr>
          <w:sz w:val="24"/>
          <w:szCs w:val="24"/>
        </w:rPr>
      </w:pPr>
      <w:r w:rsidRPr="00D677C2">
        <w:rPr>
          <w:sz w:val="24"/>
          <w:szCs w:val="24"/>
        </w:rPr>
        <w:lastRenderedPageBreak/>
        <w:t>Was it more fun or easier to interact with “The Expert” than it was to answer questions on your own.</w:t>
      </w:r>
    </w:p>
    <w:p w14:paraId="5681A28B" w14:textId="3A450956" w:rsidR="00F54BA2" w:rsidRDefault="00F54BA2" w:rsidP="00F54BA2">
      <w:pPr>
        <w:pStyle w:val="Heading1"/>
        <w:spacing w:line="360" w:lineRule="auto"/>
        <w:rPr>
          <w:rFonts w:asciiTheme="minorHAnsi" w:hAnsiTheme="minorHAnsi" w:cstheme="minorHAnsi"/>
          <w:b/>
          <w:bCs/>
          <w:color w:val="auto"/>
          <w:sz w:val="32"/>
          <w:szCs w:val="32"/>
          <w:u w:val="single"/>
        </w:rPr>
      </w:pPr>
      <w:bookmarkStart w:id="33" w:name="_Toc184902554"/>
      <w:r w:rsidRPr="00C37D04">
        <w:rPr>
          <w:rFonts w:asciiTheme="minorHAnsi" w:hAnsiTheme="minorHAnsi" w:cstheme="minorHAnsi"/>
          <w:b/>
          <w:bCs/>
          <w:color w:val="auto"/>
          <w:sz w:val="32"/>
          <w:szCs w:val="32"/>
          <w:u w:val="single"/>
        </w:rPr>
        <w:t>Resources:</w:t>
      </w:r>
      <w:bookmarkEnd w:id="33"/>
      <w:r w:rsidRPr="00C37D04">
        <w:rPr>
          <w:rFonts w:asciiTheme="minorHAnsi" w:hAnsiTheme="minorHAnsi" w:cstheme="minorHAnsi"/>
          <w:b/>
          <w:bCs/>
          <w:color w:val="auto"/>
          <w:sz w:val="32"/>
          <w:szCs w:val="32"/>
          <w:u w:val="single"/>
        </w:rPr>
        <w:t xml:space="preserve"> </w:t>
      </w:r>
    </w:p>
    <w:p w14:paraId="508005B0" w14:textId="7AB5AD30" w:rsidR="00BD548A" w:rsidRDefault="00BD548A" w:rsidP="00BD548A">
      <w:pPr>
        <w:rPr>
          <w:b/>
          <w:bCs/>
          <w:sz w:val="24"/>
          <w:szCs w:val="24"/>
        </w:rPr>
      </w:pPr>
      <w:r>
        <w:rPr>
          <w:b/>
          <w:bCs/>
          <w:sz w:val="24"/>
          <w:szCs w:val="24"/>
        </w:rPr>
        <w:t>Youth In BC Crisis Line</w:t>
      </w:r>
    </w:p>
    <w:p w14:paraId="3DFB6721" w14:textId="7A61A6E1" w:rsidR="00BD548A" w:rsidRDefault="00BD548A" w:rsidP="00BD548A">
      <w:pPr>
        <w:rPr>
          <w:rFonts w:eastAsia="Times New Roman" w:cs="Roboto Slab"/>
          <w:kern w:val="0"/>
          <w:sz w:val="24"/>
          <w:szCs w:val="24"/>
          <w:lang w:eastAsia="en-CA"/>
          <w14:ligatures w14:val="none"/>
        </w:rPr>
      </w:pPr>
      <w:r>
        <w:rPr>
          <w:sz w:val="24"/>
          <w:szCs w:val="24"/>
        </w:rPr>
        <w:t xml:space="preserve">YouthInBC.com and its chat services are operated by the Crisis Intervention and Suicide Prevention Centre of BC which provides help and hope to individuals organizations and communities. </w:t>
      </w:r>
      <w:r w:rsidRPr="00BD548A">
        <w:rPr>
          <w:rFonts w:eastAsia="Times New Roman" w:cs="Roboto Slab"/>
          <w:kern w:val="0"/>
          <w:sz w:val="24"/>
          <w:szCs w:val="24"/>
          <w:lang w:eastAsia="en-CA"/>
          <w14:ligatures w14:val="none"/>
        </w:rPr>
        <w:t>They provide immediate access to barrier-free, non-judgemental, confidential support and follow-up through 24/7 phone lines and online services and education and training programs that promote mental wellness and equip schools, organizations and communities to assist people at risk of suicide.</w:t>
      </w:r>
    </w:p>
    <w:p w14:paraId="76C7E5D3" w14:textId="3CD0C42E" w:rsidR="00BD548A" w:rsidRPr="00BD548A" w:rsidRDefault="00BD548A" w:rsidP="00F54BA2">
      <w:pPr>
        <w:rPr>
          <w:sz w:val="24"/>
          <w:szCs w:val="24"/>
        </w:rPr>
      </w:pPr>
      <w:r>
        <w:rPr>
          <w:rFonts w:eastAsia="Times New Roman" w:cs="Roboto Slab"/>
          <w:kern w:val="0"/>
          <w:sz w:val="24"/>
          <w:szCs w:val="24"/>
          <w:lang w:eastAsia="en-CA"/>
          <w14:ligatures w14:val="none"/>
        </w:rPr>
        <w:t>The chat is available between 12pm and 1am in BC and Yukon for people under 25 years old.</w:t>
      </w:r>
    </w:p>
    <w:p w14:paraId="380B6E79" w14:textId="691145C5" w:rsidR="00BD548A" w:rsidRDefault="00BD548A" w:rsidP="00F54BA2">
      <w:pPr>
        <w:rPr>
          <w:sz w:val="24"/>
          <w:szCs w:val="24"/>
        </w:rPr>
      </w:pPr>
      <w:r w:rsidRPr="00BD548A">
        <w:rPr>
          <w:rFonts w:ascii="Source Sans Pro" w:hAnsi="Source Sans Pro"/>
        </w:rPr>
        <w:t xml:space="preserve">Website:  </w:t>
      </w:r>
      <w:hyperlink r:id="rId16" w:history="1">
        <w:r w:rsidR="00FA39D3" w:rsidRPr="00811C2E">
          <w:rPr>
            <w:rStyle w:val="Hyperlink"/>
            <w:sz w:val="24"/>
            <w:szCs w:val="24"/>
          </w:rPr>
          <w:t>https://www.youthinbc.com/</w:t>
        </w:r>
      </w:hyperlink>
      <w:r w:rsidR="00FA39D3">
        <w:rPr>
          <w:sz w:val="24"/>
          <w:szCs w:val="24"/>
        </w:rPr>
        <w:t xml:space="preserve"> </w:t>
      </w:r>
    </w:p>
    <w:p w14:paraId="54A23793" w14:textId="77777777" w:rsidR="00D515B1" w:rsidRPr="00D515B1" w:rsidRDefault="00D515B1" w:rsidP="00F54BA2">
      <w:pPr>
        <w:rPr>
          <w:sz w:val="24"/>
          <w:szCs w:val="24"/>
        </w:rPr>
      </w:pPr>
    </w:p>
    <w:p w14:paraId="273FD2AB" w14:textId="7E9BBF6B" w:rsidR="00F54BA2" w:rsidRPr="0090028E" w:rsidRDefault="000A49AA" w:rsidP="00F54BA2">
      <w:pPr>
        <w:rPr>
          <w:b/>
          <w:bCs/>
          <w:sz w:val="24"/>
          <w:szCs w:val="24"/>
        </w:rPr>
      </w:pPr>
      <w:r w:rsidRPr="0090028E">
        <w:rPr>
          <w:b/>
          <w:bCs/>
          <w:sz w:val="24"/>
          <w:szCs w:val="24"/>
        </w:rPr>
        <w:t>Federation of BC Youth in Care Network</w:t>
      </w:r>
      <w:r w:rsidR="00D677C2" w:rsidRPr="0090028E">
        <w:rPr>
          <w:b/>
          <w:bCs/>
          <w:sz w:val="24"/>
          <w:szCs w:val="24"/>
        </w:rPr>
        <w:t xml:space="preserve"> </w:t>
      </w:r>
    </w:p>
    <w:p w14:paraId="2415BAD3" w14:textId="77777777" w:rsidR="00D677C2" w:rsidRPr="0090028E" w:rsidRDefault="00D677C2" w:rsidP="00D677C2">
      <w:pPr>
        <w:pStyle w:val="NormalWeb"/>
        <w:spacing w:before="0" w:beforeAutospacing="0" w:after="225" w:afterAutospacing="0"/>
        <w:textAlignment w:val="baseline"/>
        <w:rPr>
          <w:rFonts w:asciiTheme="minorHAnsi" w:hAnsiTheme="minorHAnsi"/>
        </w:rPr>
      </w:pPr>
      <w:r w:rsidRPr="0090028E">
        <w:rPr>
          <w:rFonts w:asciiTheme="minorHAnsi" w:hAnsiTheme="minorHAnsi"/>
        </w:rPr>
        <w:t>The Federation of BC Youth in Care Networks (FBCYICN, or the Fed) is a youth-driven, peer-based, provincial non-profit organization dedicated to improving the lives of young people in and from care in BC between the ages of 14 and 28.</w:t>
      </w:r>
    </w:p>
    <w:p w14:paraId="70AD0073" w14:textId="77777777" w:rsidR="00D677C2" w:rsidRPr="0090028E" w:rsidRDefault="00D677C2" w:rsidP="00D677C2">
      <w:pPr>
        <w:pStyle w:val="NormalWeb"/>
        <w:spacing w:before="0" w:beforeAutospacing="0" w:after="225" w:afterAutospacing="0"/>
        <w:textAlignment w:val="baseline"/>
        <w:rPr>
          <w:rFonts w:asciiTheme="minorHAnsi" w:hAnsiTheme="minorHAnsi"/>
        </w:rPr>
      </w:pPr>
      <w:r w:rsidRPr="0090028E">
        <w:rPr>
          <w:rFonts w:asciiTheme="minorHAnsi" w:hAnsiTheme="minorHAnsi"/>
        </w:rPr>
        <w:t>We were created by a group of young people in care who saw the need for more supports for their peers.  That was in 1993, and today we still stay true to their vision.  Our programs create a safe space for youth to come together, build connections, identify challenges and feel at home.  Throughout the year we host youth retreats, provide bursaries for education and skills development, support youth with training and leadership opportunities and distribute resources and information to young people and their allies across the province.</w:t>
      </w:r>
    </w:p>
    <w:p w14:paraId="371D1DD9" w14:textId="19DD84A4" w:rsidR="00D677C2" w:rsidRPr="0090028E" w:rsidRDefault="00D677C2" w:rsidP="00D677C2">
      <w:pPr>
        <w:pStyle w:val="NormalWeb"/>
        <w:spacing w:before="0" w:beforeAutospacing="0" w:after="0" w:afterAutospacing="0"/>
        <w:textAlignment w:val="baseline"/>
        <w:rPr>
          <w:rFonts w:asciiTheme="minorHAnsi" w:hAnsiTheme="minorHAnsi"/>
        </w:rPr>
      </w:pPr>
      <w:r w:rsidRPr="0090028E">
        <w:rPr>
          <w:rFonts w:asciiTheme="minorHAnsi" w:hAnsiTheme="minorHAnsi"/>
        </w:rPr>
        <w:t xml:space="preserve">Phone: </w:t>
      </w:r>
      <w:r w:rsidR="00BD548A" w:rsidRPr="0090028E">
        <w:rPr>
          <w:rFonts w:asciiTheme="minorHAnsi" w:hAnsiTheme="minorHAnsi"/>
        </w:rPr>
        <w:t>604.527.7762</w:t>
      </w:r>
    </w:p>
    <w:p w14:paraId="792678F2" w14:textId="7B238B5A" w:rsidR="00D677C2" w:rsidRPr="0090028E" w:rsidRDefault="00D677C2" w:rsidP="00D677C2">
      <w:pPr>
        <w:pStyle w:val="NormalWeb"/>
        <w:spacing w:before="0" w:beforeAutospacing="0" w:after="0" w:afterAutospacing="0"/>
        <w:textAlignment w:val="baseline"/>
        <w:rPr>
          <w:rFonts w:asciiTheme="minorHAnsi" w:hAnsiTheme="minorHAnsi"/>
        </w:rPr>
      </w:pPr>
      <w:r w:rsidRPr="0090028E">
        <w:rPr>
          <w:rFonts w:asciiTheme="minorHAnsi" w:hAnsiTheme="minorHAnsi"/>
        </w:rPr>
        <w:t>Email:</w:t>
      </w:r>
      <w:r w:rsidR="00BD548A" w:rsidRPr="0090028E">
        <w:rPr>
          <w:rFonts w:asciiTheme="minorHAnsi" w:hAnsiTheme="minorHAnsi"/>
        </w:rPr>
        <w:t xml:space="preserve"> </w:t>
      </w:r>
      <w:hyperlink r:id="rId17" w:history="1">
        <w:r w:rsidR="00FA39D3" w:rsidRPr="0090028E">
          <w:rPr>
            <w:rStyle w:val="Hyperlink"/>
            <w:rFonts w:asciiTheme="minorHAnsi" w:eastAsiaTheme="majorEastAsia" w:hAnsiTheme="minorHAnsi"/>
            <w:color w:val="auto"/>
            <w:bdr w:val="none" w:sz="0" w:space="0" w:color="auto" w:frame="1"/>
          </w:rPr>
          <w:t>info@fbcyicn.ca</w:t>
        </w:r>
      </w:hyperlink>
      <w:r w:rsidR="00FA39D3" w:rsidRPr="0090028E">
        <w:rPr>
          <w:rFonts w:asciiTheme="minorHAnsi" w:eastAsiaTheme="majorEastAsia" w:hAnsiTheme="minorHAnsi"/>
          <w:bdr w:val="none" w:sz="0" w:space="0" w:color="auto" w:frame="1"/>
        </w:rPr>
        <w:t xml:space="preserve"> </w:t>
      </w:r>
    </w:p>
    <w:p w14:paraId="0E763FA4" w14:textId="0E5BE524" w:rsidR="00D677C2" w:rsidRPr="0090028E" w:rsidRDefault="00D677C2" w:rsidP="00D677C2">
      <w:pPr>
        <w:pStyle w:val="NormalWeb"/>
        <w:spacing w:before="0" w:beforeAutospacing="0" w:after="0" w:afterAutospacing="0"/>
        <w:textAlignment w:val="baseline"/>
        <w:rPr>
          <w:rFonts w:asciiTheme="minorHAnsi" w:hAnsiTheme="minorHAnsi"/>
        </w:rPr>
      </w:pPr>
      <w:r w:rsidRPr="0090028E">
        <w:rPr>
          <w:rFonts w:asciiTheme="minorHAnsi" w:hAnsiTheme="minorHAnsi"/>
        </w:rPr>
        <w:t>Website:</w:t>
      </w:r>
      <w:r w:rsidR="00BD548A" w:rsidRPr="0090028E">
        <w:rPr>
          <w:rFonts w:asciiTheme="minorHAnsi" w:hAnsiTheme="minorHAnsi"/>
        </w:rPr>
        <w:t xml:space="preserve"> </w:t>
      </w:r>
      <w:hyperlink r:id="rId18" w:history="1">
        <w:r w:rsidR="00BD548A" w:rsidRPr="0090028E">
          <w:rPr>
            <w:rStyle w:val="Hyperlink"/>
            <w:rFonts w:asciiTheme="minorHAnsi" w:hAnsiTheme="minorHAnsi"/>
            <w:color w:val="auto"/>
          </w:rPr>
          <w:t>https://fbcyicn.ca/</w:t>
        </w:r>
      </w:hyperlink>
    </w:p>
    <w:p w14:paraId="5970605D" w14:textId="77777777" w:rsidR="00D677C2" w:rsidRPr="00FA39D3" w:rsidRDefault="00D677C2" w:rsidP="00F54BA2"/>
    <w:p w14:paraId="2BF000B0" w14:textId="19DA1DD9" w:rsidR="00D515B1" w:rsidRPr="0090028E" w:rsidRDefault="000A49AA" w:rsidP="00F54BA2">
      <w:pPr>
        <w:rPr>
          <w:b/>
          <w:bCs/>
          <w:sz w:val="24"/>
          <w:szCs w:val="24"/>
        </w:rPr>
      </w:pPr>
      <w:r w:rsidRPr="0090028E">
        <w:rPr>
          <w:b/>
          <w:bCs/>
          <w:sz w:val="24"/>
          <w:szCs w:val="24"/>
        </w:rPr>
        <w:t>Children’s Aid Foundation of Canada:</w:t>
      </w:r>
    </w:p>
    <w:p w14:paraId="2A348635" w14:textId="32176DCE" w:rsidR="00D515B1" w:rsidRPr="0090028E" w:rsidRDefault="00D515B1" w:rsidP="00F54BA2">
      <w:pPr>
        <w:rPr>
          <w:sz w:val="24"/>
          <w:szCs w:val="24"/>
        </w:rPr>
      </w:pPr>
      <w:r w:rsidRPr="0090028E">
        <w:rPr>
          <w:sz w:val="24"/>
          <w:szCs w:val="24"/>
        </w:rPr>
        <w:t>Children’s Aid Foundation is a charity that is dedicated to improving the lives of children and youth and families who are involved in the child welfare system.</w:t>
      </w:r>
      <w:r w:rsidR="00FA39D3" w:rsidRPr="0090028E">
        <w:rPr>
          <w:sz w:val="24"/>
          <w:szCs w:val="24"/>
        </w:rPr>
        <w:t xml:space="preserve"> They create access to resources for young people to tools they can use to build a successful life.</w:t>
      </w:r>
    </w:p>
    <w:p w14:paraId="0FAE90FF" w14:textId="12357754" w:rsidR="00FA39D3" w:rsidRPr="0090028E" w:rsidRDefault="00FA39D3" w:rsidP="00F54BA2">
      <w:pPr>
        <w:rPr>
          <w:sz w:val="24"/>
          <w:szCs w:val="24"/>
        </w:rPr>
      </w:pPr>
      <w:r w:rsidRPr="0090028E">
        <w:rPr>
          <w:sz w:val="24"/>
          <w:szCs w:val="24"/>
        </w:rPr>
        <w:t>They offer support for: Education, Employment, Mental Health as well as digital resources and training in financial literacy</w:t>
      </w:r>
    </w:p>
    <w:p w14:paraId="500C349F" w14:textId="0F959DD8" w:rsidR="00FA39D3" w:rsidRPr="0090028E" w:rsidRDefault="00FA39D3" w:rsidP="00FA39D3">
      <w:pPr>
        <w:pStyle w:val="NormalWeb"/>
        <w:spacing w:before="0" w:beforeAutospacing="0" w:after="0" w:afterAutospacing="0"/>
        <w:textAlignment w:val="baseline"/>
        <w:rPr>
          <w:rFonts w:asciiTheme="minorHAnsi" w:hAnsiTheme="minorHAnsi"/>
          <w:lang w:val="fr-FR"/>
        </w:rPr>
      </w:pPr>
      <w:r w:rsidRPr="0090028E">
        <w:rPr>
          <w:rFonts w:asciiTheme="minorHAnsi" w:hAnsiTheme="minorHAnsi"/>
          <w:lang w:val="fr-FR"/>
        </w:rPr>
        <w:lastRenderedPageBreak/>
        <w:t>Phone: 416-923-0924</w:t>
      </w:r>
    </w:p>
    <w:p w14:paraId="7F4B9066" w14:textId="69649596" w:rsidR="00FA39D3" w:rsidRPr="0090028E" w:rsidRDefault="00FA39D3" w:rsidP="00FA39D3">
      <w:pPr>
        <w:pStyle w:val="NormalWeb"/>
        <w:spacing w:before="0" w:beforeAutospacing="0" w:after="0" w:afterAutospacing="0"/>
        <w:textAlignment w:val="baseline"/>
        <w:rPr>
          <w:rFonts w:asciiTheme="minorHAnsi" w:hAnsiTheme="minorHAnsi"/>
          <w:lang w:val="fr-FR"/>
        </w:rPr>
      </w:pPr>
      <w:r w:rsidRPr="0090028E">
        <w:rPr>
          <w:rFonts w:asciiTheme="minorHAnsi" w:hAnsiTheme="minorHAnsi"/>
          <w:lang w:val="fr-FR"/>
        </w:rPr>
        <w:t xml:space="preserve">Email: </w:t>
      </w:r>
      <w:hyperlink r:id="rId19" w:history="1">
        <w:r w:rsidRPr="0090028E">
          <w:rPr>
            <w:rStyle w:val="Hyperlink"/>
            <w:rFonts w:asciiTheme="minorHAnsi" w:hAnsiTheme="minorHAnsi"/>
            <w:color w:val="auto"/>
            <w:lang w:val="fr-FR"/>
          </w:rPr>
          <w:t>info@cafdn.org</w:t>
        </w:r>
      </w:hyperlink>
      <w:r w:rsidRPr="0090028E">
        <w:rPr>
          <w:rFonts w:asciiTheme="minorHAnsi" w:hAnsiTheme="minorHAnsi"/>
          <w:lang w:val="fr-FR"/>
        </w:rPr>
        <w:t xml:space="preserve"> </w:t>
      </w:r>
    </w:p>
    <w:p w14:paraId="67D4C6EF" w14:textId="02CF55C2" w:rsidR="00FA39D3" w:rsidRPr="0090028E" w:rsidRDefault="00FA39D3" w:rsidP="00F54BA2">
      <w:pPr>
        <w:rPr>
          <w:sz w:val="24"/>
          <w:szCs w:val="24"/>
          <w:lang w:val="fr-FR"/>
        </w:rPr>
      </w:pPr>
      <w:r w:rsidRPr="0090028E">
        <w:rPr>
          <w:sz w:val="24"/>
          <w:szCs w:val="24"/>
          <w:lang w:val="fr-FR"/>
        </w:rPr>
        <w:t xml:space="preserve">Website: </w:t>
      </w:r>
      <w:hyperlink r:id="rId20" w:history="1">
        <w:r w:rsidRPr="0090028E">
          <w:rPr>
            <w:rStyle w:val="Hyperlink"/>
            <w:color w:val="auto"/>
            <w:sz w:val="24"/>
            <w:szCs w:val="24"/>
            <w:lang w:val="fr-FR"/>
          </w:rPr>
          <w:t>https://cafdn.org/about-us/</w:t>
        </w:r>
      </w:hyperlink>
      <w:r w:rsidRPr="0090028E">
        <w:rPr>
          <w:sz w:val="24"/>
          <w:szCs w:val="24"/>
          <w:lang w:val="fr-FR"/>
        </w:rPr>
        <w:t xml:space="preserve"> </w:t>
      </w:r>
    </w:p>
    <w:p w14:paraId="51E0D33A" w14:textId="6719B6FC" w:rsidR="00D677C2" w:rsidRPr="005B20B2" w:rsidRDefault="00DD5A5B" w:rsidP="00FA39D3">
      <w:pPr>
        <w:pStyle w:val="Heading1"/>
        <w:spacing w:line="360" w:lineRule="auto"/>
        <w:rPr>
          <w:rFonts w:asciiTheme="minorHAnsi" w:hAnsiTheme="minorHAnsi" w:cstheme="minorHAnsi"/>
          <w:b/>
          <w:bCs/>
          <w:color w:val="auto"/>
          <w:sz w:val="32"/>
          <w:szCs w:val="32"/>
          <w:lang w:val="fr-FR"/>
        </w:rPr>
      </w:pPr>
      <w:bookmarkStart w:id="34" w:name="_Toc184902555"/>
      <w:r w:rsidRPr="005B20B2">
        <w:rPr>
          <w:rFonts w:asciiTheme="minorHAnsi" w:hAnsiTheme="minorHAnsi" w:cstheme="minorHAnsi"/>
          <w:b/>
          <w:bCs/>
          <w:color w:val="auto"/>
          <w:sz w:val="32"/>
          <w:szCs w:val="32"/>
          <w:lang w:val="fr-FR"/>
        </w:rPr>
        <w:t>Sources:</w:t>
      </w:r>
      <w:bookmarkEnd w:id="34"/>
      <w:r w:rsidRPr="005B20B2">
        <w:rPr>
          <w:rFonts w:asciiTheme="minorHAnsi" w:hAnsiTheme="minorHAnsi" w:cstheme="minorHAnsi"/>
          <w:b/>
          <w:bCs/>
          <w:color w:val="auto"/>
          <w:sz w:val="32"/>
          <w:szCs w:val="32"/>
          <w:lang w:val="fr-FR"/>
        </w:rPr>
        <w:t xml:space="preserve"> </w:t>
      </w:r>
    </w:p>
    <w:p w14:paraId="1383B150" w14:textId="77777777" w:rsidR="00DD5A5B" w:rsidRPr="005B20B2" w:rsidRDefault="00DD5A5B" w:rsidP="00DD5A5B">
      <w:pPr>
        <w:spacing w:line="240" w:lineRule="auto"/>
        <w:rPr>
          <w:rFonts w:cs="Calibri"/>
          <w:b/>
          <w:bCs/>
          <w:i/>
          <w:iCs/>
          <w:lang w:val="fr-FR"/>
        </w:rPr>
      </w:pPr>
      <w:r w:rsidRPr="005B20B2">
        <w:rPr>
          <w:rFonts w:cs="Calibri"/>
          <w:b/>
          <w:bCs/>
          <w:i/>
          <w:iCs/>
          <w:lang w:val="fr-FR"/>
        </w:rPr>
        <w:t>BC curriculum:</w:t>
      </w:r>
    </w:p>
    <w:p w14:paraId="3E360BDA" w14:textId="77777777" w:rsidR="00DD5A5B" w:rsidRPr="005B20B2" w:rsidRDefault="00DD5A5B" w:rsidP="00DD5A5B">
      <w:pPr>
        <w:spacing w:line="240" w:lineRule="auto"/>
        <w:rPr>
          <w:rFonts w:cs="Calibri"/>
          <w:i/>
          <w:iCs/>
          <w:lang w:val="fr-FR"/>
        </w:rPr>
      </w:pPr>
      <w:hyperlink r:id="rId21" w:history="1">
        <w:r w:rsidRPr="005B20B2">
          <w:rPr>
            <w:rStyle w:val="Hyperlink"/>
            <w:rFonts w:cs="Calibri"/>
            <w:i/>
            <w:iCs/>
            <w:lang w:val="fr-FR"/>
          </w:rPr>
          <w:t>https://curriculum.gov.bc.ca/curriculum</w:t>
        </w:r>
      </w:hyperlink>
    </w:p>
    <w:p w14:paraId="3A71701B" w14:textId="77777777" w:rsidR="00DD5A5B" w:rsidRPr="005B20B2" w:rsidRDefault="00DD5A5B" w:rsidP="00DD5A5B">
      <w:pPr>
        <w:spacing w:line="240" w:lineRule="auto"/>
        <w:rPr>
          <w:rFonts w:cs="Calibri"/>
          <w:i/>
          <w:iCs/>
          <w:lang w:val="fr-FR"/>
        </w:rPr>
      </w:pPr>
    </w:p>
    <w:p w14:paraId="2CE68158" w14:textId="77777777" w:rsidR="00DD5A5B" w:rsidRPr="00FA39D3" w:rsidRDefault="00DD5A5B" w:rsidP="00DD5A5B">
      <w:pPr>
        <w:rPr>
          <w:rFonts w:cs="Calibri"/>
          <w:b/>
          <w:bCs/>
          <w:i/>
          <w:iCs/>
        </w:rPr>
      </w:pPr>
      <w:r w:rsidRPr="00FA39D3">
        <w:rPr>
          <w:rFonts w:cs="Calibri"/>
          <w:b/>
          <w:bCs/>
          <w:i/>
          <w:iCs/>
        </w:rPr>
        <w:t>About the Playwright:</w:t>
      </w:r>
    </w:p>
    <w:p w14:paraId="21FCD607" w14:textId="77777777" w:rsidR="00DD5A5B" w:rsidRPr="00FA39D3" w:rsidRDefault="00DD5A5B" w:rsidP="00DD5A5B">
      <w:pPr>
        <w:rPr>
          <w:rStyle w:val="Hyperlink"/>
          <w:i/>
          <w:iCs/>
        </w:rPr>
      </w:pPr>
      <w:hyperlink r:id="rId22" w:history="1">
        <w:r w:rsidRPr="00FA39D3">
          <w:rPr>
            <w:rStyle w:val="Hyperlink"/>
            <w:i/>
            <w:iCs/>
          </w:rPr>
          <w:t>https://en.wikipedia.org/wiki/Eboni_Booth</w:t>
        </w:r>
      </w:hyperlink>
    </w:p>
    <w:p w14:paraId="7BAB81D6" w14:textId="77777777" w:rsidR="00DD5A5B" w:rsidRPr="00FA39D3" w:rsidRDefault="00DD5A5B" w:rsidP="00DD5A5B">
      <w:pPr>
        <w:rPr>
          <w:i/>
          <w:iCs/>
        </w:rPr>
      </w:pPr>
      <w:hyperlink r:id="rId23" w:history="1">
        <w:r w:rsidRPr="00FA39D3">
          <w:rPr>
            <w:rStyle w:val="Hyperlink"/>
            <w:i/>
            <w:iCs/>
          </w:rPr>
          <w:t>https://newdramatists.org/eboni-booth</w:t>
        </w:r>
      </w:hyperlink>
    </w:p>
    <w:p w14:paraId="7DA0F0E4" w14:textId="77777777" w:rsidR="00DD5A5B" w:rsidRPr="00FA39D3" w:rsidRDefault="00DD5A5B" w:rsidP="00DD5A5B">
      <w:pPr>
        <w:rPr>
          <w:i/>
          <w:iCs/>
        </w:rPr>
      </w:pPr>
      <w:hyperlink r:id="rId24" w:history="1">
        <w:r w:rsidRPr="00FA39D3">
          <w:rPr>
            <w:rStyle w:val="Hyperlink"/>
            <w:i/>
            <w:iCs/>
          </w:rPr>
          <w:t>https://www.concordtheatricals.com/a/120368/eboni-booth</w:t>
        </w:r>
      </w:hyperlink>
    </w:p>
    <w:p w14:paraId="2246484D" w14:textId="77777777" w:rsidR="00DD5A5B" w:rsidRPr="00FA39D3" w:rsidRDefault="00DD5A5B" w:rsidP="00DD5A5B">
      <w:pPr>
        <w:rPr>
          <w:b/>
          <w:bCs/>
          <w:i/>
          <w:iCs/>
          <w:u w:val="single"/>
        </w:rPr>
      </w:pPr>
    </w:p>
    <w:p w14:paraId="7D5073FB" w14:textId="77777777" w:rsidR="00DD5A5B" w:rsidRPr="00FA39D3" w:rsidRDefault="00DD5A5B" w:rsidP="00DD5A5B">
      <w:pPr>
        <w:rPr>
          <w:b/>
          <w:bCs/>
          <w:i/>
          <w:iCs/>
          <w:u w:val="single"/>
        </w:rPr>
      </w:pPr>
      <w:r w:rsidRPr="00FA39D3">
        <w:rPr>
          <w:b/>
          <w:bCs/>
          <w:i/>
          <w:iCs/>
          <w:u w:val="single"/>
        </w:rPr>
        <w:t>Context:</w:t>
      </w:r>
    </w:p>
    <w:p w14:paraId="127E655D" w14:textId="77777777" w:rsidR="00DD5A5B" w:rsidRPr="00FA39D3" w:rsidRDefault="00DD5A5B" w:rsidP="00DD5A5B">
      <w:pPr>
        <w:rPr>
          <w:b/>
          <w:bCs/>
          <w:i/>
          <w:iCs/>
        </w:rPr>
      </w:pPr>
      <w:r w:rsidRPr="00FA39D3">
        <w:rPr>
          <w:b/>
          <w:bCs/>
          <w:i/>
          <w:iCs/>
        </w:rPr>
        <w:t>Montages</w:t>
      </w:r>
    </w:p>
    <w:p w14:paraId="160359F5" w14:textId="77777777" w:rsidR="00DD5A5B" w:rsidRPr="00FA39D3" w:rsidRDefault="00DD5A5B" w:rsidP="00DD5A5B">
      <w:pPr>
        <w:rPr>
          <w:i/>
          <w:iCs/>
        </w:rPr>
      </w:pPr>
      <w:hyperlink r:id="rId25" w:history="1">
        <w:r w:rsidRPr="00FA39D3">
          <w:rPr>
            <w:rStyle w:val="Hyperlink"/>
            <w:i/>
            <w:iCs/>
          </w:rPr>
          <w:t>https://www.oed.com/dictionary/montage_n?tab=meaning_and_use</w:t>
        </w:r>
      </w:hyperlink>
      <w:r w:rsidRPr="00FA39D3">
        <w:rPr>
          <w:i/>
          <w:iCs/>
        </w:rPr>
        <w:t xml:space="preserve"> </w:t>
      </w:r>
    </w:p>
    <w:p w14:paraId="199ED630" w14:textId="77777777" w:rsidR="00DD5A5B" w:rsidRPr="00FA39D3" w:rsidRDefault="00DD5A5B" w:rsidP="00DD5A5B">
      <w:pPr>
        <w:rPr>
          <w:i/>
          <w:iCs/>
        </w:rPr>
      </w:pPr>
      <w:hyperlink r:id="rId26" w:anchor=":~:text=A%20montage%20is%20a%20series,of%20the%20play%20demands%20it" w:history="1">
        <w:r w:rsidRPr="00FA39D3">
          <w:rPr>
            <w:rStyle w:val="Hyperlink"/>
            <w:i/>
            <w:iCs/>
          </w:rPr>
          <w:t>https://www.bbc.co.uk/bitesize/guides/zwmvd2p/revision/6#:~:text=A%20montage%20is%20a%20series,of%20the%20play%20demands%20it</w:t>
        </w:r>
      </w:hyperlink>
      <w:r w:rsidRPr="00FA39D3">
        <w:rPr>
          <w:i/>
          <w:iCs/>
        </w:rPr>
        <w:t>.</w:t>
      </w:r>
    </w:p>
    <w:p w14:paraId="7D8B9C2B" w14:textId="77777777" w:rsidR="00DD5A5B" w:rsidRPr="00FA39D3" w:rsidRDefault="00DD5A5B" w:rsidP="00DD5A5B">
      <w:pPr>
        <w:rPr>
          <w:rStyle w:val="Hyperlink"/>
          <w:i/>
          <w:iCs/>
        </w:rPr>
      </w:pPr>
      <w:hyperlink r:id="rId27" w:history="1">
        <w:r w:rsidRPr="00FA39D3">
          <w:rPr>
            <w:rStyle w:val="Hyperlink"/>
            <w:i/>
            <w:iCs/>
          </w:rPr>
          <w:t>https://www.britannica.com/art/motion-picture/Montage</w:t>
        </w:r>
      </w:hyperlink>
    </w:p>
    <w:p w14:paraId="6FF30851" w14:textId="1A3416BE" w:rsidR="00DD5A5B" w:rsidRPr="00FA39D3" w:rsidRDefault="00BA62EE" w:rsidP="00DD5A5B">
      <w:pPr>
        <w:rPr>
          <w:i/>
          <w:iCs/>
        </w:rPr>
      </w:pPr>
      <w:hyperlink r:id="rId28" w:anchor=":~:text=In%202021%2C%20Black%20children%20represented,all%20kids%20in%20foster%20care" w:history="1">
        <w:r w:rsidRPr="00FA39D3">
          <w:rPr>
            <w:rStyle w:val="Hyperlink"/>
            <w:i/>
            <w:iCs/>
          </w:rPr>
          <w:t>https://www.aecf.org/blog/us-foster-care-population-by-race-and-ethnicity#:~:text=In%202021%2C%20Black%20children%20represented,all%20kids%20in%20foster%20care</w:t>
        </w:r>
      </w:hyperlink>
    </w:p>
    <w:p w14:paraId="57BA1E95" w14:textId="77777777" w:rsidR="00D677C2" w:rsidRPr="00FA39D3" w:rsidRDefault="00D677C2" w:rsidP="00DD5A5B">
      <w:pPr>
        <w:rPr>
          <w:i/>
          <w:iCs/>
        </w:rPr>
      </w:pPr>
    </w:p>
    <w:p w14:paraId="024C4D49" w14:textId="5E7E16E6" w:rsidR="00232B6A" w:rsidRPr="00FA39D3" w:rsidRDefault="00232B6A" w:rsidP="00DD5A5B">
      <w:pPr>
        <w:rPr>
          <w:b/>
          <w:bCs/>
          <w:i/>
          <w:iCs/>
        </w:rPr>
      </w:pPr>
      <w:r w:rsidRPr="00FA39D3">
        <w:rPr>
          <w:b/>
          <w:bCs/>
          <w:i/>
          <w:iCs/>
        </w:rPr>
        <w:t>Children In Foster Care</w:t>
      </w:r>
    </w:p>
    <w:p w14:paraId="35BD22C4" w14:textId="7EEBCC6C" w:rsidR="00232B6A" w:rsidRPr="00FA39D3" w:rsidRDefault="00232B6A" w:rsidP="00DD5A5B">
      <w:pPr>
        <w:rPr>
          <w:i/>
          <w:iCs/>
        </w:rPr>
      </w:pPr>
      <w:hyperlink r:id="rId29" w:history="1">
        <w:r w:rsidRPr="00FA39D3">
          <w:rPr>
            <w:rStyle w:val="Hyperlink"/>
            <w:i/>
            <w:iCs/>
          </w:rPr>
          <w:t>https://www.adoptuskids.org/meet-the-children/children-in-foster-care/about-the-children</w:t>
        </w:r>
      </w:hyperlink>
    </w:p>
    <w:p w14:paraId="62D2982E" w14:textId="77738362" w:rsidR="00232B6A" w:rsidRPr="00FA39D3" w:rsidRDefault="00031E46" w:rsidP="00DD5A5B">
      <w:pPr>
        <w:rPr>
          <w:i/>
          <w:iCs/>
        </w:rPr>
      </w:pPr>
      <w:hyperlink r:id="rId30" w:history="1">
        <w:r w:rsidRPr="00FA39D3">
          <w:rPr>
            <w:rStyle w:val="Hyperlink"/>
            <w:i/>
            <w:iCs/>
          </w:rPr>
          <w:t>https://www.canada.ca/content/dam/phac-aspc/documents/services/reports-publications/health-promotion-chronic-disease-prevention-canada-research-policy-practice/vol-44-no-4-2024/rates-out-of-home-care-children-canada-analysis-national-administrative-child-welfare-data.pdf</w:t>
        </w:r>
      </w:hyperlink>
    </w:p>
    <w:p w14:paraId="1230D195" w14:textId="3A31EFE8" w:rsidR="00BA62EE" w:rsidRPr="00FA39D3" w:rsidRDefault="00BA62EE" w:rsidP="00DD5A5B">
      <w:pPr>
        <w:rPr>
          <w:i/>
          <w:iCs/>
        </w:rPr>
      </w:pPr>
      <w:hyperlink r:id="rId31" w:history="1">
        <w:r w:rsidRPr="00FA39D3">
          <w:rPr>
            <w:rStyle w:val="Hyperlink"/>
            <w:i/>
            <w:iCs/>
          </w:rPr>
          <w:t>https://www.statista.com/statistics/255404/number-of-children-in-foster-care-in-the-united-states-by-race-ethnicity/</w:t>
        </w:r>
      </w:hyperlink>
    </w:p>
    <w:p w14:paraId="3A52E7D8" w14:textId="294884A2" w:rsidR="00BA62EE" w:rsidRPr="00FA39D3" w:rsidRDefault="00BA62EE" w:rsidP="00DD5A5B">
      <w:pPr>
        <w:rPr>
          <w:i/>
          <w:iCs/>
        </w:rPr>
      </w:pPr>
      <w:hyperlink r:id="rId32" w:anchor=":~:text=In%202021%2C%20Black%20children%20represented,all%20kids%20in%20foster%20care" w:history="1">
        <w:r w:rsidRPr="00FA39D3">
          <w:rPr>
            <w:rStyle w:val="Hyperlink"/>
            <w:i/>
            <w:iCs/>
          </w:rPr>
          <w:t>https://www.aecf.org/blog/us-foster-care-population-by-race-and-ethnicity#:~:text=In%202021%2C%20Black%20children%20represented,all%20kids%20in%20foster%20care</w:t>
        </w:r>
      </w:hyperlink>
      <w:r w:rsidRPr="00FA39D3">
        <w:rPr>
          <w:i/>
          <w:iCs/>
        </w:rPr>
        <w:t>.</w:t>
      </w:r>
    </w:p>
    <w:p w14:paraId="54CD92FD" w14:textId="39145A1F" w:rsidR="00333F9D" w:rsidRPr="00FA39D3" w:rsidRDefault="00333F9D" w:rsidP="00DD5A5B">
      <w:pPr>
        <w:rPr>
          <w:i/>
          <w:iCs/>
        </w:rPr>
      </w:pPr>
      <w:hyperlink r:id="rId33" w:history="1">
        <w:r w:rsidRPr="00FA39D3">
          <w:rPr>
            <w:rStyle w:val="Hyperlink"/>
            <w:i/>
            <w:iCs/>
          </w:rPr>
          <w:t>https://cms.childtrends.org/wp-content/uploads/2020/12/CYSHCN_ChildTrends_Dec20-2.pdf</w:t>
        </w:r>
      </w:hyperlink>
    </w:p>
    <w:p w14:paraId="2D88F76F" w14:textId="55DBC072" w:rsidR="00615E4F" w:rsidRDefault="00615E4F" w:rsidP="00DD5A5B">
      <w:pPr>
        <w:rPr>
          <w:rStyle w:val="Hyperlink"/>
          <w:i/>
          <w:iCs/>
        </w:rPr>
      </w:pPr>
      <w:hyperlink r:id="rId34" w:history="1">
        <w:r w:rsidRPr="00FA39D3">
          <w:rPr>
            <w:rStyle w:val="Hyperlink"/>
            <w:i/>
            <w:iCs/>
          </w:rPr>
          <w:t>https://www.ncbi.nlm.nih.gov/pmc/articles/PMC10357509/</w:t>
        </w:r>
      </w:hyperlink>
    </w:p>
    <w:p w14:paraId="04BEF6B4" w14:textId="77777777" w:rsidR="00B72C69" w:rsidRPr="009902D3" w:rsidRDefault="00B72C69" w:rsidP="00B72C69">
      <w:pPr>
        <w:rPr>
          <w:i/>
          <w:iCs/>
          <w:sz w:val="24"/>
          <w:szCs w:val="24"/>
        </w:rPr>
      </w:pPr>
      <w:hyperlink r:id="rId35" w:history="1">
        <w:r w:rsidRPr="009902D3">
          <w:rPr>
            <w:rStyle w:val="Hyperlink"/>
            <w:i/>
            <w:iCs/>
            <w:sz w:val="24"/>
            <w:szCs w:val="24"/>
          </w:rPr>
          <w:t>https://aspe.hhs.gov/reports/adoption-usa-chartbook-based-2007-national-survey-adoptive-parents-0</w:t>
        </w:r>
      </w:hyperlink>
    </w:p>
    <w:p w14:paraId="4EEB15CD" w14:textId="77777777" w:rsidR="00B72C69" w:rsidRPr="009902D3" w:rsidRDefault="00B72C69" w:rsidP="00B72C69">
      <w:pPr>
        <w:rPr>
          <w:i/>
          <w:iCs/>
          <w:sz w:val="24"/>
          <w:szCs w:val="24"/>
        </w:rPr>
      </w:pPr>
      <w:hyperlink r:id="rId36" w:history="1">
        <w:r w:rsidRPr="009902D3">
          <w:rPr>
            <w:rStyle w:val="Hyperlink"/>
            <w:i/>
            <w:iCs/>
            <w:sz w:val="24"/>
            <w:szCs w:val="24"/>
          </w:rPr>
          <w:t>https://cbexpress.acf.hhs.gov/article/2020/august-september/black-children-are-overrepresented-in-the-foster-care-system-what-should-we-do-about-it/e538c0031b92c150517620efe54bcb65</w:t>
        </w:r>
      </w:hyperlink>
    </w:p>
    <w:p w14:paraId="2BB026A6" w14:textId="77777777" w:rsidR="00B72C69" w:rsidRPr="009902D3" w:rsidRDefault="00B72C69" w:rsidP="00B72C69">
      <w:pPr>
        <w:rPr>
          <w:i/>
          <w:iCs/>
          <w:sz w:val="24"/>
          <w:szCs w:val="24"/>
        </w:rPr>
      </w:pPr>
    </w:p>
    <w:p w14:paraId="1FC78B98" w14:textId="77777777" w:rsidR="00B72C69" w:rsidRPr="009902D3" w:rsidRDefault="00B72C69" w:rsidP="00B72C69">
      <w:pPr>
        <w:rPr>
          <w:i/>
          <w:iCs/>
          <w:sz w:val="24"/>
          <w:szCs w:val="24"/>
        </w:rPr>
      </w:pPr>
      <w:hyperlink r:id="rId37" w:anchor=":~:text=A%20disproportionate%20number%20of%20Toronto,poverty%2C%20cultural%20misunderstanding%20and%20racism.&amp;text=8%20min%20read-,Paul%20Chapman%2C%20who%20was%209%20when%20he%20was%20removed%20from,%E2%80%9Cstruggle%E2%80%9D%20while%20in%20care" w:history="1">
        <w:r w:rsidRPr="009902D3">
          <w:rPr>
            <w:rStyle w:val="Hyperlink"/>
            <w:i/>
            <w:iCs/>
            <w:sz w:val="24"/>
            <w:szCs w:val="24"/>
          </w:rPr>
          <w:t>https://www.thestar.com/news/canada/why-are-so-many-black-children-in-foster-and-group-homes/article_682f09d4-36b8-562a-b83d-59983ceadf37.html#:~:text=A%20disproportionate%20number%20of%20Toronto,poverty%2C%20cultural%20misunderstanding%20and%20racism.&amp;text=8%20min%20read-,Paul%20Chapman%2C%20who%20was%209%20when%20he%20was%20removed%20from,%E2%80%9Cstruggle%E2%80%9D%20while%20in%20care</w:t>
        </w:r>
      </w:hyperlink>
      <w:r w:rsidRPr="009902D3">
        <w:rPr>
          <w:i/>
          <w:iCs/>
          <w:sz w:val="24"/>
          <w:szCs w:val="24"/>
        </w:rPr>
        <w:t xml:space="preserve">. </w:t>
      </w:r>
    </w:p>
    <w:p w14:paraId="4542FF2A" w14:textId="77777777" w:rsidR="00B72C69" w:rsidRPr="009902D3" w:rsidRDefault="00B72C69" w:rsidP="00B72C69">
      <w:pPr>
        <w:rPr>
          <w:i/>
          <w:iCs/>
          <w:sz w:val="24"/>
          <w:szCs w:val="24"/>
        </w:rPr>
      </w:pPr>
      <w:hyperlink r:id="rId38" w:history="1">
        <w:r w:rsidRPr="009902D3">
          <w:rPr>
            <w:rStyle w:val="Hyperlink"/>
            <w:i/>
            <w:iCs/>
            <w:sz w:val="24"/>
            <w:szCs w:val="24"/>
          </w:rPr>
          <w:t>https://www.americantheatre.org/2024/04/17/eboni-booth-on-primary-trust-only-connect/</w:t>
        </w:r>
      </w:hyperlink>
    </w:p>
    <w:p w14:paraId="25CAC9A6" w14:textId="0C9210E6" w:rsidR="009902D3" w:rsidRPr="009902D3" w:rsidRDefault="009902D3" w:rsidP="009902D3">
      <w:pPr>
        <w:rPr>
          <w:i/>
          <w:iCs/>
          <w:sz w:val="24"/>
          <w:szCs w:val="24"/>
        </w:rPr>
      </w:pPr>
      <w:hyperlink r:id="rId39" w:anchor="4.1.Indigenous%20children" w:history="1">
        <w:r w:rsidRPr="009902D3">
          <w:rPr>
            <w:rStyle w:val="Hyperlink"/>
            <w:i/>
            <w:iCs/>
            <w:sz w:val="24"/>
            <w:szCs w:val="24"/>
          </w:rPr>
          <w:t>https://www.ohrc.on.ca/en/interrupted-childhoods#4.1.Indigenous%20children</w:t>
        </w:r>
      </w:hyperlink>
      <w:r w:rsidRPr="009902D3">
        <w:rPr>
          <w:i/>
          <w:iCs/>
          <w:sz w:val="24"/>
          <w:szCs w:val="24"/>
        </w:rPr>
        <w:t xml:space="preserve"> </w:t>
      </w:r>
    </w:p>
    <w:p w14:paraId="212788FC" w14:textId="3347D69C" w:rsidR="00B72C69" w:rsidRDefault="00564DBE" w:rsidP="00DD5A5B">
      <w:pPr>
        <w:rPr>
          <w:sz w:val="24"/>
          <w:szCs w:val="24"/>
        </w:rPr>
      </w:pPr>
      <w:r w:rsidRPr="00F03603">
        <w:rPr>
          <w:sz w:val="24"/>
          <w:szCs w:val="24"/>
        </w:rPr>
        <w:t>https://www.oacas.org/wp-content/uploads/2015/09/Race-Matters-African-Canadians-Project-August-2015.pdf</w:t>
      </w:r>
    </w:p>
    <w:p w14:paraId="5992FE71" w14:textId="77777777" w:rsidR="00DD5A5B" w:rsidRPr="00FA39D3" w:rsidRDefault="00DD5A5B" w:rsidP="00DD5A5B">
      <w:pPr>
        <w:rPr>
          <w:b/>
          <w:bCs/>
          <w:i/>
          <w:iCs/>
        </w:rPr>
      </w:pPr>
      <w:r w:rsidRPr="00FA39D3">
        <w:rPr>
          <w:b/>
          <w:bCs/>
          <w:i/>
          <w:iCs/>
        </w:rPr>
        <w:t>Glossary</w:t>
      </w:r>
    </w:p>
    <w:p w14:paraId="773807FE" w14:textId="77777777" w:rsidR="00DD5A5B" w:rsidRPr="00FA39D3" w:rsidRDefault="00DD5A5B" w:rsidP="00DD5A5B">
      <w:pPr>
        <w:rPr>
          <w:i/>
          <w:iCs/>
        </w:rPr>
      </w:pPr>
      <w:hyperlink r:id="rId40" w:history="1">
        <w:r w:rsidRPr="00FA39D3">
          <w:rPr>
            <w:rStyle w:val="Hyperlink"/>
            <w:i/>
            <w:iCs/>
          </w:rPr>
          <w:t>https://www.roundabouttheatre.org/get-tickets/upstage-guides-current/primary-trust-upstage-playgoers-guide/glossary-of-basic-banking-terms/</w:t>
        </w:r>
      </w:hyperlink>
    </w:p>
    <w:p w14:paraId="5FAC99E2" w14:textId="4FE5E2F2" w:rsidR="00104C13" w:rsidRPr="00FA39D3" w:rsidRDefault="00DD5A5B">
      <w:pPr>
        <w:rPr>
          <w:i/>
          <w:iCs/>
        </w:rPr>
      </w:pPr>
      <w:hyperlink r:id="rId41" w:history="1">
        <w:r w:rsidRPr="00FA39D3">
          <w:rPr>
            <w:rStyle w:val="Hyperlink"/>
            <w:i/>
            <w:iCs/>
          </w:rPr>
          <w:t>https://www.merriam-webster.com/dictionary/</w:t>
        </w:r>
      </w:hyperlink>
    </w:p>
    <w:sectPr w:rsidR="00104C13" w:rsidRPr="00FA39D3">
      <w:footerReference w:type="default" r:id="rId4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64242F" w14:textId="77777777" w:rsidR="00104C13" w:rsidRDefault="00104C13" w:rsidP="00104C13">
      <w:pPr>
        <w:spacing w:after="0" w:line="240" w:lineRule="auto"/>
      </w:pPr>
      <w:r>
        <w:separator/>
      </w:r>
    </w:p>
  </w:endnote>
  <w:endnote w:type="continuationSeparator" w:id="0">
    <w:p w14:paraId="4BD98968" w14:textId="77777777" w:rsidR="00104C13" w:rsidRDefault="00104C13" w:rsidP="00104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Slab">
    <w:charset w:val="00"/>
    <w:family w:val="auto"/>
    <w:pitch w:val="variable"/>
    <w:sig w:usb0="000004FF" w:usb1="8000405F" w:usb2="00000022"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7977568"/>
      <w:docPartObj>
        <w:docPartGallery w:val="Page Numbers (Bottom of Page)"/>
        <w:docPartUnique/>
      </w:docPartObj>
    </w:sdtPr>
    <w:sdtEndPr>
      <w:rPr>
        <w:noProof/>
      </w:rPr>
    </w:sdtEndPr>
    <w:sdtContent>
      <w:p w14:paraId="185881AD" w14:textId="67D2485D" w:rsidR="00104C13" w:rsidRPr="00104C13" w:rsidRDefault="00104C13">
        <w:pPr>
          <w:pStyle w:val="Footer"/>
          <w:jc w:val="right"/>
        </w:pPr>
        <w:r w:rsidRPr="00104C13">
          <w:fldChar w:fldCharType="begin"/>
        </w:r>
        <w:r w:rsidRPr="00104C13">
          <w:instrText xml:space="preserve"> PAGE   \* MERGEFORMAT </w:instrText>
        </w:r>
        <w:r w:rsidRPr="00104C13">
          <w:fldChar w:fldCharType="separate"/>
        </w:r>
        <w:r w:rsidRPr="00104C13">
          <w:rPr>
            <w:noProof/>
          </w:rPr>
          <w:t>2</w:t>
        </w:r>
        <w:r w:rsidRPr="00104C13">
          <w:rPr>
            <w:noProof/>
          </w:rPr>
          <w:fldChar w:fldCharType="end"/>
        </w:r>
      </w:p>
    </w:sdtContent>
  </w:sdt>
  <w:p w14:paraId="34F777F0" w14:textId="77777777" w:rsidR="00104C13" w:rsidRDefault="00104C13" w:rsidP="00104C1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BF52C7" w14:textId="77777777" w:rsidR="00104C13" w:rsidRDefault="00104C13" w:rsidP="00104C13">
      <w:pPr>
        <w:spacing w:after="0" w:line="240" w:lineRule="auto"/>
      </w:pPr>
      <w:r>
        <w:separator/>
      </w:r>
    </w:p>
  </w:footnote>
  <w:footnote w:type="continuationSeparator" w:id="0">
    <w:p w14:paraId="1B90D88D" w14:textId="77777777" w:rsidR="00104C13" w:rsidRDefault="00104C13" w:rsidP="00104C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EA08EB"/>
    <w:multiLevelType w:val="hybridMultilevel"/>
    <w:tmpl w:val="979A9250"/>
    <w:lvl w:ilvl="0" w:tplc="51AA7ACE">
      <w:start w:val="9"/>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E8527DD"/>
    <w:multiLevelType w:val="hybridMultilevel"/>
    <w:tmpl w:val="E572E0B6"/>
    <w:lvl w:ilvl="0" w:tplc="07B29AA2">
      <w:start w:val="1"/>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F4B3899"/>
    <w:multiLevelType w:val="hybridMultilevel"/>
    <w:tmpl w:val="988CAFB0"/>
    <w:lvl w:ilvl="0" w:tplc="FF96ABB4">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1CC470E"/>
    <w:multiLevelType w:val="multilevel"/>
    <w:tmpl w:val="68DE8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7D35BF"/>
    <w:multiLevelType w:val="multilevel"/>
    <w:tmpl w:val="62BAE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DE5129"/>
    <w:multiLevelType w:val="hybridMultilevel"/>
    <w:tmpl w:val="CA4A04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B53440D"/>
    <w:multiLevelType w:val="hybridMultilevel"/>
    <w:tmpl w:val="8692F83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0980107"/>
    <w:multiLevelType w:val="hybridMultilevel"/>
    <w:tmpl w:val="6B6EB31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35552C44"/>
    <w:multiLevelType w:val="hybridMultilevel"/>
    <w:tmpl w:val="A38EF6B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EF73CC5"/>
    <w:multiLevelType w:val="hybridMultilevel"/>
    <w:tmpl w:val="A94A0B02"/>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0246C38"/>
    <w:multiLevelType w:val="hybridMultilevel"/>
    <w:tmpl w:val="D728D4C2"/>
    <w:lvl w:ilvl="0" w:tplc="17E4CFBC">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4FF2BFF"/>
    <w:multiLevelType w:val="hybridMultilevel"/>
    <w:tmpl w:val="13FE418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47E5609D"/>
    <w:multiLevelType w:val="hybridMultilevel"/>
    <w:tmpl w:val="1C9CFAE0"/>
    <w:lvl w:ilvl="0" w:tplc="30582566">
      <w:start w:val="1"/>
      <w:numFmt w:val="bullet"/>
      <w:lvlText w:val="-"/>
      <w:lvlJc w:val="left"/>
      <w:pPr>
        <w:ind w:left="720" w:hanging="360"/>
      </w:pPr>
      <w:rPr>
        <w:rFonts w:ascii="Aptos" w:eastAsiaTheme="minorHAnsi" w:hAnsi="Aptos"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D6E2737"/>
    <w:multiLevelType w:val="hybridMultilevel"/>
    <w:tmpl w:val="51709F92"/>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577E34A7"/>
    <w:multiLevelType w:val="hybridMultilevel"/>
    <w:tmpl w:val="29E0F578"/>
    <w:lvl w:ilvl="0" w:tplc="0A801872">
      <w:start w:val="1"/>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0E922C8"/>
    <w:multiLevelType w:val="hybridMultilevel"/>
    <w:tmpl w:val="1EDC1D74"/>
    <w:lvl w:ilvl="0" w:tplc="10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6AA228EA"/>
    <w:multiLevelType w:val="hybridMultilevel"/>
    <w:tmpl w:val="9C7008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5102B2A"/>
    <w:multiLevelType w:val="hybridMultilevel"/>
    <w:tmpl w:val="3CE6A296"/>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79E35EC7"/>
    <w:multiLevelType w:val="hybridMultilevel"/>
    <w:tmpl w:val="8FA08442"/>
    <w:lvl w:ilvl="0" w:tplc="8C1CA6B2">
      <w:start w:val="1"/>
      <w:numFmt w:val="bullet"/>
      <w:lvlText w:val="-"/>
      <w:lvlJc w:val="left"/>
      <w:pPr>
        <w:ind w:left="720" w:hanging="360"/>
      </w:pPr>
      <w:rPr>
        <w:rFonts w:ascii="Aptos" w:eastAsiaTheme="minorHAnsi" w:hAnsi="Aptos"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E167650"/>
    <w:multiLevelType w:val="hybridMultilevel"/>
    <w:tmpl w:val="51B861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93994368">
    <w:abstractNumId w:val="11"/>
  </w:num>
  <w:num w:numId="2" w16cid:durableId="327825535">
    <w:abstractNumId w:val="11"/>
  </w:num>
  <w:num w:numId="3" w16cid:durableId="110249497">
    <w:abstractNumId w:val="16"/>
  </w:num>
  <w:num w:numId="4" w16cid:durableId="1918202997">
    <w:abstractNumId w:val="19"/>
  </w:num>
  <w:num w:numId="5" w16cid:durableId="1622489712">
    <w:abstractNumId w:val="5"/>
  </w:num>
  <w:num w:numId="6" w16cid:durableId="338040589">
    <w:abstractNumId w:val="2"/>
  </w:num>
  <w:num w:numId="7" w16cid:durableId="1863084759">
    <w:abstractNumId w:val="10"/>
  </w:num>
  <w:num w:numId="8" w16cid:durableId="2115124142">
    <w:abstractNumId w:val="8"/>
  </w:num>
  <w:num w:numId="9" w16cid:durableId="787771901">
    <w:abstractNumId w:val="6"/>
  </w:num>
  <w:num w:numId="10" w16cid:durableId="903101786">
    <w:abstractNumId w:val="9"/>
  </w:num>
  <w:num w:numId="11" w16cid:durableId="1921718616">
    <w:abstractNumId w:val="14"/>
  </w:num>
  <w:num w:numId="12" w16cid:durableId="2122264996">
    <w:abstractNumId w:val="7"/>
  </w:num>
  <w:num w:numId="13" w16cid:durableId="1052728617">
    <w:abstractNumId w:val="3"/>
  </w:num>
  <w:num w:numId="14" w16cid:durableId="105344955">
    <w:abstractNumId w:val="0"/>
  </w:num>
  <w:num w:numId="15" w16cid:durableId="1755660203">
    <w:abstractNumId w:val="18"/>
  </w:num>
  <w:num w:numId="16" w16cid:durableId="192622457">
    <w:abstractNumId w:val="1"/>
  </w:num>
  <w:num w:numId="17" w16cid:durableId="536088146">
    <w:abstractNumId w:val="12"/>
  </w:num>
  <w:num w:numId="18" w16cid:durableId="1935672447">
    <w:abstractNumId w:val="4"/>
  </w:num>
  <w:num w:numId="19" w16cid:durableId="122310846">
    <w:abstractNumId w:val="13"/>
  </w:num>
  <w:num w:numId="20" w16cid:durableId="1202285654">
    <w:abstractNumId w:val="17"/>
  </w:num>
  <w:num w:numId="21" w16cid:durableId="2455780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2CF"/>
    <w:rsid w:val="00010ED2"/>
    <w:rsid w:val="00016DA0"/>
    <w:rsid w:val="00031E46"/>
    <w:rsid w:val="00033E7B"/>
    <w:rsid w:val="00081E9F"/>
    <w:rsid w:val="000964E8"/>
    <w:rsid w:val="000A09EF"/>
    <w:rsid w:val="000A48FB"/>
    <w:rsid w:val="000A49AA"/>
    <w:rsid w:val="000C44D1"/>
    <w:rsid w:val="000E38E5"/>
    <w:rsid w:val="000E42DE"/>
    <w:rsid w:val="000E5A53"/>
    <w:rsid w:val="000F760B"/>
    <w:rsid w:val="001046E9"/>
    <w:rsid w:val="00104C13"/>
    <w:rsid w:val="00117274"/>
    <w:rsid w:val="001539EA"/>
    <w:rsid w:val="00174419"/>
    <w:rsid w:val="00174B73"/>
    <w:rsid w:val="00186B53"/>
    <w:rsid w:val="001A3720"/>
    <w:rsid w:val="001B5CED"/>
    <w:rsid w:val="001C0F01"/>
    <w:rsid w:val="001C56C5"/>
    <w:rsid w:val="001D176F"/>
    <w:rsid w:val="001E53B9"/>
    <w:rsid w:val="00204AC0"/>
    <w:rsid w:val="0021507D"/>
    <w:rsid w:val="00231B92"/>
    <w:rsid w:val="00232B6A"/>
    <w:rsid w:val="00240A6B"/>
    <w:rsid w:val="00241B57"/>
    <w:rsid w:val="002436F8"/>
    <w:rsid w:val="00254C79"/>
    <w:rsid w:val="00260582"/>
    <w:rsid w:val="00265EF5"/>
    <w:rsid w:val="00277E9F"/>
    <w:rsid w:val="002828D2"/>
    <w:rsid w:val="00294F1E"/>
    <w:rsid w:val="00297626"/>
    <w:rsid w:val="002A1D66"/>
    <w:rsid w:val="002B04B9"/>
    <w:rsid w:val="002E5E8C"/>
    <w:rsid w:val="002F43FC"/>
    <w:rsid w:val="00311DA2"/>
    <w:rsid w:val="0031270A"/>
    <w:rsid w:val="003203CF"/>
    <w:rsid w:val="00333F9D"/>
    <w:rsid w:val="0033729E"/>
    <w:rsid w:val="003567D8"/>
    <w:rsid w:val="00371FF2"/>
    <w:rsid w:val="0037726B"/>
    <w:rsid w:val="003B1D12"/>
    <w:rsid w:val="003D519F"/>
    <w:rsid w:val="003E21C3"/>
    <w:rsid w:val="0041033B"/>
    <w:rsid w:val="004143E5"/>
    <w:rsid w:val="00427EAD"/>
    <w:rsid w:val="004444C8"/>
    <w:rsid w:val="00447E64"/>
    <w:rsid w:val="00456880"/>
    <w:rsid w:val="00457855"/>
    <w:rsid w:val="00462A61"/>
    <w:rsid w:val="00463693"/>
    <w:rsid w:val="00484439"/>
    <w:rsid w:val="00485C3B"/>
    <w:rsid w:val="004960DB"/>
    <w:rsid w:val="004A77C6"/>
    <w:rsid w:val="004B0721"/>
    <w:rsid w:val="004B1015"/>
    <w:rsid w:val="004B79B7"/>
    <w:rsid w:val="004C64D2"/>
    <w:rsid w:val="004D150F"/>
    <w:rsid w:val="004E7A1C"/>
    <w:rsid w:val="004F3D5E"/>
    <w:rsid w:val="00524D35"/>
    <w:rsid w:val="00526DB3"/>
    <w:rsid w:val="00530681"/>
    <w:rsid w:val="005540F4"/>
    <w:rsid w:val="00564DBE"/>
    <w:rsid w:val="00587D38"/>
    <w:rsid w:val="00591DD8"/>
    <w:rsid w:val="005A1ADF"/>
    <w:rsid w:val="005A28AC"/>
    <w:rsid w:val="005B20B2"/>
    <w:rsid w:val="005B781A"/>
    <w:rsid w:val="005D12C1"/>
    <w:rsid w:val="005D3FAC"/>
    <w:rsid w:val="005F3E85"/>
    <w:rsid w:val="00606A11"/>
    <w:rsid w:val="00611E72"/>
    <w:rsid w:val="00615E4F"/>
    <w:rsid w:val="00620D08"/>
    <w:rsid w:val="00622864"/>
    <w:rsid w:val="006704C0"/>
    <w:rsid w:val="006746C0"/>
    <w:rsid w:val="00691352"/>
    <w:rsid w:val="006B0407"/>
    <w:rsid w:val="006B362B"/>
    <w:rsid w:val="006B586B"/>
    <w:rsid w:val="006D12B0"/>
    <w:rsid w:val="006D4745"/>
    <w:rsid w:val="006D5706"/>
    <w:rsid w:val="006F5229"/>
    <w:rsid w:val="00704902"/>
    <w:rsid w:val="007139CE"/>
    <w:rsid w:val="0073150B"/>
    <w:rsid w:val="007671B7"/>
    <w:rsid w:val="00767B3A"/>
    <w:rsid w:val="00784870"/>
    <w:rsid w:val="007B68C5"/>
    <w:rsid w:val="007C0847"/>
    <w:rsid w:val="00806A83"/>
    <w:rsid w:val="00814CFF"/>
    <w:rsid w:val="008152FE"/>
    <w:rsid w:val="00826023"/>
    <w:rsid w:val="008362CF"/>
    <w:rsid w:val="0087007C"/>
    <w:rsid w:val="00870FC8"/>
    <w:rsid w:val="008739BE"/>
    <w:rsid w:val="0087461B"/>
    <w:rsid w:val="00881A25"/>
    <w:rsid w:val="00883815"/>
    <w:rsid w:val="0089160D"/>
    <w:rsid w:val="008A1FB4"/>
    <w:rsid w:val="008B28C8"/>
    <w:rsid w:val="008C21E7"/>
    <w:rsid w:val="008D0FDB"/>
    <w:rsid w:val="008E25A6"/>
    <w:rsid w:val="0090028E"/>
    <w:rsid w:val="00904370"/>
    <w:rsid w:val="009064E2"/>
    <w:rsid w:val="00910E01"/>
    <w:rsid w:val="00912128"/>
    <w:rsid w:val="009548FE"/>
    <w:rsid w:val="0096021A"/>
    <w:rsid w:val="009651EB"/>
    <w:rsid w:val="00983443"/>
    <w:rsid w:val="0098658C"/>
    <w:rsid w:val="009902D3"/>
    <w:rsid w:val="009B08C9"/>
    <w:rsid w:val="009B6645"/>
    <w:rsid w:val="009D265B"/>
    <w:rsid w:val="009E0364"/>
    <w:rsid w:val="009F1B3C"/>
    <w:rsid w:val="00A3362B"/>
    <w:rsid w:val="00A47D28"/>
    <w:rsid w:val="00A64667"/>
    <w:rsid w:val="00A76F1B"/>
    <w:rsid w:val="00A82D91"/>
    <w:rsid w:val="00AA2E99"/>
    <w:rsid w:val="00AB1A33"/>
    <w:rsid w:val="00AB6BA9"/>
    <w:rsid w:val="00B02502"/>
    <w:rsid w:val="00B4517F"/>
    <w:rsid w:val="00B62071"/>
    <w:rsid w:val="00B63408"/>
    <w:rsid w:val="00B72C69"/>
    <w:rsid w:val="00B81CBB"/>
    <w:rsid w:val="00BA62EE"/>
    <w:rsid w:val="00BA7568"/>
    <w:rsid w:val="00BD548A"/>
    <w:rsid w:val="00BE6D16"/>
    <w:rsid w:val="00BE76D8"/>
    <w:rsid w:val="00BF2818"/>
    <w:rsid w:val="00BF6440"/>
    <w:rsid w:val="00C14416"/>
    <w:rsid w:val="00C20215"/>
    <w:rsid w:val="00C37D04"/>
    <w:rsid w:val="00C670BE"/>
    <w:rsid w:val="00C90649"/>
    <w:rsid w:val="00CA6803"/>
    <w:rsid w:val="00CB2DA2"/>
    <w:rsid w:val="00CB7288"/>
    <w:rsid w:val="00CD02F2"/>
    <w:rsid w:val="00D161F8"/>
    <w:rsid w:val="00D20DE1"/>
    <w:rsid w:val="00D22AC7"/>
    <w:rsid w:val="00D3658A"/>
    <w:rsid w:val="00D37EE2"/>
    <w:rsid w:val="00D42CAD"/>
    <w:rsid w:val="00D515B1"/>
    <w:rsid w:val="00D54DDF"/>
    <w:rsid w:val="00D677C2"/>
    <w:rsid w:val="00D738DB"/>
    <w:rsid w:val="00D74063"/>
    <w:rsid w:val="00DA2CE7"/>
    <w:rsid w:val="00DB5380"/>
    <w:rsid w:val="00DD5A5B"/>
    <w:rsid w:val="00DE7CDC"/>
    <w:rsid w:val="00E4217C"/>
    <w:rsid w:val="00E60967"/>
    <w:rsid w:val="00E745C9"/>
    <w:rsid w:val="00ED76D1"/>
    <w:rsid w:val="00EE0DBC"/>
    <w:rsid w:val="00EE55BB"/>
    <w:rsid w:val="00F03603"/>
    <w:rsid w:val="00F0468A"/>
    <w:rsid w:val="00F2484E"/>
    <w:rsid w:val="00F2572F"/>
    <w:rsid w:val="00F40C20"/>
    <w:rsid w:val="00F47CB7"/>
    <w:rsid w:val="00F51624"/>
    <w:rsid w:val="00F54BA2"/>
    <w:rsid w:val="00F550DA"/>
    <w:rsid w:val="00F66E0F"/>
    <w:rsid w:val="00F718C4"/>
    <w:rsid w:val="00F87C93"/>
    <w:rsid w:val="00F92511"/>
    <w:rsid w:val="00F93503"/>
    <w:rsid w:val="00F97F05"/>
    <w:rsid w:val="00FA0766"/>
    <w:rsid w:val="00FA1E83"/>
    <w:rsid w:val="00FA39D3"/>
    <w:rsid w:val="00FA66DE"/>
    <w:rsid w:val="00FC1405"/>
    <w:rsid w:val="00FC63AC"/>
    <w:rsid w:val="00FE626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C9A4168"/>
  <w15:chartTrackingRefBased/>
  <w15:docId w15:val="{DBF7AEC1-AE67-459E-9B9C-B1CBB3566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2CF"/>
    <w:pPr>
      <w:spacing w:line="256" w:lineRule="auto"/>
    </w:pPr>
    <w:rPr>
      <w:sz w:val="22"/>
      <w:szCs w:val="22"/>
    </w:rPr>
  </w:style>
  <w:style w:type="paragraph" w:styleId="Heading1">
    <w:name w:val="heading 1"/>
    <w:basedOn w:val="Normal"/>
    <w:next w:val="Normal"/>
    <w:link w:val="Heading1Char"/>
    <w:uiPriority w:val="9"/>
    <w:qFormat/>
    <w:rsid w:val="008362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62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62C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62C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62C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62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62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62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62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62C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62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62C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62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62C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62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62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62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62CF"/>
    <w:rPr>
      <w:rFonts w:eastAsiaTheme="majorEastAsia" w:cstheme="majorBidi"/>
      <w:color w:val="272727" w:themeColor="text1" w:themeTint="D8"/>
    </w:rPr>
  </w:style>
  <w:style w:type="paragraph" w:styleId="Title">
    <w:name w:val="Title"/>
    <w:basedOn w:val="Normal"/>
    <w:next w:val="Normal"/>
    <w:link w:val="TitleChar"/>
    <w:uiPriority w:val="10"/>
    <w:qFormat/>
    <w:rsid w:val="008362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62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62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62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62CF"/>
    <w:pPr>
      <w:spacing w:before="160"/>
      <w:jc w:val="center"/>
    </w:pPr>
    <w:rPr>
      <w:i/>
      <w:iCs/>
      <w:color w:val="404040" w:themeColor="text1" w:themeTint="BF"/>
    </w:rPr>
  </w:style>
  <w:style w:type="character" w:customStyle="1" w:styleId="QuoteChar">
    <w:name w:val="Quote Char"/>
    <w:basedOn w:val="DefaultParagraphFont"/>
    <w:link w:val="Quote"/>
    <w:uiPriority w:val="29"/>
    <w:rsid w:val="008362CF"/>
    <w:rPr>
      <w:i/>
      <w:iCs/>
      <w:color w:val="404040" w:themeColor="text1" w:themeTint="BF"/>
    </w:rPr>
  </w:style>
  <w:style w:type="paragraph" w:styleId="ListParagraph">
    <w:name w:val="List Paragraph"/>
    <w:basedOn w:val="Normal"/>
    <w:uiPriority w:val="34"/>
    <w:qFormat/>
    <w:rsid w:val="008362CF"/>
    <w:pPr>
      <w:ind w:left="720"/>
      <w:contextualSpacing/>
    </w:pPr>
  </w:style>
  <w:style w:type="character" w:styleId="IntenseEmphasis">
    <w:name w:val="Intense Emphasis"/>
    <w:basedOn w:val="DefaultParagraphFont"/>
    <w:uiPriority w:val="21"/>
    <w:qFormat/>
    <w:rsid w:val="008362CF"/>
    <w:rPr>
      <w:i/>
      <w:iCs/>
      <w:color w:val="0F4761" w:themeColor="accent1" w:themeShade="BF"/>
    </w:rPr>
  </w:style>
  <w:style w:type="paragraph" w:styleId="IntenseQuote">
    <w:name w:val="Intense Quote"/>
    <w:basedOn w:val="Normal"/>
    <w:next w:val="Normal"/>
    <w:link w:val="IntenseQuoteChar"/>
    <w:uiPriority w:val="30"/>
    <w:qFormat/>
    <w:rsid w:val="008362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62CF"/>
    <w:rPr>
      <w:i/>
      <w:iCs/>
      <w:color w:val="0F4761" w:themeColor="accent1" w:themeShade="BF"/>
    </w:rPr>
  </w:style>
  <w:style w:type="character" w:styleId="IntenseReference">
    <w:name w:val="Intense Reference"/>
    <w:basedOn w:val="DefaultParagraphFont"/>
    <w:uiPriority w:val="32"/>
    <w:qFormat/>
    <w:rsid w:val="008362CF"/>
    <w:rPr>
      <w:b/>
      <w:bCs/>
      <w:smallCaps/>
      <w:color w:val="0F4761" w:themeColor="accent1" w:themeShade="BF"/>
      <w:spacing w:val="5"/>
    </w:rPr>
  </w:style>
  <w:style w:type="paragraph" w:styleId="Caption">
    <w:name w:val="caption"/>
    <w:basedOn w:val="Normal"/>
    <w:next w:val="Normal"/>
    <w:uiPriority w:val="35"/>
    <w:unhideWhenUsed/>
    <w:qFormat/>
    <w:rsid w:val="008362CF"/>
    <w:pPr>
      <w:spacing w:after="200" w:line="240" w:lineRule="auto"/>
    </w:pPr>
    <w:rPr>
      <w:i/>
      <w:iCs/>
      <w:color w:val="0E2841" w:themeColor="text2"/>
      <w:sz w:val="18"/>
      <w:szCs w:val="18"/>
    </w:rPr>
  </w:style>
  <w:style w:type="paragraph" w:styleId="Header">
    <w:name w:val="header"/>
    <w:basedOn w:val="Normal"/>
    <w:link w:val="HeaderChar"/>
    <w:uiPriority w:val="99"/>
    <w:unhideWhenUsed/>
    <w:rsid w:val="00104C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C13"/>
    <w:rPr>
      <w:sz w:val="22"/>
      <w:szCs w:val="22"/>
    </w:rPr>
  </w:style>
  <w:style w:type="paragraph" w:styleId="Footer">
    <w:name w:val="footer"/>
    <w:basedOn w:val="Normal"/>
    <w:link w:val="FooterChar"/>
    <w:uiPriority w:val="99"/>
    <w:unhideWhenUsed/>
    <w:rsid w:val="00104C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4C13"/>
    <w:rPr>
      <w:sz w:val="22"/>
      <w:szCs w:val="22"/>
    </w:rPr>
  </w:style>
  <w:style w:type="character" w:styleId="Hyperlink">
    <w:name w:val="Hyperlink"/>
    <w:basedOn w:val="DefaultParagraphFont"/>
    <w:uiPriority w:val="99"/>
    <w:unhideWhenUsed/>
    <w:rsid w:val="00104C13"/>
    <w:rPr>
      <w:color w:val="0000FF"/>
      <w:u w:val="single"/>
    </w:rPr>
  </w:style>
  <w:style w:type="paragraph" w:styleId="NormalWeb">
    <w:name w:val="Normal (Web)"/>
    <w:basedOn w:val="Normal"/>
    <w:uiPriority w:val="99"/>
    <w:unhideWhenUsed/>
    <w:rsid w:val="00104C13"/>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styleId="TOC1">
    <w:name w:val="toc 1"/>
    <w:basedOn w:val="Normal"/>
    <w:next w:val="Normal"/>
    <w:autoRedefine/>
    <w:uiPriority w:val="39"/>
    <w:unhideWhenUsed/>
    <w:rsid w:val="00814CFF"/>
    <w:pPr>
      <w:tabs>
        <w:tab w:val="right" w:leader="dot" w:pos="9350"/>
      </w:tabs>
      <w:spacing w:after="100"/>
    </w:pPr>
    <w:rPr>
      <w:rFonts w:cstheme="minorHAnsi"/>
      <w:b/>
      <w:bCs/>
      <w:noProof/>
    </w:rPr>
  </w:style>
  <w:style w:type="paragraph" w:styleId="TOC2">
    <w:name w:val="toc 2"/>
    <w:basedOn w:val="Normal"/>
    <w:next w:val="Normal"/>
    <w:autoRedefine/>
    <w:uiPriority w:val="39"/>
    <w:semiHidden/>
    <w:unhideWhenUsed/>
    <w:rsid w:val="00104C13"/>
    <w:pPr>
      <w:spacing w:after="100"/>
      <w:ind w:left="220"/>
    </w:pPr>
  </w:style>
  <w:style w:type="paragraph" w:styleId="TOCHeading">
    <w:name w:val="TOC Heading"/>
    <w:basedOn w:val="Heading1"/>
    <w:next w:val="Normal"/>
    <w:uiPriority w:val="39"/>
    <w:unhideWhenUsed/>
    <w:qFormat/>
    <w:rsid w:val="00104C13"/>
    <w:pPr>
      <w:spacing w:before="240" w:after="0"/>
      <w:outlineLvl w:val="9"/>
    </w:pPr>
    <w:rPr>
      <w:kern w:val="0"/>
      <w:sz w:val="32"/>
      <w:szCs w:val="32"/>
      <w:lang w:val="en-US"/>
      <w14:ligatures w14:val="none"/>
    </w:rPr>
  </w:style>
  <w:style w:type="character" w:styleId="UnresolvedMention">
    <w:name w:val="Unresolved Mention"/>
    <w:basedOn w:val="DefaultParagraphFont"/>
    <w:uiPriority w:val="99"/>
    <w:semiHidden/>
    <w:unhideWhenUsed/>
    <w:rsid w:val="00240A6B"/>
    <w:rPr>
      <w:color w:val="605E5C"/>
      <w:shd w:val="clear" w:color="auto" w:fill="E1DFDD"/>
    </w:rPr>
  </w:style>
  <w:style w:type="character" w:styleId="FollowedHyperlink">
    <w:name w:val="FollowedHyperlink"/>
    <w:basedOn w:val="DefaultParagraphFont"/>
    <w:uiPriority w:val="99"/>
    <w:semiHidden/>
    <w:unhideWhenUsed/>
    <w:rsid w:val="00D677C2"/>
    <w:rPr>
      <w:color w:val="96607D" w:themeColor="followedHyperlink"/>
      <w:u w:val="single"/>
    </w:rPr>
  </w:style>
  <w:style w:type="character" w:customStyle="1" w:styleId="field-content">
    <w:name w:val="field-content"/>
    <w:basedOn w:val="DefaultParagraphFont"/>
    <w:rsid w:val="004F3D5E"/>
  </w:style>
  <w:style w:type="paragraph" w:styleId="TOC3">
    <w:name w:val="toc 3"/>
    <w:basedOn w:val="Normal"/>
    <w:next w:val="Normal"/>
    <w:autoRedefine/>
    <w:uiPriority w:val="39"/>
    <w:semiHidden/>
    <w:unhideWhenUsed/>
    <w:rsid w:val="00814CF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695090">
      <w:bodyDiv w:val="1"/>
      <w:marLeft w:val="0"/>
      <w:marRight w:val="0"/>
      <w:marTop w:val="0"/>
      <w:marBottom w:val="0"/>
      <w:divBdr>
        <w:top w:val="none" w:sz="0" w:space="0" w:color="auto"/>
        <w:left w:val="none" w:sz="0" w:space="0" w:color="auto"/>
        <w:bottom w:val="none" w:sz="0" w:space="0" w:color="auto"/>
        <w:right w:val="none" w:sz="0" w:space="0" w:color="auto"/>
      </w:divBdr>
    </w:div>
    <w:div w:id="291442743">
      <w:bodyDiv w:val="1"/>
      <w:marLeft w:val="0"/>
      <w:marRight w:val="0"/>
      <w:marTop w:val="0"/>
      <w:marBottom w:val="0"/>
      <w:divBdr>
        <w:top w:val="none" w:sz="0" w:space="0" w:color="auto"/>
        <w:left w:val="none" w:sz="0" w:space="0" w:color="auto"/>
        <w:bottom w:val="none" w:sz="0" w:space="0" w:color="auto"/>
        <w:right w:val="none" w:sz="0" w:space="0" w:color="auto"/>
      </w:divBdr>
    </w:div>
    <w:div w:id="536087714">
      <w:bodyDiv w:val="1"/>
      <w:marLeft w:val="0"/>
      <w:marRight w:val="0"/>
      <w:marTop w:val="0"/>
      <w:marBottom w:val="0"/>
      <w:divBdr>
        <w:top w:val="none" w:sz="0" w:space="0" w:color="auto"/>
        <w:left w:val="none" w:sz="0" w:space="0" w:color="auto"/>
        <w:bottom w:val="none" w:sz="0" w:space="0" w:color="auto"/>
        <w:right w:val="none" w:sz="0" w:space="0" w:color="auto"/>
      </w:divBdr>
    </w:div>
    <w:div w:id="567498529">
      <w:bodyDiv w:val="1"/>
      <w:marLeft w:val="0"/>
      <w:marRight w:val="0"/>
      <w:marTop w:val="0"/>
      <w:marBottom w:val="0"/>
      <w:divBdr>
        <w:top w:val="none" w:sz="0" w:space="0" w:color="auto"/>
        <w:left w:val="none" w:sz="0" w:space="0" w:color="auto"/>
        <w:bottom w:val="none" w:sz="0" w:space="0" w:color="auto"/>
        <w:right w:val="none" w:sz="0" w:space="0" w:color="auto"/>
      </w:divBdr>
      <w:divsChild>
        <w:div w:id="1386830555">
          <w:marLeft w:val="0"/>
          <w:marRight w:val="0"/>
          <w:marTop w:val="0"/>
          <w:marBottom w:val="150"/>
          <w:divBdr>
            <w:top w:val="single" w:sz="6" w:space="15" w:color="CCCCCC"/>
            <w:left w:val="single" w:sz="6" w:space="15" w:color="CCCCCC"/>
            <w:bottom w:val="single" w:sz="6" w:space="15" w:color="CCCCCC"/>
            <w:right w:val="single" w:sz="6" w:space="15" w:color="CCCCCC"/>
          </w:divBdr>
          <w:divsChild>
            <w:div w:id="1733262447">
              <w:marLeft w:val="0"/>
              <w:marRight w:val="0"/>
              <w:marTop w:val="0"/>
              <w:marBottom w:val="0"/>
              <w:divBdr>
                <w:top w:val="none" w:sz="0" w:space="0" w:color="auto"/>
                <w:left w:val="none" w:sz="0" w:space="0" w:color="auto"/>
                <w:bottom w:val="none" w:sz="0" w:space="0" w:color="auto"/>
                <w:right w:val="none" w:sz="0" w:space="0" w:color="auto"/>
              </w:divBdr>
              <w:divsChild>
                <w:div w:id="4584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053860">
      <w:bodyDiv w:val="1"/>
      <w:marLeft w:val="0"/>
      <w:marRight w:val="0"/>
      <w:marTop w:val="0"/>
      <w:marBottom w:val="0"/>
      <w:divBdr>
        <w:top w:val="none" w:sz="0" w:space="0" w:color="auto"/>
        <w:left w:val="none" w:sz="0" w:space="0" w:color="auto"/>
        <w:bottom w:val="none" w:sz="0" w:space="0" w:color="auto"/>
        <w:right w:val="none" w:sz="0" w:space="0" w:color="auto"/>
      </w:divBdr>
      <w:divsChild>
        <w:div w:id="283193836">
          <w:marLeft w:val="0"/>
          <w:marRight w:val="0"/>
          <w:marTop w:val="0"/>
          <w:marBottom w:val="0"/>
          <w:divBdr>
            <w:top w:val="none" w:sz="0" w:space="0" w:color="auto"/>
            <w:left w:val="none" w:sz="0" w:space="0" w:color="auto"/>
            <w:bottom w:val="none" w:sz="0" w:space="0" w:color="auto"/>
            <w:right w:val="none" w:sz="0" w:space="0" w:color="auto"/>
          </w:divBdr>
        </w:div>
        <w:div w:id="1064136988">
          <w:marLeft w:val="0"/>
          <w:marRight w:val="0"/>
          <w:marTop w:val="0"/>
          <w:marBottom w:val="0"/>
          <w:divBdr>
            <w:top w:val="none" w:sz="0" w:space="0" w:color="auto"/>
            <w:left w:val="none" w:sz="0" w:space="0" w:color="auto"/>
            <w:bottom w:val="none" w:sz="0" w:space="0" w:color="auto"/>
            <w:right w:val="none" w:sz="0" w:space="0" w:color="auto"/>
          </w:divBdr>
        </w:div>
        <w:div w:id="1969117915">
          <w:marLeft w:val="0"/>
          <w:marRight w:val="0"/>
          <w:marTop w:val="0"/>
          <w:marBottom w:val="0"/>
          <w:divBdr>
            <w:top w:val="none" w:sz="0" w:space="0" w:color="auto"/>
            <w:left w:val="none" w:sz="0" w:space="0" w:color="auto"/>
            <w:bottom w:val="none" w:sz="0" w:space="0" w:color="auto"/>
            <w:right w:val="none" w:sz="0" w:space="0" w:color="auto"/>
          </w:divBdr>
        </w:div>
      </w:divsChild>
    </w:div>
    <w:div w:id="587883082">
      <w:bodyDiv w:val="1"/>
      <w:marLeft w:val="0"/>
      <w:marRight w:val="0"/>
      <w:marTop w:val="0"/>
      <w:marBottom w:val="0"/>
      <w:divBdr>
        <w:top w:val="none" w:sz="0" w:space="0" w:color="auto"/>
        <w:left w:val="none" w:sz="0" w:space="0" w:color="auto"/>
        <w:bottom w:val="none" w:sz="0" w:space="0" w:color="auto"/>
        <w:right w:val="none" w:sz="0" w:space="0" w:color="auto"/>
      </w:divBdr>
      <w:divsChild>
        <w:div w:id="1843427617">
          <w:marLeft w:val="0"/>
          <w:marRight w:val="0"/>
          <w:marTop w:val="0"/>
          <w:marBottom w:val="0"/>
          <w:divBdr>
            <w:top w:val="none" w:sz="0" w:space="0" w:color="auto"/>
            <w:left w:val="none" w:sz="0" w:space="0" w:color="auto"/>
            <w:bottom w:val="none" w:sz="0" w:space="0" w:color="auto"/>
            <w:right w:val="none" w:sz="0" w:space="0" w:color="auto"/>
          </w:divBdr>
        </w:div>
        <w:div w:id="323436613">
          <w:marLeft w:val="0"/>
          <w:marRight w:val="0"/>
          <w:marTop w:val="0"/>
          <w:marBottom w:val="0"/>
          <w:divBdr>
            <w:top w:val="none" w:sz="0" w:space="0" w:color="auto"/>
            <w:left w:val="none" w:sz="0" w:space="0" w:color="auto"/>
            <w:bottom w:val="none" w:sz="0" w:space="0" w:color="auto"/>
            <w:right w:val="none" w:sz="0" w:space="0" w:color="auto"/>
          </w:divBdr>
        </w:div>
      </w:divsChild>
    </w:div>
    <w:div w:id="794064471">
      <w:bodyDiv w:val="1"/>
      <w:marLeft w:val="0"/>
      <w:marRight w:val="0"/>
      <w:marTop w:val="0"/>
      <w:marBottom w:val="0"/>
      <w:divBdr>
        <w:top w:val="none" w:sz="0" w:space="0" w:color="auto"/>
        <w:left w:val="none" w:sz="0" w:space="0" w:color="auto"/>
        <w:bottom w:val="none" w:sz="0" w:space="0" w:color="auto"/>
        <w:right w:val="none" w:sz="0" w:space="0" w:color="auto"/>
      </w:divBdr>
      <w:divsChild>
        <w:div w:id="1012685297">
          <w:marLeft w:val="0"/>
          <w:marRight w:val="0"/>
          <w:marTop w:val="0"/>
          <w:marBottom w:val="0"/>
          <w:divBdr>
            <w:top w:val="none" w:sz="0" w:space="0" w:color="auto"/>
            <w:left w:val="none" w:sz="0" w:space="0" w:color="auto"/>
            <w:bottom w:val="none" w:sz="0" w:space="0" w:color="auto"/>
            <w:right w:val="none" w:sz="0" w:space="0" w:color="auto"/>
          </w:divBdr>
          <w:divsChild>
            <w:div w:id="1177504922">
              <w:marLeft w:val="0"/>
              <w:marRight w:val="0"/>
              <w:marTop w:val="360"/>
              <w:marBottom w:val="360"/>
              <w:divBdr>
                <w:top w:val="none" w:sz="0" w:space="0" w:color="auto"/>
                <w:left w:val="none" w:sz="0" w:space="0" w:color="auto"/>
                <w:bottom w:val="none" w:sz="0" w:space="0" w:color="auto"/>
                <w:right w:val="none" w:sz="0" w:space="0" w:color="auto"/>
              </w:divBdr>
              <w:divsChild>
                <w:div w:id="15074799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974095">
          <w:marLeft w:val="0"/>
          <w:marRight w:val="0"/>
          <w:marTop w:val="0"/>
          <w:marBottom w:val="0"/>
          <w:divBdr>
            <w:top w:val="none" w:sz="0" w:space="0" w:color="auto"/>
            <w:left w:val="none" w:sz="0" w:space="0" w:color="auto"/>
            <w:bottom w:val="none" w:sz="0" w:space="0" w:color="auto"/>
            <w:right w:val="none" w:sz="0" w:space="0" w:color="auto"/>
          </w:divBdr>
        </w:div>
        <w:div w:id="1593976307">
          <w:marLeft w:val="0"/>
          <w:marRight w:val="0"/>
          <w:marTop w:val="0"/>
          <w:marBottom w:val="0"/>
          <w:divBdr>
            <w:top w:val="none" w:sz="0" w:space="0" w:color="auto"/>
            <w:left w:val="none" w:sz="0" w:space="0" w:color="auto"/>
            <w:bottom w:val="none" w:sz="0" w:space="0" w:color="auto"/>
            <w:right w:val="none" w:sz="0" w:space="0" w:color="auto"/>
          </w:divBdr>
        </w:div>
        <w:div w:id="1805925452">
          <w:marLeft w:val="0"/>
          <w:marRight w:val="0"/>
          <w:marTop w:val="0"/>
          <w:marBottom w:val="0"/>
          <w:divBdr>
            <w:top w:val="none" w:sz="0" w:space="0" w:color="auto"/>
            <w:left w:val="none" w:sz="0" w:space="0" w:color="auto"/>
            <w:bottom w:val="none" w:sz="0" w:space="0" w:color="auto"/>
            <w:right w:val="none" w:sz="0" w:space="0" w:color="auto"/>
          </w:divBdr>
        </w:div>
        <w:div w:id="1227691661">
          <w:marLeft w:val="0"/>
          <w:marRight w:val="0"/>
          <w:marTop w:val="0"/>
          <w:marBottom w:val="0"/>
          <w:divBdr>
            <w:top w:val="none" w:sz="0" w:space="0" w:color="auto"/>
            <w:left w:val="none" w:sz="0" w:space="0" w:color="auto"/>
            <w:bottom w:val="none" w:sz="0" w:space="0" w:color="auto"/>
            <w:right w:val="none" w:sz="0" w:space="0" w:color="auto"/>
          </w:divBdr>
        </w:div>
      </w:divsChild>
    </w:div>
    <w:div w:id="851188831">
      <w:bodyDiv w:val="1"/>
      <w:marLeft w:val="0"/>
      <w:marRight w:val="0"/>
      <w:marTop w:val="0"/>
      <w:marBottom w:val="0"/>
      <w:divBdr>
        <w:top w:val="none" w:sz="0" w:space="0" w:color="auto"/>
        <w:left w:val="none" w:sz="0" w:space="0" w:color="auto"/>
        <w:bottom w:val="none" w:sz="0" w:space="0" w:color="auto"/>
        <w:right w:val="none" w:sz="0" w:space="0" w:color="auto"/>
      </w:divBdr>
      <w:divsChild>
        <w:div w:id="1934052279">
          <w:marLeft w:val="0"/>
          <w:marRight w:val="0"/>
          <w:marTop w:val="0"/>
          <w:marBottom w:val="0"/>
          <w:divBdr>
            <w:top w:val="none" w:sz="0" w:space="0" w:color="auto"/>
            <w:left w:val="none" w:sz="0" w:space="0" w:color="auto"/>
            <w:bottom w:val="none" w:sz="0" w:space="0" w:color="auto"/>
            <w:right w:val="none" w:sz="0" w:space="0" w:color="auto"/>
          </w:divBdr>
          <w:divsChild>
            <w:div w:id="1976567211">
              <w:marLeft w:val="0"/>
              <w:marRight w:val="0"/>
              <w:marTop w:val="360"/>
              <w:marBottom w:val="360"/>
              <w:divBdr>
                <w:top w:val="none" w:sz="0" w:space="0" w:color="auto"/>
                <w:left w:val="none" w:sz="0" w:space="0" w:color="auto"/>
                <w:bottom w:val="none" w:sz="0" w:space="0" w:color="auto"/>
                <w:right w:val="none" w:sz="0" w:space="0" w:color="auto"/>
              </w:divBdr>
              <w:divsChild>
                <w:div w:id="15578886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5191760">
          <w:marLeft w:val="0"/>
          <w:marRight w:val="0"/>
          <w:marTop w:val="0"/>
          <w:marBottom w:val="0"/>
          <w:divBdr>
            <w:top w:val="none" w:sz="0" w:space="0" w:color="auto"/>
            <w:left w:val="none" w:sz="0" w:space="0" w:color="auto"/>
            <w:bottom w:val="none" w:sz="0" w:space="0" w:color="auto"/>
            <w:right w:val="none" w:sz="0" w:space="0" w:color="auto"/>
          </w:divBdr>
        </w:div>
        <w:div w:id="659308843">
          <w:marLeft w:val="0"/>
          <w:marRight w:val="0"/>
          <w:marTop w:val="0"/>
          <w:marBottom w:val="0"/>
          <w:divBdr>
            <w:top w:val="none" w:sz="0" w:space="0" w:color="auto"/>
            <w:left w:val="none" w:sz="0" w:space="0" w:color="auto"/>
            <w:bottom w:val="none" w:sz="0" w:space="0" w:color="auto"/>
            <w:right w:val="none" w:sz="0" w:space="0" w:color="auto"/>
          </w:divBdr>
        </w:div>
        <w:div w:id="769668977">
          <w:marLeft w:val="0"/>
          <w:marRight w:val="0"/>
          <w:marTop w:val="0"/>
          <w:marBottom w:val="0"/>
          <w:divBdr>
            <w:top w:val="none" w:sz="0" w:space="0" w:color="auto"/>
            <w:left w:val="none" w:sz="0" w:space="0" w:color="auto"/>
            <w:bottom w:val="none" w:sz="0" w:space="0" w:color="auto"/>
            <w:right w:val="none" w:sz="0" w:space="0" w:color="auto"/>
          </w:divBdr>
        </w:div>
        <w:div w:id="1914074485">
          <w:marLeft w:val="0"/>
          <w:marRight w:val="0"/>
          <w:marTop w:val="0"/>
          <w:marBottom w:val="0"/>
          <w:divBdr>
            <w:top w:val="none" w:sz="0" w:space="0" w:color="auto"/>
            <w:left w:val="none" w:sz="0" w:space="0" w:color="auto"/>
            <w:bottom w:val="none" w:sz="0" w:space="0" w:color="auto"/>
            <w:right w:val="none" w:sz="0" w:space="0" w:color="auto"/>
          </w:divBdr>
        </w:div>
      </w:divsChild>
    </w:div>
    <w:div w:id="899251669">
      <w:bodyDiv w:val="1"/>
      <w:marLeft w:val="0"/>
      <w:marRight w:val="0"/>
      <w:marTop w:val="0"/>
      <w:marBottom w:val="0"/>
      <w:divBdr>
        <w:top w:val="none" w:sz="0" w:space="0" w:color="auto"/>
        <w:left w:val="none" w:sz="0" w:space="0" w:color="auto"/>
        <w:bottom w:val="none" w:sz="0" w:space="0" w:color="auto"/>
        <w:right w:val="none" w:sz="0" w:space="0" w:color="auto"/>
      </w:divBdr>
    </w:div>
    <w:div w:id="904337021">
      <w:bodyDiv w:val="1"/>
      <w:marLeft w:val="0"/>
      <w:marRight w:val="0"/>
      <w:marTop w:val="0"/>
      <w:marBottom w:val="0"/>
      <w:divBdr>
        <w:top w:val="none" w:sz="0" w:space="0" w:color="auto"/>
        <w:left w:val="none" w:sz="0" w:space="0" w:color="auto"/>
        <w:bottom w:val="none" w:sz="0" w:space="0" w:color="auto"/>
        <w:right w:val="none" w:sz="0" w:space="0" w:color="auto"/>
      </w:divBdr>
    </w:div>
    <w:div w:id="1011877000">
      <w:bodyDiv w:val="1"/>
      <w:marLeft w:val="0"/>
      <w:marRight w:val="0"/>
      <w:marTop w:val="0"/>
      <w:marBottom w:val="0"/>
      <w:divBdr>
        <w:top w:val="none" w:sz="0" w:space="0" w:color="auto"/>
        <w:left w:val="none" w:sz="0" w:space="0" w:color="auto"/>
        <w:bottom w:val="none" w:sz="0" w:space="0" w:color="auto"/>
        <w:right w:val="none" w:sz="0" w:space="0" w:color="auto"/>
      </w:divBdr>
    </w:div>
    <w:div w:id="1013872629">
      <w:bodyDiv w:val="1"/>
      <w:marLeft w:val="0"/>
      <w:marRight w:val="0"/>
      <w:marTop w:val="0"/>
      <w:marBottom w:val="0"/>
      <w:divBdr>
        <w:top w:val="none" w:sz="0" w:space="0" w:color="auto"/>
        <w:left w:val="none" w:sz="0" w:space="0" w:color="auto"/>
        <w:bottom w:val="none" w:sz="0" w:space="0" w:color="auto"/>
        <w:right w:val="none" w:sz="0" w:space="0" w:color="auto"/>
      </w:divBdr>
    </w:div>
    <w:div w:id="1034891836">
      <w:bodyDiv w:val="1"/>
      <w:marLeft w:val="0"/>
      <w:marRight w:val="0"/>
      <w:marTop w:val="0"/>
      <w:marBottom w:val="0"/>
      <w:divBdr>
        <w:top w:val="none" w:sz="0" w:space="0" w:color="auto"/>
        <w:left w:val="none" w:sz="0" w:space="0" w:color="auto"/>
        <w:bottom w:val="none" w:sz="0" w:space="0" w:color="auto"/>
        <w:right w:val="none" w:sz="0" w:space="0" w:color="auto"/>
      </w:divBdr>
    </w:div>
    <w:div w:id="1069113080">
      <w:bodyDiv w:val="1"/>
      <w:marLeft w:val="0"/>
      <w:marRight w:val="0"/>
      <w:marTop w:val="0"/>
      <w:marBottom w:val="0"/>
      <w:divBdr>
        <w:top w:val="none" w:sz="0" w:space="0" w:color="auto"/>
        <w:left w:val="none" w:sz="0" w:space="0" w:color="auto"/>
        <w:bottom w:val="none" w:sz="0" w:space="0" w:color="auto"/>
        <w:right w:val="none" w:sz="0" w:space="0" w:color="auto"/>
      </w:divBdr>
      <w:divsChild>
        <w:div w:id="2132892714">
          <w:marLeft w:val="0"/>
          <w:marRight w:val="0"/>
          <w:marTop w:val="0"/>
          <w:marBottom w:val="0"/>
          <w:divBdr>
            <w:top w:val="none" w:sz="0" w:space="0" w:color="auto"/>
            <w:left w:val="none" w:sz="0" w:space="0" w:color="auto"/>
            <w:bottom w:val="none" w:sz="0" w:space="0" w:color="auto"/>
            <w:right w:val="none" w:sz="0" w:space="0" w:color="auto"/>
          </w:divBdr>
        </w:div>
        <w:div w:id="1346177103">
          <w:marLeft w:val="0"/>
          <w:marRight w:val="0"/>
          <w:marTop w:val="0"/>
          <w:marBottom w:val="0"/>
          <w:divBdr>
            <w:top w:val="none" w:sz="0" w:space="0" w:color="auto"/>
            <w:left w:val="none" w:sz="0" w:space="0" w:color="auto"/>
            <w:bottom w:val="none" w:sz="0" w:space="0" w:color="auto"/>
            <w:right w:val="none" w:sz="0" w:space="0" w:color="auto"/>
          </w:divBdr>
        </w:div>
      </w:divsChild>
    </w:div>
    <w:div w:id="1432969627">
      <w:bodyDiv w:val="1"/>
      <w:marLeft w:val="0"/>
      <w:marRight w:val="0"/>
      <w:marTop w:val="0"/>
      <w:marBottom w:val="0"/>
      <w:divBdr>
        <w:top w:val="none" w:sz="0" w:space="0" w:color="auto"/>
        <w:left w:val="none" w:sz="0" w:space="0" w:color="auto"/>
        <w:bottom w:val="none" w:sz="0" w:space="0" w:color="auto"/>
        <w:right w:val="none" w:sz="0" w:space="0" w:color="auto"/>
      </w:divBdr>
    </w:div>
    <w:div w:id="1508904758">
      <w:bodyDiv w:val="1"/>
      <w:marLeft w:val="0"/>
      <w:marRight w:val="0"/>
      <w:marTop w:val="0"/>
      <w:marBottom w:val="0"/>
      <w:divBdr>
        <w:top w:val="none" w:sz="0" w:space="0" w:color="auto"/>
        <w:left w:val="none" w:sz="0" w:space="0" w:color="auto"/>
        <w:bottom w:val="none" w:sz="0" w:space="0" w:color="auto"/>
        <w:right w:val="none" w:sz="0" w:space="0" w:color="auto"/>
      </w:divBdr>
    </w:div>
    <w:div w:id="1577664042">
      <w:bodyDiv w:val="1"/>
      <w:marLeft w:val="0"/>
      <w:marRight w:val="0"/>
      <w:marTop w:val="0"/>
      <w:marBottom w:val="0"/>
      <w:divBdr>
        <w:top w:val="none" w:sz="0" w:space="0" w:color="auto"/>
        <w:left w:val="none" w:sz="0" w:space="0" w:color="auto"/>
        <w:bottom w:val="none" w:sz="0" w:space="0" w:color="auto"/>
        <w:right w:val="none" w:sz="0" w:space="0" w:color="auto"/>
      </w:divBdr>
    </w:div>
    <w:div w:id="1775858191">
      <w:bodyDiv w:val="1"/>
      <w:marLeft w:val="0"/>
      <w:marRight w:val="0"/>
      <w:marTop w:val="0"/>
      <w:marBottom w:val="0"/>
      <w:divBdr>
        <w:top w:val="none" w:sz="0" w:space="0" w:color="auto"/>
        <w:left w:val="none" w:sz="0" w:space="0" w:color="auto"/>
        <w:bottom w:val="none" w:sz="0" w:space="0" w:color="auto"/>
        <w:right w:val="none" w:sz="0" w:space="0" w:color="auto"/>
      </w:divBdr>
    </w:div>
    <w:div w:id="1806120454">
      <w:bodyDiv w:val="1"/>
      <w:marLeft w:val="0"/>
      <w:marRight w:val="0"/>
      <w:marTop w:val="0"/>
      <w:marBottom w:val="0"/>
      <w:divBdr>
        <w:top w:val="none" w:sz="0" w:space="0" w:color="auto"/>
        <w:left w:val="none" w:sz="0" w:space="0" w:color="auto"/>
        <w:bottom w:val="none" w:sz="0" w:space="0" w:color="auto"/>
        <w:right w:val="none" w:sz="0" w:space="0" w:color="auto"/>
      </w:divBdr>
      <w:divsChild>
        <w:div w:id="407074402">
          <w:marLeft w:val="0"/>
          <w:marRight w:val="0"/>
          <w:marTop w:val="0"/>
          <w:marBottom w:val="0"/>
          <w:divBdr>
            <w:top w:val="none" w:sz="0" w:space="0" w:color="auto"/>
            <w:left w:val="none" w:sz="0" w:space="0" w:color="auto"/>
            <w:bottom w:val="none" w:sz="0" w:space="0" w:color="auto"/>
            <w:right w:val="none" w:sz="0" w:space="0" w:color="auto"/>
          </w:divBdr>
        </w:div>
        <w:div w:id="738090806">
          <w:marLeft w:val="0"/>
          <w:marRight w:val="0"/>
          <w:marTop w:val="0"/>
          <w:marBottom w:val="0"/>
          <w:divBdr>
            <w:top w:val="none" w:sz="0" w:space="0" w:color="auto"/>
            <w:left w:val="none" w:sz="0" w:space="0" w:color="auto"/>
            <w:bottom w:val="none" w:sz="0" w:space="0" w:color="auto"/>
            <w:right w:val="none" w:sz="0" w:space="0" w:color="auto"/>
          </w:divBdr>
        </w:div>
        <w:div w:id="1268928510">
          <w:marLeft w:val="0"/>
          <w:marRight w:val="0"/>
          <w:marTop w:val="0"/>
          <w:marBottom w:val="0"/>
          <w:divBdr>
            <w:top w:val="none" w:sz="0" w:space="0" w:color="auto"/>
            <w:left w:val="none" w:sz="0" w:space="0" w:color="auto"/>
            <w:bottom w:val="none" w:sz="0" w:space="0" w:color="auto"/>
            <w:right w:val="none" w:sz="0" w:space="0" w:color="auto"/>
          </w:divBdr>
        </w:div>
      </w:divsChild>
    </w:div>
    <w:div w:id="1825391161">
      <w:bodyDiv w:val="1"/>
      <w:marLeft w:val="0"/>
      <w:marRight w:val="0"/>
      <w:marTop w:val="0"/>
      <w:marBottom w:val="0"/>
      <w:divBdr>
        <w:top w:val="none" w:sz="0" w:space="0" w:color="auto"/>
        <w:left w:val="none" w:sz="0" w:space="0" w:color="auto"/>
        <w:bottom w:val="none" w:sz="0" w:space="0" w:color="auto"/>
        <w:right w:val="none" w:sz="0" w:space="0" w:color="auto"/>
      </w:divBdr>
    </w:div>
    <w:div w:id="1962614414">
      <w:bodyDiv w:val="1"/>
      <w:marLeft w:val="0"/>
      <w:marRight w:val="0"/>
      <w:marTop w:val="0"/>
      <w:marBottom w:val="0"/>
      <w:divBdr>
        <w:top w:val="none" w:sz="0" w:space="0" w:color="auto"/>
        <w:left w:val="none" w:sz="0" w:space="0" w:color="auto"/>
        <w:bottom w:val="none" w:sz="0" w:space="0" w:color="auto"/>
        <w:right w:val="none" w:sz="0" w:space="0" w:color="auto"/>
      </w:divBdr>
      <w:divsChild>
        <w:div w:id="1946111232">
          <w:marLeft w:val="0"/>
          <w:marRight w:val="0"/>
          <w:marTop w:val="0"/>
          <w:marBottom w:val="0"/>
          <w:divBdr>
            <w:top w:val="none" w:sz="0" w:space="0" w:color="auto"/>
            <w:left w:val="none" w:sz="0" w:space="0" w:color="auto"/>
            <w:bottom w:val="none" w:sz="0" w:space="0" w:color="auto"/>
            <w:right w:val="none" w:sz="0" w:space="0" w:color="auto"/>
          </w:divBdr>
        </w:div>
        <w:div w:id="212356108">
          <w:marLeft w:val="0"/>
          <w:marRight w:val="0"/>
          <w:marTop w:val="0"/>
          <w:marBottom w:val="0"/>
          <w:divBdr>
            <w:top w:val="none" w:sz="0" w:space="0" w:color="auto"/>
            <w:left w:val="none" w:sz="0" w:space="0" w:color="auto"/>
            <w:bottom w:val="none" w:sz="0" w:space="0" w:color="auto"/>
            <w:right w:val="none" w:sz="0" w:space="0" w:color="auto"/>
          </w:divBdr>
        </w:div>
      </w:divsChild>
    </w:div>
    <w:div w:id="2079397685">
      <w:bodyDiv w:val="1"/>
      <w:marLeft w:val="0"/>
      <w:marRight w:val="0"/>
      <w:marTop w:val="0"/>
      <w:marBottom w:val="0"/>
      <w:divBdr>
        <w:top w:val="none" w:sz="0" w:space="0" w:color="auto"/>
        <w:left w:val="none" w:sz="0" w:space="0" w:color="auto"/>
        <w:bottom w:val="none" w:sz="0" w:space="0" w:color="auto"/>
        <w:right w:val="none" w:sz="0" w:space="0" w:color="auto"/>
      </w:divBdr>
    </w:div>
    <w:div w:id="2121953159">
      <w:bodyDiv w:val="1"/>
      <w:marLeft w:val="0"/>
      <w:marRight w:val="0"/>
      <w:marTop w:val="0"/>
      <w:marBottom w:val="0"/>
      <w:divBdr>
        <w:top w:val="none" w:sz="0" w:space="0" w:color="auto"/>
        <w:left w:val="none" w:sz="0" w:space="0" w:color="auto"/>
        <w:bottom w:val="none" w:sz="0" w:space="0" w:color="auto"/>
        <w:right w:val="none" w:sz="0" w:space="0" w:color="auto"/>
      </w:divBdr>
      <w:divsChild>
        <w:div w:id="1503396861">
          <w:marLeft w:val="0"/>
          <w:marRight w:val="0"/>
          <w:marTop w:val="0"/>
          <w:marBottom w:val="0"/>
          <w:divBdr>
            <w:top w:val="none" w:sz="0" w:space="0" w:color="auto"/>
            <w:left w:val="none" w:sz="0" w:space="0" w:color="auto"/>
            <w:bottom w:val="none" w:sz="0" w:space="0" w:color="auto"/>
            <w:right w:val="none" w:sz="0" w:space="0" w:color="auto"/>
          </w:divBdr>
        </w:div>
        <w:div w:id="20430462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fbcyicn.ca/" TargetMode="External"/><Relationship Id="rId26" Type="http://schemas.openxmlformats.org/officeDocument/2006/relationships/hyperlink" Target="https://www.bbc.co.uk/bitesize/guides/zwmvd2p/revision/6" TargetMode="External"/><Relationship Id="rId39" Type="http://schemas.openxmlformats.org/officeDocument/2006/relationships/hyperlink" Target="https://www.ohrc.on.ca/en/interrupted-childhoods" TargetMode="External"/><Relationship Id="rId21" Type="http://schemas.openxmlformats.org/officeDocument/2006/relationships/hyperlink" Target="https://curriculum.gov.bc.ca/curriculum" TargetMode="External"/><Relationship Id="rId34" Type="http://schemas.openxmlformats.org/officeDocument/2006/relationships/hyperlink" Target="https://www.ncbi.nlm.nih.gov/pmc/articles/PMC10357509/"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hinbc.com/" TargetMode="External"/><Relationship Id="rId20" Type="http://schemas.openxmlformats.org/officeDocument/2006/relationships/hyperlink" Target="https://cafdn.org/about-us/" TargetMode="External"/><Relationship Id="rId29" Type="http://schemas.openxmlformats.org/officeDocument/2006/relationships/hyperlink" Target="https://www.adoptuskids.org/meet-the-children/children-in-foster-care/about-the-children" TargetMode="External"/><Relationship Id="rId41" Type="http://schemas.openxmlformats.org/officeDocument/2006/relationships/hyperlink" Target="https://www.merriam-webster.com/dictiona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oncordtheatricals.com/a/120368/eboni-booth" TargetMode="External"/><Relationship Id="rId32" Type="http://schemas.openxmlformats.org/officeDocument/2006/relationships/hyperlink" Target="https://www.aecf.org/blog/us-foster-care-population-by-race-and-ethnicity" TargetMode="External"/><Relationship Id="rId37" Type="http://schemas.openxmlformats.org/officeDocument/2006/relationships/hyperlink" Target="https://www.thestar.com/news/canada/why-are-so-many-black-children-in-foster-and-group-homes/article_682f09d4-36b8-562a-b83d-59983ceadf37.html" TargetMode="External"/><Relationship Id="rId40" Type="http://schemas.openxmlformats.org/officeDocument/2006/relationships/hyperlink" Target="https://www.roundabouttheatre.org/get-tickets/upstage-guides-current/primary-trust-upstage-playgoers-guide/glossary-of-basic-banking-terms/" TargetMode="External"/><Relationship Id="rId5" Type="http://schemas.openxmlformats.org/officeDocument/2006/relationships/webSettings" Target="webSettings.xml"/><Relationship Id="rId15" Type="http://schemas.openxmlformats.org/officeDocument/2006/relationships/hyperlink" Target="https://www.roundabouttheatre.org/get-tickets/upstage-guides-current/primary-trust-upstage-playgoers-guide/third/" TargetMode="External"/><Relationship Id="rId23" Type="http://schemas.openxmlformats.org/officeDocument/2006/relationships/hyperlink" Target="https://newdramatists.org/eboni-booth" TargetMode="External"/><Relationship Id="rId28" Type="http://schemas.openxmlformats.org/officeDocument/2006/relationships/hyperlink" Target="https://www.aecf.org/blog/us-foster-care-population-by-race-and-ethnicity" TargetMode="External"/><Relationship Id="rId36" Type="http://schemas.openxmlformats.org/officeDocument/2006/relationships/hyperlink" Target="https://cbexpress.acf.hhs.gov/article/2020/august-september/black-children-are-overrepresented-in-the-foster-care-system-what-should-we-do-about-it/e538c0031b92c150517620efe54bcb65" TargetMode="External"/><Relationship Id="rId10" Type="http://schemas.openxmlformats.org/officeDocument/2006/relationships/image" Target="media/image3.jpg"/><Relationship Id="rId19" Type="http://schemas.openxmlformats.org/officeDocument/2006/relationships/hyperlink" Target="mailto:info@cafdn.org" TargetMode="External"/><Relationship Id="rId31" Type="http://schemas.openxmlformats.org/officeDocument/2006/relationships/hyperlink" Target="https://www.statista.com/statistics/255404/number-of-children-in-foster-care-in-the-united-states-by-race-ethnicity/"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acas.org/wp-content/uploads/2015/09/Race-Matters-African-Canadians-Project-August-2015.pdf" TargetMode="External"/><Relationship Id="rId22" Type="http://schemas.openxmlformats.org/officeDocument/2006/relationships/hyperlink" Target="https://en.wikipedia.org/wiki/Eboni_Booth" TargetMode="External"/><Relationship Id="rId27" Type="http://schemas.openxmlformats.org/officeDocument/2006/relationships/hyperlink" Target="https://www.britannica.com/art/motion-picture/Montage" TargetMode="External"/><Relationship Id="rId30" Type="http://schemas.openxmlformats.org/officeDocument/2006/relationships/hyperlink" Target="https://www.canada.ca/content/dam/phac-aspc/documents/services/reports-publications/health-promotion-chronic-disease-prevention-canada-research-policy-practice/vol-44-no-4-2024/rates-out-of-home-care-children-canada-analysis-national-administrative-child-welfare-data.pdf" TargetMode="External"/><Relationship Id="rId35" Type="http://schemas.openxmlformats.org/officeDocument/2006/relationships/hyperlink" Target="https://aspe.hhs.gov/reports/adoption-usa-chartbook-based-2007-national-survey-adoptive-parents-0"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mailto:info@fbcyicn.ca" TargetMode="External"/><Relationship Id="rId25" Type="http://schemas.openxmlformats.org/officeDocument/2006/relationships/hyperlink" Target="https://www.oed.com/dictionary/montage_n?tab=meaning_and_use" TargetMode="External"/><Relationship Id="rId33" Type="http://schemas.openxmlformats.org/officeDocument/2006/relationships/hyperlink" Target="https://cms.childtrends.org/wp-content/uploads/2020/12/CYSHCN_ChildTrends_Dec20-2.pdf" TargetMode="External"/><Relationship Id="rId38" Type="http://schemas.openxmlformats.org/officeDocument/2006/relationships/hyperlink" Target="https://www.americantheatre.org/2024/04/17/eboni-booth-on-primary-trust-only-conn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C65E6-96A3-4A0E-A110-ACFC747F1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2984</TotalTime>
  <Pages>21</Pages>
  <Words>6110</Words>
  <Characters>34832</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Jack-Rennie</dc:creator>
  <cp:keywords/>
  <dc:description/>
  <cp:lastModifiedBy>Mikenzie Page</cp:lastModifiedBy>
  <cp:revision>26</cp:revision>
  <dcterms:created xsi:type="dcterms:W3CDTF">2024-07-09T17:39:00Z</dcterms:created>
  <dcterms:modified xsi:type="dcterms:W3CDTF">2024-12-30T23:35:00Z</dcterms:modified>
</cp:coreProperties>
</file>