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BB173" w14:textId="54156560" w:rsidR="00672E8B" w:rsidRPr="00EC3BD4" w:rsidRDefault="00672E8B" w:rsidP="00672E8B">
      <w:r w:rsidRPr="00EC3BD4">
        <w:rPr>
          <w:noProof/>
        </w:rPr>
        <w:drawing>
          <wp:anchor distT="0" distB="0" distL="114300" distR="114300" simplePos="0" relativeHeight="251659264" behindDoc="0" locked="0" layoutInCell="1" allowOverlap="1" wp14:anchorId="735513A8" wp14:editId="7CFD8725">
            <wp:simplePos x="0" y="0"/>
            <wp:positionH relativeFrom="column">
              <wp:posOffset>1891665</wp:posOffset>
            </wp:positionH>
            <wp:positionV relativeFrom="paragraph">
              <wp:posOffset>-254635</wp:posOffset>
            </wp:positionV>
            <wp:extent cx="2303145" cy="521335"/>
            <wp:effectExtent l="0" t="0" r="1905" b="0"/>
            <wp:wrapNone/>
            <wp:docPr id="1614724330"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close up of a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3145" cy="521335"/>
                    </a:xfrm>
                    <a:prstGeom prst="rect">
                      <a:avLst/>
                    </a:prstGeom>
                    <a:noFill/>
                  </pic:spPr>
                </pic:pic>
              </a:graphicData>
            </a:graphic>
            <wp14:sizeRelH relativeFrom="page">
              <wp14:pctWidth>0</wp14:pctWidth>
            </wp14:sizeRelH>
            <wp14:sizeRelV relativeFrom="page">
              <wp14:pctHeight>0</wp14:pctHeight>
            </wp14:sizeRelV>
          </wp:anchor>
        </w:drawing>
      </w:r>
    </w:p>
    <w:p w14:paraId="513378CB" w14:textId="4BD4B195" w:rsidR="00672E8B" w:rsidRPr="00EC3BD4" w:rsidRDefault="00672E8B" w:rsidP="00672E8B"/>
    <w:p w14:paraId="3EADF2CA" w14:textId="77777777" w:rsidR="00672E8B" w:rsidRPr="00EC3BD4" w:rsidRDefault="00672E8B" w:rsidP="00672E8B">
      <w:pPr>
        <w:jc w:val="center"/>
      </w:pPr>
      <w:r w:rsidRPr="00EC3BD4">
        <w:t>TEACHER RESOURCE GUIDE</w:t>
      </w:r>
    </w:p>
    <w:p w14:paraId="5FCB13B7" w14:textId="77777777" w:rsidR="006401CE" w:rsidRDefault="008671D4" w:rsidP="006401CE">
      <w:pPr>
        <w:jc w:val="center"/>
        <w:rPr>
          <w:b/>
          <w:bCs/>
        </w:rPr>
      </w:pPr>
      <w:r>
        <w:rPr>
          <w:b/>
          <w:bCs/>
        </w:rPr>
        <w:t>Dial M For Murder</w:t>
      </w:r>
    </w:p>
    <w:p w14:paraId="11B054B5" w14:textId="0C2E1AE9" w:rsidR="00672E8B" w:rsidRDefault="006401CE" w:rsidP="006401CE">
      <w:pPr>
        <w:jc w:val="center"/>
      </w:pPr>
      <w:r w:rsidRPr="006401CE">
        <w:t>Adapted by Jeffrey Hatcher</w:t>
      </w:r>
      <w:r w:rsidRPr="006401CE">
        <w:br/>
        <w:t>From the original by Frederick Knott</w:t>
      </w:r>
    </w:p>
    <w:p w14:paraId="467FF2F7" w14:textId="2BBFD2B0" w:rsidR="006401CE" w:rsidRPr="006401CE" w:rsidRDefault="006401CE" w:rsidP="006401CE">
      <w:pPr>
        <w:jc w:val="center"/>
        <w:rPr>
          <w:u w:val="single"/>
        </w:rPr>
      </w:pPr>
      <w:r>
        <w:rPr>
          <w:u w:val="single"/>
        </w:rPr>
        <w:t>In partnership with Theatre Calgary</w:t>
      </w:r>
    </w:p>
    <w:p w14:paraId="34AE68EA" w14:textId="77777777" w:rsidR="00672E8B" w:rsidRPr="00EC3BD4" w:rsidRDefault="00672E8B" w:rsidP="00672E8B">
      <w:pPr>
        <w:jc w:val="center"/>
      </w:pPr>
    </w:p>
    <w:p w14:paraId="21FBA596" w14:textId="35F0B31F" w:rsidR="00672E8B" w:rsidRPr="00EC3BD4" w:rsidRDefault="008671D4" w:rsidP="00672E8B">
      <w:pPr>
        <w:jc w:val="center"/>
        <w:rPr>
          <w:noProof/>
        </w:rPr>
      </w:pPr>
      <w:r>
        <w:rPr>
          <w:noProof/>
        </w:rPr>
        <w:drawing>
          <wp:inline distT="0" distB="0" distL="0" distR="0" wp14:anchorId="11C03EDB" wp14:editId="22D9D718">
            <wp:extent cx="4763135" cy="2854325"/>
            <wp:effectExtent l="0" t="0" r="0" b="3175"/>
            <wp:docPr id="313526259" name="Picture 1" descr="A pair of scissors with a de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26259" name="Picture 1" descr="A pair of scissors with a design on i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3135" cy="2854325"/>
                    </a:xfrm>
                    <a:prstGeom prst="rect">
                      <a:avLst/>
                    </a:prstGeom>
                    <a:noFill/>
                    <a:ln>
                      <a:noFill/>
                    </a:ln>
                  </pic:spPr>
                </pic:pic>
              </a:graphicData>
            </a:graphic>
          </wp:inline>
        </w:drawing>
      </w:r>
    </w:p>
    <w:p w14:paraId="4E0C3765" w14:textId="77777777" w:rsidR="00672E8B" w:rsidRPr="00EC3BD4" w:rsidRDefault="00672E8B" w:rsidP="00672E8B">
      <w:pPr>
        <w:jc w:val="center"/>
      </w:pPr>
    </w:p>
    <w:p w14:paraId="45B5F79B" w14:textId="77777777" w:rsidR="00672E8B" w:rsidRPr="00EC3BD4" w:rsidRDefault="00672E8B" w:rsidP="00672E8B">
      <w:pPr>
        <w:jc w:val="center"/>
        <w:rPr>
          <w:b/>
          <w:bCs/>
        </w:rPr>
      </w:pPr>
      <w:r w:rsidRPr="00EC3BD4">
        <w:rPr>
          <w:b/>
          <w:bCs/>
        </w:rPr>
        <w:t>2025.2026 Season</w:t>
      </w:r>
    </w:p>
    <w:p w14:paraId="70E8CDF2" w14:textId="00FDDF2E" w:rsidR="00672E8B" w:rsidRPr="00EC3BD4" w:rsidRDefault="008671D4" w:rsidP="00672E8B">
      <w:pPr>
        <w:jc w:val="center"/>
        <w:rPr>
          <w:b/>
          <w:bCs/>
          <w:i/>
          <w:iCs/>
        </w:rPr>
      </w:pPr>
      <w:r>
        <w:rPr>
          <w:b/>
          <w:bCs/>
          <w:i/>
          <w:iCs/>
        </w:rPr>
        <w:t xml:space="preserve">Stanley </w:t>
      </w:r>
      <w:r w:rsidR="006401CE">
        <w:rPr>
          <w:b/>
          <w:bCs/>
          <w:i/>
          <w:iCs/>
        </w:rPr>
        <w:t>BFL Canada</w:t>
      </w:r>
      <w:r>
        <w:rPr>
          <w:b/>
          <w:bCs/>
          <w:i/>
          <w:iCs/>
        </w:rPr>
        <w:t xml:space="preserve"> </w:t>
      </w:r>
      <w:r w:rsidR="005953C0">
        <w:rPr>
          <w:b/>
          <w:bCs/>
          <w:i/>
          <w:iCs/>
        </w:rPr>
        <w:t>Stage</w:t>
      </w:r>
    </w:p>
    <w:p w14:paraId="2E31B88C" w14:textId="2EAAA28E" w:rsidR="00672E8B" w:rsidRPr="00EC3BD4" w:rsidRDefault="005E6165" w:rsidP="00672E8B">
      <w:pPr>
        <w:jc w:val="center"/>
      </w:pPr>
      <w:r>
        <w:t>February</w:t>
      </w:r>
      <w:r w:rsidR="007C40A0">
        <w:t xml:space="preserve"> 5 – March 8, 2026</w:t>
      </w:r>
    </w:p>
    <w:p w14:paraId="4481A19C" w14:textId="038BC0DB" w:rsidR="00672E8B" w:rsidRPr="00EC3BD4" w:rsidRDefault="00672E8B" w:rsidP="00672E8B">
      <w:pPr>
        <w:jc w:val="center"/>
      </w:pPr>
    </w:p>
    <w:p w14:paraId="3C21B3D7" w14:textId="2D21FD6A" w:rsidR="00672E8B" w:rsidRPr="00EC3BD4" w:rsidRDefault="00257E18" w:rsidP="00672E8B">
      <w:pPr>
        <w:jc w:val="center"/>
      </w:pPr>
      <w:r>
        <w:rPr>
          <w:noProof/>
        </w:rPr>
        <w:drawing>
          <wp:anchor distT="0" distB="0" distL="114300" distR="114300" simplePos="0" relativeHeight="251662336" behindDoc="0" locked="0" layoutInCell="1" allowOverlap="1" wp14:anchorId="55665CD5" wp14:editId="5CA8300F">
            <wp:simplePos x="0" y="0"/>
            <wp:positionH relativeFrom="column">
              <wp:posOffset>3158729</wp:posOffset>
            </wp:positionH>
            <wp:positionV relativeFrom="paragraph">
              <wp:posOffset>251026</wp:posOffset>
            </wp:positionV>
            <wp:extent cx="2082800" cy="1139190"/>
            <wp:effectExtent l="0" t="0" r="0" b="0"/>
            <wp:wrapNone/>
            <wp:docPr id="4604758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2800"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2E8B" w:rsidRPr="00EC3BD4">
        <w:t>This show is proudly sponsored by</w:t>
      </w:r>
    </w:p>
    <w:p w14:paraId="73FD1499" w14:textId="0C03A26E" w:rsidR="00672E8B" w:rsidRPr="00EC3BD4" w:rsidRDefault="00257E18" w:rsidP="00672E8B">
      <w:r>
        <w:rPr>
          <w:noProof/>
        </w:rPr>
        <w:drawing>
          <wp:anchor distT="0" distB="0" distL="114300" distR="114300" simplePos="0" relativeHeight="251706368" behindDoc="0" locked="0" layoutInCell="1" allowOverlap="1" wp14:anchorId="640AC433" wp14:editId="71924DC5">
            <wp:simplePos x="0" y="0"/>
            <wp:positionH relativeFrom="column">
              <wp:posOffset>714123</wp:posOffset>
            </wp:positionH>
            <wp:positionV relativeFrom="paragraph">
              <wp:posOffset>97828</wp:posOffset>
            </wp:positionV>
            <wp:extent cx="2104028" cy="751438"/>
            <wp:effectExtent l="0" t="0" r="0" b="0"/>
            <wp:wrapNone/>
            <wp:docPr id="1904618252" name="Picture 23" descr="A blu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18252" name="Picture 23" descr="A blue logo with a black backgroun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4028" cy="751438"/>
                    </a:xfrm>
                    <a:prstGeom prst="rect">
                      <a:avLst/>
                    </a:prstGeom>
                    <a:noFill/>
                  </pic:spPr>
                </pic:pic>
              </a:graphicData>
            </a:graphic>
          </wp:anchor>
        </w:drawing>
      </w:r>
      <w:r w:rsidR="00672E8B" w:rsidRPr="00EC3BD4">
        <w:br w:type="page"/>
      </w:r>
    </w:p>
    <w:p w14:paraId="4F0C1516" w14:textId="77777777" w:rsidR="00672E8B" w:rsidRPr="005F72CE" w:rsidRDefault="00672E8B" w:rsidP="005F72CE">
      <w:pPr>
        <w:spacing w:line="240" w:lineRule="auto"/>
        <w:rPr>
          <w:b/>
          <w:bCs/>
          <w:sz w:val="22"/>
          <w:szCs w:val="22"/>
        </w:rPr>
      </w:pPr>
      <w:r w:rsidRPr="005F72CE">
        <w:rPr>
          <w:b/>
          <w:bCs/>
          <w:sz w:val="28"/>
          <w:szCs w:val="28"/>
        </w:rPr>
        <w:lastRenderedPageBreak/>
        <w:t>Table of Contents</w:t>
      </w:r>
    </w:p>
    <w:p w14:paraId="1D91CF3A" w14:textId="77777777" w:rsidR="00672E8B" w:rsidRPr="005F72CE" w:rsidRDefault="00672E8B" w:rsidP="005F72CE">
      <w:pPr>
        <w:spacing w:line="240" w:lineRule="auto"/>
        <w:rPr>
          <w:b/>
          <w:bCs/>
          <w:sz w:val="19"/>
          <w:szCs w:val="19"/>
        </w:rPr>
      </w:pPr>
      <w:r w:rsidRPr="005F72CE">
        <w:rPr>
          <w:b/>
          <w:bCs/>
          <w:sz w:val="19"/>
          <w:szCs w:val="19"/>
        </w:rPr>
        <w:t>Pre Show Resources…………………………………………………………………………………………………</w:t>
      </w:r>
      <w:proofErr w:type="gramStart"/>
      <w:r w:rsidRPr="005F72CE">
        <w:rPr>
          <w:b/>
          <w:bCs/>
          <w:sz w:val="19"/>
          <w:szCs w:val="19"/>
        </w:rPr>
        <w:t>…..</w:t>
      </w:r>
      <w:proofErr w:type="gramEnd"/>
      <w:r w:rsidRPr="005F72CE">
        <w:rPr>
          <w:b/>
          <w:bCs/>
          <w:sz w:val="19"/>
          <w:szCs w:val="19"/>
        </w:rPr>
        <w:t>………3-15</w:t>
      </w:r>
    </w:p>
    <w:p w14:paraId="7DC79C90" w14:textId="77777777" w:rsidR="00672E8B" w:rsidRPr="005F72CE" w:rsidRDefault="00672E8B" w:rsidP="005F72CE">
      <w:pPr>
        <w:spacing w:line="240" w:lineRule="auto"/>
        <w:rPr>
          <w:sz w:val="19"/>
          <w:szCs w:val="19"/>
        </w:rPr>
      </w:pPr>
      <w:r w:rsidRPr="005F72CE">
        <w:rPr>
          <w:sz w:val="19"/>
          <w:szCs w:val="19"/>
        </w:rPr>
        <w:t>Welcome………………………………………………………………………………………………………………….………………...…</w:t>
      </w:r>
      <w:r w:rsidRPr="005F72CE">
        <w:rPr>
          <w:b/>
          <w:bCs/>
          <w:sz w:val="19"/>
          <w:szCs w:val="19"/>
        </w:rPr>
        <w:t>3</w:t>
      </w:r>
    </w:p>
    <w:p w14:paraId="6DCE3EDD" w14:textId="77777777" w:rsidR="00672E8B" w:rsidRPr="005F72CE" w:rsidRDefault="00672E8B" w:rsidP="005F72CE">
      <w:pPr>
        <w:spacing w:line="240" w:lineRule="auto"/>
        <w:rPr>
          <w:sz w:val="19"/>
          <w:szCs w:val="19"/>
        </w:rPr>
      </w:pPr>
      <w:r w:rsidRPr="005F72CE">
        <w:rPr>
          <w:sz w:val="19"/>
          <w:szCs w:val="19"/>
        </w:rPr>
        <w:t>About The Arts Club Theatre Company……………………………………………………………………………….……………...</w:t>
      </w:r>
      <w:r w:rsidRPr="005F72CE">
        <w:rPr>
          <w:b/>
          <w:bCs/>
          <w:sz w:val="19"/>
          <w:szCs w:val="19"/>
        </w:rPr>
        <w:t>3</w:t>
      </w:r>
    </w:p>
    <w:p w14:paraId="1C4E9C8C" w14:textId="77777777" w:rsidR="00672E8B" w:rsidRPr="005F72CE" w:rsidRDefault="00672E8B" w:rsidP="005F72CE">
      <w:pPr>
        <w:spacing w:line="240" w:lineRule="auto"/>
        <w:rPr>
          <w:sz w:val="19"/>
          <w:szCs w:val="19"/>
        </w:rPr>
      </w:pPr>
      <w:proofErr w:type="spellStart"/>
      <w:r w:rsidRPr="005F72CE">
        <w:rPr>
          <w:sz w:val="19"/>
          <w:szCs w:val="19"/>
        </w:rPr>
        <w:t>c</w:t>
      </w:r>
      <w:r w:rsidRPr="005F72CE">
        <w:rPr>
          <w:rFonts w:ascii="Arial" w:hAnsi="Arial" w:cs="Arial"/>
          <w:sz w:val="19"/>
          <w:szCs w:val="19"/>
        </w:rPr>
        <w:t>̓</w:t>
      </w:r>
      <w:r w:rsidRPr="005F72CE">
        <w:rPr>
          <w:sz w:val="19"/>
          <w:szCs w:val="19"/>
        </w:rPr>
        <w:t>əsna</w:t>
      </w:r>
      <w:r w:rsidRPr="005F72CE">
        <w:rPr>
          <w:rFonts w:ascii="Arial" w:hAnsi="Arial" w:cs="Arial"/>
          <w:sz w:val="19"/>
          <w:szCs w:val="19"/>
        </w:rPr>
        <w:t>ʔ</w:t>
      </w:r>
      <w:r w:rsidRPr="005F72CE">
        <w:rPr>
          <w:sz w:val="19"/>
          <w:szCs w:val="19"/>
        </w:rPr>
        <w:t>əm</w:t>
      </w:r>
      <w:proofErr w:type="spellEnd"/>
      <w:r w:rsidRPr="005F72CE">
        <w:rPr>
          <w:sz w:val="19"/>
          <w:szCs w:val="19"/>
        </w:rPr>
        <w:t>: The Story of this Land……………………………………………………………………………………………</w:t>
      </w:r>
      <w:proofErr w:type="gramStart"/>
      <w:r w:rsidRPr="005F72CE">
        <w:rPr>
          <w:sz w:val="19"/>
          <w:szCs w:val="19"/>
        </w:rPr>
        <w:t>…..</w:t>
      </w:r>
      <w:proofErr w:type="gramEnd"/>
      <w:r w:rsidRPr="005F72CE">
        <w:rPr>
          <w:sz w:val="19"/>
          <w:szCs w:val="19"/>
        </w:rPr>
        <w:t>…….</w:t>
      </w:r>
      <w:r w:rsidRPr="005F72CE">
        <w:rPr>
          <w:b/>
          <w:bCs/>
          <w:sz w:val="19"/>
          <w:szCs w:val="19"/>
        </w:rPr>
        <w:t>3</w:t>
      </w:r>
    </w:p>
    <w:p w14:paraId="0ED86EDE" w14:textId="7F9EED2A" w:rsidR="00672E8B" w:rsidRPr="005F72CE" w:rsidRDefault="005F72CE" w:rsidP="005F72CE">
      <w:pPr>
        <w:spacing w:line="240" w:lineRule="auto"/>
        <w:rPr>
          <w:b/>
          <w:bCs/>
          <w:sz w:val="19"/>
          <w:szCs w:val="19"/>
        </w:rPr>
      </w:pPr>
      <w:r w:rsidRPr="005F72CE">
        <w:rPr>
          <w:sz w:val="19"/>
          <w:szCs w:val="19"/>
        </w:rPr>
        <w:t>Attending the Theatre</w:t>
      </w:r>
      <w:r w:rsidR="00672E8B" w:rsidRPr="005F72CE">
        <w:rPr>
          <w:sz w:val="19"/>
          <w:szCs w:val="19"/>
        </w:rPr>
        <w:t>……………………………………………</w:t>
      </w:r>
      <w:proofErr w:type="gramStart"/>
      <w:r w:rsidR="00672E8B" w:rsidRPr="005F72CE">
        <w:rPr>
          <w:sz w:val="19"/>
          <w:szCs w:val="19"/>
        </w:rPr>
        <w:t>…</w:t>
      </w:r>
      <w:r w:rsidRPr="005F72CE">
        <w:rPr>
          <w:sz w:val="19"/>
          <w:szCs w:val="19"/>
        </w:rPr>
        <w:t>..</w:t>
      </w:r>
      <w:proofErr w:type="gramEnd"/>
      <w:r w:rsidR="00672E8B" w:rsidRPr="005F72CE">
        <w:rPr>
          <w:sz w:val="19"/>
          <w:szCs w:val="19"/>
        </w:rPr>
        <w:t>……………………………………………………..…………….</w:t>
      </w:r>
      <w:r w:rsidR="00672E8B" w:rsidRPr="005F72CE">
        <w:rPr>
          <w:b/>
          <w:bCs/>
          <w:sz w:val="19"/>
          <w:szCs w:val="19"/>
        </w:rPr>
        <w:t>4</w:t>
      </w:r>
    </w:p>
    <w:p w14:paraId="7E0B567A" w14:textId="18B53F9F" w:rsidR="005F72CE" w:rsidRPr="005F72CE" w:rsidRDefault="005F72CE" w:rsidP="005F72CE">
      <w:pPr>
        <w:spacing w:line="240" w:lineRule="auto"/>
        <w:rPr>
          <w:sz w:val="19"/>
          <w:szCs w:val="19"/>
        </w:rPr>
      </w:pPr>
      <w:r w:rsidRPr="005F72CE">
        <w:rPr>
          <w:sz w:val="19"/>
          <w:szCs w:val="19"/>
        </w:rPr>
        <w:t>Learning Objectives…</w:t>
      </w:r>
      <w:r w:rsidRPr="005F72CE">
        <w:rPr>
          <w:sz w:val="19"/>
          <w:szCs w:val="19"/>
        </w:rPr>
        <w:t>……………………………………………</w:t>
      </w:r>
      <w:proofErr w:type="gramStart"/>
      <w:r w:rsidRPr="005F72CE">
        <w:rPr>
          <w:sz w:val="19"/>
          <w:szCs w:val="19"/>
        </w:rPr>
        <w:t>…..</w:t>
      </w:r>
      <w:proofErr w:type="gramEnd"/>
      <w:r w:rsidRPr="005F72CE">
        <w:rPr>
          <w:sz w:val="19"/>
          <w:szCs w:val="19"/>
        </w:rPr>
        <w:t>……………………………………………………..…………….</w:t>
      </w:r>
      <w:r w:rsidRPr="005F72CE">
        <w:rPr>
          <w:b/>
          <w:bCs/>
          <w:sz w:val="19"/>
          <w:szCs w:val="19"/>
        </w:rPr>
        <w:t>5</w:t>
      </w:r>
    </w:p>
    <w:p w14:paraId="2022037B" w14:textId="440E8809" w:rsidR="00672E8B" w:rsidRPr="005F72CE" w:rsidRDefault="00672E8B" w:rsidP="005F72CE">
      <w:pPr>
        <w:spacing w:line="240" w:lineRule="auto"/>
        <w:rPr>
          <w:sz w:val="19"/>
          <w:szCs w:val="19"/>
        </w:rPr>
      </w:pPr>
      <w:r w:rsidRPr="005F72CE">
        <w:rPr>
          <w:sz w:val="19"/>
          <w:szCs w:val="19"/>
        </w:rPr>
        <w:t>Connection to BC Curriculum…………………………………………………………………………………………</w:t>
      </w:r>
      <w:proofErr w:type="gramStart"/>
      <w:r w:rsidRPr="005F72CE">
        <w:rPr>
          <w:sz w:val="19"/>
          <w:szCs w:val="19"/>
        </w:rPr>
        <w:t>…..</w:t>
      </w:r>
      <w:proofErr w:type="gramEnd"/>
      <w:r w:rsidRPr="005F72CE">
        <w:rPr>
          <w:sz w:val="19"/>
          <w:szCs w:val="19"/>
        </w:rPr>
        <w:t>…………</w:t>
      </w:r>
      <w:r w:rsidR="005F72CE" w:rsidRPr="005F72CE">
        <w:rPr>
          <w:b/>
          <w:bCs/>
          <w:sz w:val="19"/>
          <w:szCs w:val="19"/>
        </w:rPr>
        <w:t>.5</w:t>
      </w:r>
    </w:p>
    <w:p w14:paraId="53EC4E70" w14:textId="2D544A91" w:rsidR="00672E8B" w:rsidRPr="005F72CE" w:rsidRDefault="00672E8B" w:rsidP="005F72CE">
      <w:pPr>
        <w:spacing w:line="240" w:lineRule="auto"/>
        <w:rPr>
          <w:sz w:val="19"/>
          <w:szCs w:val="19"/>
        </w:rPr>
      </w:pPr>
      <w:r w:rsidRPr="005F72CE">
        <w:rPr>
          <w:sz w:val="19"/>
          <w:szCs w:val="19"/>
        </w:rPr>
        <w:t>Show Content………………………………………………………………………………………………………………</w:t>
      </w:r>
      <w:proofErr w:type="gramStart"/>
      <w:r w:rsidRPr="005F72CE">
        <w:rPr>
          <w:sz w:val="19"/>
          <w:szCs w:val="19"/>
        </w:rPr>
        <w:t>…..</w:t>
      </w:r>
      <w:proofErr w:type="gramEnd"/>
      <w:r w:rsidRPr="005F72CE">
        <w:rPr>
          <w:sz w:val="19"/>
          <w:szCs w:val="19"/>
        </w:rPr>
        <w:t>…………….</w:t>
      </w:r>
      <w:r w:rsidR="005F72CE" w:rsidRPr="005F72CE">
        <w:rPr>
          <w:b/>
          <w:bCs/>
          <w:sz w:val="19"/>
          <w:szCs w:val="19"/>
        </w:rPr>
        <w:t>7</w:t>
      </w:r>
    </w:p>
    <w:p w14:paraId="2B8A06D7" w14:textId="2124EFDE" w:rsidR="00672E8B" w:rsidRPr="005F72CE" w:rsidRDefault="00672E8B" w:rsidP="005F72CE">
      <w:pPr>
        <w:spacing w:line="240" w:lineRule="auto"/>
        <w:rPr>
          <w:sz w:val="19"/>
          <w:szCs w:val="19"/>
        </w:rPr>
      </w:pPr>
      <w:r w:rsidRPr="005F72CE">
        <w:rPr>
          <w:sz w:val="19"/>
          <w:szCs w:val="19"/>
        </w:rPr>
        <w:t>Content Advisory……………………………………………………………………………………….……………………………………</w:t>
      </w:r>
      <w:r w:rsidR="005F72CE" w:rsidRPr="005F72CE">
        <w:rPr>
          <w:b/>
          <w:bCs/>
          <w:sz w:val="19"/>
          <w:szCs w:val="19"/>
        </w:rPr>
        <w:t>8</w:t>
      </w:r>
    </w:p>
    <w:p w14:paraId="69352C03" w14:textId="6C267858" w:rsidR="00672E8B" w:rsidRPr="005F72CE" w:rsidRDefault="00672E8B" w:rsidP="005F72CE">
      <w:pPr>
        <w:spacing w:line="240" w:lineRule="auto"/>
        <w:rPr>
          <w:sz w:val="19"/>
          <w:szCs w:val="19"/>
        </w:rPr>
      </w:pPr>
      <w:r w:rsidRPr="005F72CE">
        <w:rPr>
          <w:sz w:val="19"/>
          <w:szCs w:val="19"/>
        </w:rPr>
        <w:t>Brief Synopsis……………………………………………………………………………………………………………………….……</w:t>
      </w:r>
      <w:proofErr w:type="gramStart"/>
      <w:r w:rsidRPr="005F72CE">
        <w:rPr>
          <w:sz w:val="19"/>
          <w:szCs w:val="19"/>
        </w:rPr>
        <w:t>…..</w:t>
      </w:r>
      <w:proofErr w:type="gramEnd"/>
      <w:r w:rsidR="005F72CE" w:rsidRPr="005F72CE">
        <w:rPr>
          <w:b/>
          <w:bCs/>
          <w:sz w:val="19"/>
          <w:szCs w:val="19"/>
        </w:rPr>
        <w:t>9</w:t>
      </w:r>
    </w:p>
    <w:p w14:paraId="37E65AFD" w14:textId="5F27D983" w:rsidR="00672E8B" w:rsidRPr="005F72CE" w:rsidRDefault="00672E8B" w:rsidP="005F72CE">
      <w:pPr>
        <w:spacing w:line="240" w:lineRule="auto"/>
        <w:rPr>
          <w:sz w:val="19"/>
          <w:szCs w:val="19"/>
        </w:rPr>
      </w:pPr>
      <w:r w:rsidRPr="005F72CE">
        <w:rPr>
          <w:sz w:val="19"/>
          <w:szCs w:val="19"/>
        </w:rPr>
        <w:t>Detailed Synopsis……………………………………………………………………………………………………………………….</w:t>
      </w:r>
      <w:r w:rsidR="005F72CE" w:rsidRPr="005F72CE">
        <w:rPr>
          <w:b/>
          <w:bCs/>
          <w:sz w:val="19"/>
          <w:szCs w:val="19"/>
        </w:rPr>
        <w:t>9</w:t>
      </w:r>
    </w:p>
    <w:p w14:paraId="1B3D64F8" w14:textId="51A75240" w:rsidR="00672E8B" w:rsidRPr="005F72CE" w:rsidRDefault="00672E8B" w:rsidP="005F72CE">
      <w:pPr>
        <w:spacing w:line="240" w:lineRule="auto"/>
        <w:rPr>
          <w:sz w:val="19"/>
          <w:szCs w:val="19"/>
        </w:rPr>
      </w:pPr>
      <w:r w:rsidRPr="005F72CE">
        <w:rPr>
          <w:sz w:val="19"/>
          <w:szCs w:val="19"/>
        </w:rPr>
        <w:t>About the Author: …………………………………………………………………………………………………………………………</w:t>
      </w:r>
      <w:r w:rsidRPr="005F72CE">
        <w:rPr>
          <w:b/>
          <w:bCs/>
          <w:sz w:val="19"/>
          <w:szCs w:val="19"/>
        </w:rPr>
        <w:t>1</w:t>
      </w:r>
      <w:r w:rsidR="005F72CE" w:rsidRPr="005F72CE">
        <w:rPr>
          <w:b/>
          <w:bCs/>
          <w:sz w:val="19"/>
          <w:szCs w:val="19"/>
        </w:rPr>
        <w:t>2</w:t>
      </w:r>
    </w:p>
    <w:p w14:paraId="1D573565" w14:textId="1BFA4F98" w:rsidR="00672E8B" w:rsidRPr="005F72CE" w:rsidRDefault="00672E8B" w:rsidP="005F72CE">
      <w:pPr>
        <w:spacing w:line="240" w:lineRule="auto"/>
        <w:rPr>
          <w:b/>
          <w:bCs/>
          <w:sz w:val="19"/>
          <w:szCs w:val="19"/>
        </w:rPr>
      </w:pPr>
      <w:r w:rsidRPr="005F72CE">
        <w:rPr>
          <w:sz w:val="19"/>
          <w:szCs w:val="19"/>
        </w:rPr>
        <w:t>Setting…………………………………………………………………………………………………………………………………………</w:t>
      </w:r>
      <w:r w:rsidRPr="005F72CE">
        <w:rPr>
          <w:b/>
          <w:bCs/>
          <w:sz w:val="19"/>
          <w:szCs w:val="19"/>
        </w:rPr>
        <w:t>1</w:t>
      </w:r>
      <w:r w:rsidR="005F72CE" w:rsidRPr="005F72CE">
        <w:rPr>
          <w:b/>
          <w:bCs/>
          <w:sz w:val="19"/>
          <w:szCs w:val="19"/>
        </w:rPr>
        <w:t>3</w:t>
      </w:r>
    </w:p>
    <w:p w14:paraId="2441E97B" w14:textId="6F29CA5C" w:rsidR="005F72CE" w:rsidRPr="005F72CE" w:rsidRDefault="005F72CE" w:rsidP="005F72CE">
      <w:pPr>
        <w:spacing w:line="240" w:lineRule="auto"/>
        <w:rPr>
          <w:sz w:val="19"/>
          <w:szCs w:val="19"/>
        </w:rPr>
      </w:pPr>
      <w:r w:rsidRPr="005F72CE">
        <w:rPr>
          <w:sz w:val="19"/>
          <w:szCs w:val="19"/>
        </w:rPr>
        <w:t>Time…</w:t>
      </w:r>
      <w:r w:rsidRPr="005F72CE">
        <w:rPr>
          <w:sz w:val="19"/>
          <w:szCs w:val="19"/>
        </w:rPr>
        <w:t>…………………………………………………………………………………………………………………………………………</w:t>
      </w:r>
      <w:r w:rsidRPr="005F72CE">
        <w:rPr>
          <w:b/>
          <w:bCs/>
          <w:sz w:val="19"/>
          <w:szCs w:val="19"/>
        </w:rPr>
        <w:t>13</w:t>
      </w:r>
    </w:p>
    <w:p w14:paraId="35A8191E" w14:textId="77777777" w:rsidR="00672E8B" w:rsidRPr="005F72CE" w:rsidRDefault="00672E8B" w:rsidP="005F72CE">
      <w:pPr>
        <w:spacing w:line="240" w:lineRule="auto"/>
        <w:rPr>
          <w:b/>
          <w:bCs/>
          <w:sz w:val="19"/>
          <w:szCs w:val="19"/>
        </w:rPr>
      </w:pPr>
      <w:r w:rsidRPr="005F72CE">
        <w:rPr>
          <w:sz w:val="19"/>
          <w:szCs w:val="19"/>
        </w:rPr>
        <w:t>Characters……………………………………………………………………………………………………………………………………</w:t>
      </w:r>
      <w:r w:rsidRPr="005F72CE">
        <w:rPr>
          <w:b/>
          <w:bCs/>
          <w:sz w:val="19"/>
          <w:szCs w:val="19"/>
        </w:rPr>
        <w:t>13</w:t>
      </w:r>
    </w:p>
    <w:p w14:paraId="23E3415D" w14:textId="4536037D" w:rsidR="005F72CE" w:rsidRPr="005F72CE" w:rsidRDefault="005F72CE" w:rsidP="005F72CE">
      <w:pPr>
        <w:spacing w:line="240" w:lineRule="auto"/>
        <w:rPr>
          <w:sz w:val="19"/>
          <w:szCs w:val="19"/>
        </w:rPr>
      </w:pPr>
      <w:r w:rsidRPr="005F72CE">
        <w:rPr>
          <w:sz w:val="19"/>
          <w:szCs w:val="19"/>
        </w:rPr>
        <w:t>Historical and Social Context</w:t>
      </w:r>
      <w:r w:rsidRPr="005F72CE">
        <w:rPr>
          <w:sz w:val="19"/>
          <w:szCs w:val="19"/>
        </w:rPr>
        <w:t>……………………………………………………………………</w:t>
      </w:r>
      <w:r w:rsidRPr="005F72CE">
        <w:rPr>
          <w:sz w:val="19"/>
          <w:szCs w:val="19"/>
        </w:rPr>
        <w:t>…….</w:t>
      </w:r>
      <w:r w:rsidRPr="005F72CE">
        <w:rPr>
          <w:sz w:val="19"/>
          <w:szCs w:val="19"/>
        </w:rPr>
        <w:t>………………………………</w:t>
      </w:r>
      <w:r w:rsidRPr="005F72CE">
        <w:rPr>
          <w:b/>
          <w:bCs/>
          <w:sz w:val="19"/>
          <w:szCs w:val="19"/>
        </w:rPr>
        <w:t>1</w:t>
      </w:r>
      <w:r w:rsidRPr="005F72CE">
        <w:rPr>
          <w:b/>
          <w:bCs/>
          <w:sz w:val="19"/>
          <w:szCs w:val="19"/>
        </w:rPr>
        <w:t>4</w:t>
      </w:r>
    </w:p>
    <w:p w14:paraId="2802148E" w14:textId="0092A6CA" w:rsidR="005F72CE" w:rsidRPr="005F72CE" w:rsidRDefault="005F72CE" w:rsidP="005F72CE">
      <w:pPr>
        <w:spacing w:line="240" w:lineRule="auto"/>
        <w:rPr>
          <w:sz w:val="19"/>
          <w:szCs w:val="19"/>
        </w:rPr>
      </w:pPr>
      <w:r w:rsidRPr="005F72CE">
        <w:rPr>
          <w:sz w:val="19"/>
          <w:szCs w:val="19"/>
        </w:rPr>
        <w:t>Adaptation…</w:t>
      </w:r>
      <w:r w:rsidRPr="005F72CE">
        <w:rPr>
          <w:sz w:val="19"/>
          <w:szCs w:val="19"/>
        </w:rPr>
        <w:t>…………………………………………………………………………………………………………………………………</w:t>
      </w:r>
      <w:r w:rsidRPr="005F72CE">
        <w:rPr>
          <w:b/>
          <w:bCs/>
          <w:sz w:val="19"/>
          <w:szCs w:val="19"/>
        </w:rPr>
        <w:t>13</w:t>
      </w:r>
    </w:p>
    <w:p w14:paraId="15154EA7" w14:textId="1D36DF02" w:rsidR="005F72CE" w:rsidRPr="005F72CE" w:rsidRDefault="005F72CE" w:rsidP="005F72CE">
      <w:pPr>
        <w:spacing w:line="240" w:lineRule="auto"/>
        <w:rPr>
          <w:sz w:val="19"/>
          <w:szCs w:val="19"/>
        </w:rPr>
      </w:pPr>
      <w:r w:rsidRPr="005F72CE">
        <w:rPr>
          <w:sz w:val="19"/>
          <w:szCs w:val="19"/>
        </w:rPr>
        <w:t xml:space="preserve">A Brief History of </w:t>
      </w:r>
      <w:r w:rsidRPr="005F72CE">
        <w:rPr>
          <w:i/>
          <w:iCs/>
          <w:sz w:val="19"/>
          <w:szCs w:val="19"/>
        </w:rPr>
        <w:t>Dial M for Murder</w:t>
      </w:r>
      <w:r w:rsidRPr="005F72CE">
        <w:rPr>
          <w:sz w:val="19"/>
          <w:szCs w:val="19"/>
        </w:rPr>
        <w:t>…………………………………………………………</w:t>
      </w:r>
      <w:r w:rsidRPr="005F72CE">
        <w:rPr>
          <w:sz w:val="19"/>
          <w:szCs w:val="19"/>
        </w:rPr>
        <w:t>…</w:t>
      </w:r>
      <w:proofErr w:type="gramStart"/>
      <w:r w:rsidRPr="005F72CE">
        <w:rPr>
          <w:sz w:val="19"/>
          <w:szCs w:val="19"/>
        </w:rPr>
        <w:t>…..</w:t>
      </w:r>
      <w:proofErr w:type="gramEnd"/>
      <w:r w:rsidRPr="005F72CE">
        <w:rPr>
          <w:sz w:val="19"/>
          <w:szCs w:val="19"/>
        </w:rPr>
        <w:t>…………………………………</w:t>
      </w:r>
      <w:r w:rsidRPr="005F72CE">
        <w:rPr>
          <w:b/>
          <w:bCs/>
          <w:sz w:val="19"/>
          <w:szCs w:val="19"/>
        </w:rPr>
        <w:t>1</w:t>
      </w:r>
      <w:r w:rsidRPr="005F72CE">
        <w:rPr>
          <w:b/>
          <w:bCs/>
          <w:sz w:val="19"/>
          <w:szCs w:val="19"/>
        </w:rPr>
        <w:t>5</w:t>
      </w:r>
    </w:p>
    <w:p w14:paraId="5D1618A1" w14:textId="449C945E" w:rsidR="005F72CE" w:rsidRPr="005F72CE" w:rsidRDefault="005F72CE" w:rsidP="005F72CE">
      <w:pPr>
        <w:spacing w:line="240" w:lineRule="auto"/>
        <w:rPr>
          <w:b/>
          <w:bCs/>
          <w:sz w:val="19"/>
          <w:szCs w:val="19"/>
        </w:rPr>
      </w:pPr>
      <w:r w:rsidRPr="005F72CE">
        <w:rPr>
          <w:sz w:val="19"/>
          <w:szCs w:val="19"/>
        </w:rPr>
        <w:t>2SLGBTQIA+ Rights and History: The 1950s</w:t>
      </w:r>
      <w:r w:rsidRPr="005F72CE">
        <w:rPr>
          <w:sz w:val="19"/>
          <w:szCs w:val="19"/>
        </w:rPr>
        <w:t>…………………………………</w:t>
      </w:r>
      <w:r w:rsidRPr="005F72CE">
        <w:rPr>
          <w:sz w:val="19"/>
          <w:szCs w:val="19"/>
        </w:rPr>
        <w:t>…………….</w:t>
      </w:r>
      <w:r w:rsidRPr="005F72CE">
        <w:rPr>
          <w:sz w:val="19"/>
          <w:szCs w:val="19"/>
        </w:rPr>
        <w:t>………………………………………</w:t>
      </w:r>
      <w:r w:rsidRPr="005F72CE">
        <w:rPr>
          <w:b/>
          <w:bCs/>
          <w:sz w:val="19"/>
          <w:szCs w:val="19"/>
        </w:rPr>
        <w:t>1</w:t>
      </w:r>
      <w:r w:rsidRPr="005F72CE">
        <w:rPr>
          <w:b/>
          <w:bCs/>
          <w:sz w:val="19"/>
          <w:szCs w:val="19"/>
        </w:rPr>
        <w:t>6</w:t>
      </w:r>
    </w:p>
    <w:p w14:paraId="65C65297" w14:textId="207A97F9" w:rsidR="005F72CE" w:rsidRPr="005F72CE" w:rsidRDefault="005F72CE" w:rsidP="005F72CE">
      <w:pPr>
        <w:spacing w:line="240" w:lineRule="auto"/>
        <w:rPr>
          <w:b/>
          <w:bCs/>
          <w:sz w:val="19"/>
          <w:szCs w:val="19"/>
        </w:rPr>
      </w:pPr>
      <w:r w:rsidRPr="005F72CE">
        <w:rPr>
          <w:sz w:val="19"/>
          <w:szCs w:val="19"/>
        </w:rPr>
        <w:t xml:space="preserve">Queer/Lesbian Representation in the Media </w:t>
      </w:r>
      <w:r w:rsidRPr="005F72CE">
        <w:rPr>
          <w:sz w:val="19"/>
          <w:szCs w:val="19"/>
        </w:rPr>
        <w:t>…………………………</w:t>
      </w:r>
      <w:proofErr w:type="gramStart"/>
      <w:r w:rsidRPr="005F72CE">
        <w:rPr>
          <w:sz w:val="19"/>
          <w:szCs w:val="19"/>
        </w:rPr>
        <w:t>…..</w:t>
      </w:r>
      <w:proofErr w:type="gramEnd"/>
      <w:r w:rsidRPr="005F72CE">
        <w:rPr>
          <w:sz w:val="19"/>
          <w:szCs w:val="19"/>
        </w:rPr>
        <w:t>………………………………………………………</w:t>
      </w:r>
      <w:r w:rsidRPr="005F72CE">
        <w:rPr>
          <w:b/>
          <w:bCs/>
          <w:sz w:val="19"/>
          <w:szCs w:val="19"/>
        </w:rPr>
        <w:t>1</w:t>
      </w:r>
      <w:r w:rsidRPr="005F72CE">
        <w:rPr>
          <w:b/>
          <w:bCs/>
          <w:sz w:val="19"/>
          <w:szCs w:val="19"/>
        </w:rPr>
        <w:t>8</w:t>
      </w:r>
    </w:p>
    <w:p w14:paraId="2F964875" w14:textId="3FB2EEFA" w:rsidR="005F72CE" w:rsidRPr="005F72CE" w:rsidRDefault="005F72CE" w:rsidP="005F72CE">
      <w:pPr>
        <w:spacing w:line="240" w:lineRule="auto"/>
        <w:rPr>
          <w:sz w:val="19"/>
          <w:szCs w:val="19"/>
        </w:rPr>
      </w:pPr>
      <w:r w:rsidRPr="005F72CE">
        <w:rPr>
          <w:sz w:val="19"/>
          <w:szCs w:val="19"/>
        </w:rPr>
        <w:t xml:space="preserve">Domestic </w:t>
      </w:r>
      <w:proofErr w:type="gramStart"/>
      <w:r w:rsidRPr="005F72CE">
        <w:rPr>
          <w:sz w:val="19"/>
          <w:szCs w:val="19"/>
        </w:rPr>
        <w:t>Violence..</w:t>
      </w:r>
      <w:proofErr w:type="gramEnd"/>
      <w:r w:rsidRPr="005F72CE">
        <w:rPr>
          <w:sz w:val="19"/>
          <w:szCs w:val="19"/>
        </w:rPr>
        <w:t>………………………………………………………………………………………………………………………</w:t>
      </w:r>
      <w:r w:rsidRPr="005F72CE">
        <w:rPr>
          <w:b/>
          <w:bCs/>
          <w:sz w:val="19"/>
          <w:szCs w:val="19"/>
        </w:rPr>
        <w:t>20</w:t>
      </w:r>
    </w:p>
    <w:p w14:paraId="41A818E9" w14:textId="24FAD342" w:rsidR="005F72CE" w:rsidRPr="005F72CE" w:rsidRDefault="005F72CE" w:rsidP="005F72CE">
      <w:pPr>
        <w:spacing w:line="240" w:lineRule="auto"/>
        <w:rPr>
          <w:b/>
          <w:bCs/>
          <w:sz w:val="19"/>
          <w:szCs w:val="19"/>
        </w:rPr>
      </w:pPr>
      <w:r w:rsidRPr="005F72CE">
        <w:rPr>
          <w:sz w:val="19"/>
          <w:szCs w:val="19"/>
        </w:rPr>
        <w:t>Theatre Team Talkback………………………………………………………………………………………………………………</w:t>
      </w:r>
      <w:r w:rsidRPr="005F72CE">
        <w:rPr>
          <w:b/>
          <w:bCs/>
          <w:sz w:val="19"/>
          <w:szCs w:val="19"/>
        </w:rPr>
        <w:t>24</w:t>
      </w:r>
    </w:p>
    <w:p w14:paraId="0CD85AEF" w14:textId="615B7099" w:rsidR="00672E8B" w:rsidRPr="005F72CE" w:rsidRDefault="00672E8B" w:rsidP="005F72CE">
      <w:pPr>
        <w:spacing w:line="240" w:lineRule="auto"/>
        <w:rPr>
          <w:sz w:val="19"/>
          <w:szCs w:val="19"/>
        </w:rPr>
      </w:pPr>
      <w:r w:rsidRPr="005F72CE">
        <w:rPr>
          <w:sz w:val="19"/>
          <w:szCs w:val="19"/>
        </w:rPr>
        <w:t>Pre-show Discussion Questions………………………………………………………………………………………………….</w:t>
      </w:r>
      <w:r w:rsidR="005F72CE" w:rsidRPr="005F72CE">
        <w:rPr>
          <w:b/>
          <w:bCs/>
          <w:sz w:val="19"/>
          <w:szCs w:val="19"/>
        </w:rPr>
        <w:t>24</w:t>
      </w:r>
    </w:p>
    <w:p w14:paraId="63253DCA" w14:textId="5C343C48" w:rsidR="00672E8B" w:rsidRPr="005F72CE" w:rsidRDefault="00672E8B" w:rsidP="005F72CE">
      <w:pPr>
        <w:spacing w:line="240" w:lineRule="auto"/>
        <w:rPr>
          <w:b/>
          <w:bCs/>
          <w:sz w:val="19"/>
          <w:szCs w:val="19"/>
        </w:rPr>
      </w:pPr>
      <w:r w:rsidRPr="005F72CE">
        <w:rPr>
          <w:b/>
          <w:bCs/>
          <w:sz w:val="19"/>
          <w:szCs w:val="19"/>
        </w:rPr>
        <w:t>Post Show Activities...……………………………………………………………………………………………………….…</w:t>
      </w:r>
      <w:r w:rsidR="005F72CE" w:rsidRPr="005F72CE">
        <w:rPr>
          <w:b/>
          <w:bCs/>
          <w:sz w:val="19"/>
          <w:szCs w:val="19"/>
        </w:rPr>
        <w:t>24</w:t>
      </w:r>
      <w:r w:rsidRPr="005F72CE">
        <w:rPr>
          <w:b/>
          <w:bCs/>
          <w:sz w:val="19"/>
          <w:szCs w:val="19"/>
        </w:rPr>
        <w:t>-17</w:t>
      </w:r>
    </w:p>
    <w:p w14:paraId="5F870C9D" w14:textId="2E0DFE07" w:rsidR="005F72CE" w:rsidRPr="005F72CE" w:rsidRDefault="005F72CE" w:rsidP="005F72CE">
      <w:pPr>
        <w:spacing w:line="240" w:lineRule="auto"/>
        <w:rPr>
          <w:sz w:val="19"/>
          <w:szCs w:val="19"/>
        </w:rPr>
      </w:pPr>
      <w:r w:rsidRPr="005F72CE">
        <w:rPr>
          <w:sz w:val="19"/>
          <w:szCs w:val="19"/>
        </w:rPr>
        <w:t>P</w:t>
      </w:r>
      <w:r w:rsidRPr="005F72CE">
        <w:rPr>
          <w:sz w:val="19"/>
          <w:szCs w:val="19"/>
        </w:rPr>
        <w:t>ost S</w:t>
      </w:r>
      <w:r w:rsidRPr="005F72CE">
        <w:rPr>
          <w:sz w:val="19"/>
          <w:szCs w:val="19"/>
        </w:rPr>
        <w:t>how Discussion Questions………………………………………………………………………………………………….</w:t>
      </w:r>
      <w:r w:rsidRPr="005F72CE">
        <w:rPr>
          <w:b/>
          <w:bCs/>
          <w:sz w:val="19"/>
          <w:szCs w:val="19"/>
        </w:rPr>
        <w:t>2</w:t>
      </w:r>
      <w:r w:rsidRPr="005F72CE">
        <w:rPr>
          <w:b/>
          <w:bCs/>
          <w:sz w:val="19"/>
          <w:szCs w:val="19"/>
        </w:rPr>
        <w:t>5</w:t>
      </w:r>
    </w:p>
    <w:p w14:paraId="26C06CB7" w14:textId="63826E3B" w:rsidR="00672E8B" w:rsidRPr="005F72CE" w:rsidRDefault="00672E8B" w:rsidP="005F72CE">
      <w:pPr>
        <w:spacing w:line="240" w:lineRule="auto"/>
        <w:rPr>
          <w:sz w:val="19"/>
          <w:szCs w:val="19"/>
        </w:rPr>
      </w:pPr>
      <w:r w:rsidRPr="005F72CE">
        <w:rPr>
          <w:sz w:val="19"/>
          <w:szCs w:val="19"/>
        </w:rPr>
        <w:t>Activity #1</w:t>
      </w:r>
      <w:r w:rsidR="005F72CE" w:rsidRPr="005F72CE">
        <w:rPr>
          <w:sz w:val="19"/>
          <w:szCs w:val="19"/>
        </w:rPr>
        <w:t>: Two Truths and a Lie</w:t>
      </w:r>
      <w:r w:rsidRPr="005F72CE">
        <w:rPr>
          <w:sz w:val="19"/>
          <w:szCs w:val="19"/>
        </w:rPr>
        <w:t>……………………………………………</w:t>
      </w:r>
      <w:r w:rsidR="005F72CE" w:rsidRPr="005F72CE">
        <w:rPr>
          <w:sz w:val="19"/>
          <w:szCs w:val="19"/>
        </w:rPr>
        <w:t>…</w:t>
      </w:r>
      <w:proofErr w:type="gramStart"/>
      <w:r w:rsidR="005F72CE" w:rsidRPr="005F72CE">
        <w:rPr>
          <w:sz w:val="19"/>
          <w:szCs w:val="19"/>
        </w:rPr>
        <w:t>…..</w:t>
      </w:r>
      <w:proofErr w:type="gramEnd"/>
      <w:r w:rsidRPr="005F72CE">
        <w:rPr>
          <w:sz w:val="19"/>
          <w:szCs w:val="19"/>
        </w:rPr>
        <w:t>…………………………………………….</w:t>
      </w:r>
      <w:r w:rsidR="005F72CE" w:rsidRPr="005F72CE">
        <w:rPr>
          <w:b/>
          <w:bCs/>
          <w:sz w:val="19"/>
          <w:szCs w:val="19"/>
        </w:rPr>
        <w:t>25</w:t>
      </w:r>
    </w:p>
    <w:p w14:paraId="3F176566" w14:textId="498633F1" w:rsidR="00672E8B" w:rsidRPr="005F72CE" w:rsidRDefault="00672E8B" w:rsidP="005F72CE">
      <w:pPr>
        <w:spacing w:line="240" w:lineRule="auto"/>
        <w:rPr>
          <w:sz w:val="19"/>
          <w:szCs w:val="19"/>
        </w:rPr>
      </w:pPr>
      <w:r w:rsidRPr="005F72CE">
        <w:rPr>
          <w:sz w:val="19"/>
          <w:szCs w:val="19"/>
        </w:rPr>
        <w:t>Activity #2</w:t>
      </w:r>
      <w:r w:rsidR="005F72CE" w:rsidRPr="005F72CE">
        <w:rPr>
          <w:sz w:val="19"/>
          <w:szCs w:val="19"/>
        </w:rPr>
        <w:t>: Pitching an Adaptation</w:t>
      </w:r>
      <w:r w:rsidRPr="005F72CE">
        <w:rPr>
          <w:sz w:val="19"/>
          <w:szCs w:val="19"/>
        </w:rPr>
        <w:t>……………………………………………………………………………………………….</w:t>
      </w:r>
      <w:r w:rsidR="005F72CE" w:rsidRPr="005F72CE">
        <w:rPr>
          <w:b/>
          <w:bCs/>
          <w:sz w:val="19"/>
          <w:szCs w:val="19"/>
        </w:rPr>
        <w:t>2</w:t>
      </w:r>
      <w:r w:rsidRPr="005F72CE">
        <w:rPr>
          <w:b/>
          <w:bCs/>
          <w:sz w:val="19"/>
          <w:szCs w:val="19"/>
        </w:rPr>
        <w:t>6</w:t>
      </w:r>
    </w:p>
    <w:p w14:paraId="7F99C761" w14:textId="39D1AADB" w:rsidR="00672E8B" w:rsidRPr="005F72CE" w:rsidRDefault="00672E8B" w:rsidP="005F72CE">
      <w:pPr>
        <w:spacing w:line="240" w:lineRule="auto"/>
        <w:rPr>
          <w:sz w:val="19"/>
          <w:szCs w:val="19"/>
        </w:rPr>
      </w:pPr>
      <w:r w:rsidRPr="005F72CE">
        <w:rPr>
          <w:sz w:val="19"/>
          <w:szCs w:val="19"/>
        </w:rPr>
        <w:t>Activity #3</w:t>
      </w:r>
      <w:r w:rsidR="005F72CE" w:rsidRPr="005F72CE">
        <w:rPr>
          <w:sz w:val="19"/>
          <w:szCs w:val="19"/>
        </w:rPr>
        <w:t>: Dial M for Murder</w:t>
      </w:r>
      <w:r w:rsidRPr="005F72CE">
        <w:rPr>
          <w:sz w:val="19"/>
          <w:szCs w:val="19"/>
        </w:rPr>
        <w:t>…………………………………………………………………………</w:t>
      </w:r>
      <w:r w:rsidR="005F72CE" w:rsidRPr="005F72CE">
        <w:rPr>
          <w:sz w:val="19"/>
          <w:szCs w:val="19"/>
        </w:rPr>
        <w:t>……</w:t>
      </w:r>
      <w:r w:rsidRPr="005F72CE">
        <w:rPr>
          <w:sz w:val="19"/>
          <w:szCs w:val="19"/>
        </w:rPr>
        <w:t>………………….</w:t>
      </w:r>
      <w:r w:rsidR="005F72CE" w:rsidRPr="005F72CE">
        <w:rPr>
          <w:b/>
          <w:bCs/>
          <w:sz w:val="19"/>
          <w:szCs w:val="19"/>
        </w:rPr>
        <w:t>28</w:t>
      </w:r>
    </w:p>
    <w:p w14:paraId="123BCD93" w14:textId="77777777" w:rsidR="005F72CE" w:rsidRPr="005F72CE" w:rsidRDefault="005F72CE" w:rsidP="005F72CE">
      <w:pPr>
        <w:spacing w:line="240" w:lineRule="auto"/>
        <w:rPr>
          <w:b/>
          <w:bCs/>
          <w:sz w:val="19"/>
          <w:szCs w:val="19"/>
        </w:rPr>
      </w:pPr>
      <w:r w:rsidRPr="005F72CE">
        <w:rPr>
          <w:b/>
          <w:bCs/>
          <w:sz w:val="19"/>
          <w:szCs w:val="19"/>
        </w:rPr>
        <w:t>Res</w:t>
      </w:r>
      <w:r w:rsidR="00672E8B" w:rsidRPr="005F72CE">
        <w:rPr>
          <w:b/>
          <w:bCs/>
          <w:sz w:val="19"/>
          <w:szCs w:val="19"/>
        </w:rPr>
        <w:t>ources…………………………………………………………………………………………………………………….…</w:t>
      </w:r>
      <w:r w:rsidRPr="005F72CE">
        <w:rPr>
          <w:b/>
          <w:bCs/>
          <w:sz w:val="19"/>
          <w:szCs w:val="19"/>
        </w:rPr>
        <w:t>32</w:t>
      </w:r>
    </w:p>
    <w:p w14:paraId="7D1F34C2" w14:textId="1BB2A5F4" w:rsidR="005F72CE" w:rsidRPr="005F72CE" w:rsidRDefault="005F72CE" w:rsidP="005F72CE">
      <w:pPr>
        <w:spacing w:line="240" w:lineRule="auto"/>
        <w:rPr>
          <w:b/>
          <w:bCs/>
          <w:sz w:val="19"/>
          <w:szCs w:val="19"/>
        </w:rPr>
      </w:pPr>
      <w:r w:rsidRPr="005F72CE">
        <w:rPr>
          <w:b/>
          <w:bCs/>
          <w:sz w:val="19"/>
          <w:szCs w:val="19"/>
        </w:rPr>
        <w:t>Additional + External Resources</w:t>
      </w:r>
      <w:r w:rsidRPr="005F72CE">
        <w:rPr>
          <w:b/>
          <w:bCs/>
          <w:sz w:val="19"/>
          <w:szCs w:val="19"/>
        </w:rPr>
        <w:t>…………………………………………………………………………………….…3</w:t>
      </w:r>
      <w:r w:rsidRPr="005F72CE">
        <w:rPr>
          <w:b/>
          <w:bCs/>
          <w:sz w:val="19"/>
          <w:szCs w:val="19"/>
        </w:rPr>
        <w:t>5</w:t>
      </w:r>
    </w:p>
    <w:p w14:paraId="0D84CAA6" w14:textId="71532056" w:rsidR="005F72CE" w:rsidRPr="005F72CE" w:rsidRDefault="005F72CE" w:rsidP="005F72CE">
      <w:pPr>
        <w:spacing w:line="240" w:lineRule="auto"/>
        <w:rPr>
          <w:b/>
          <w:bCs/>
          <w:sz w:val="19"/>
          <w:szCs w:val="19"/>
        </w:rPr>
      </w:pPr>
      <w:r w:rsidRPr="005F72CE">
        <w:rPr>
          <w:b/>
          <w:bCs/>
          <w:sz w:val="19"/>
          <w:szCs w:val="19"/>
        </w:rPr>
        <w:t>Sources…………………………………………………………………………………………………………………………35</w:t>
      </w:r>
    </w:p>
    <w:p w14:paraId="3CB2D515" w14:textId="25522DF0" w:rsidR="00672E8B" w:rsidRPr="005F72CE" w:rsidRDefault="00672E8B" w:rsidP="00672E8B">
      <w:pPr>
        <w:rPr>
          <w:sz w:val="19"/>
          <w:szCs w:val="19"/>
        </w:rPr>
      </w:pPr>
      <w:r w:rsidRPr="005F72CE">
        <w:rPr>
          <w:sz w:val="19"/>
          <w:szCs w:val="19"/>
        </w:rPr>
        <w:br w:type="page"/>
      </w:r>
      <w:r w:rsidRPr="00EF42BA">
        <w:rPr>
          <w:b/>
          <w:bCs/>
          <w:sz w:val="32"/>
          <w:szCs w:val="32"/>
          <w:u w:val="single"/>
        </w:rPr>
        <w:lastRenderedPageBreak/>
        <w:t xml:space="preserve">Welcome </w:t>
      </w:r>
    </w:p>
    <w:p w14:paraId="33A55AED" w14:textId="77777777" w:rsidR="00672E8B" w:rsidRPr="00EF42BA" w:rsidRDefault="00672E8B" w:rsidP="00672E8B">
      <w:r w:rsidRPr="00EF42BA">
        <w:t xml:space="preserve">This guide was created for teachers and students. It contains an overview of the musical's story as well as informative resources and activities for teachers and students. The guide aims to provide background knowledge and critical perspectives on the musical that will yield fruitful discussion and foster an understanding and appreciation of theatre arts. </w:t>
      </w:r>
    </w:p>
    <w:p w14:paraId="699DF6D5" w14:textId="77777777" w:rsidR="00672E8B" w:rsidRPr="00EF42BA" w:rsidRDefault="00672E8B" w:rsidP="00672E8B">
      <w:r w:rsidRPr="00EF42BA">
        <w:t xml:space="preserve">If you have any questions, comments, or suggestions for the guide, please contact our Education &amp; Community Engagement Coordinator, Mikenzie Page, </w:t>
      </w:r>
      <w:r w:rsidRPr="00EF42BA">
        <w:rPr>
          <w:b/>
          <w:bCs/>
          <w:u w:val="single"/>
        </w:rPr>
        <w:t>mpage@artsclub.com</w:t>
      </w:r>
      <w:r w:rsidRPr="00EF42BA">
        <w:rPr>
          <w:u w:val="single"/>
        </w:rPr>
        <w:t>.</w:t>
      </w:r>
    </w:p>
    <w:p w14:paraId="6C13472E" w14:textId="1843E547" w:rsidR="00672E8B" w:rsidRPr="005F72CE" w:rsidRDefault="00672E8B" w:rsidP="005F72CE">
      <w:pPr>
        <w:tabs>
          <w:tab w:val="left" w:pos="2523"/>
        </w:tabs>
        <w:rPr>
          <w:i/>
          <w:iCs/>
          <w:color w:val="000000" w:themeColor="text1"/>
          <w:sz w:val="22"/>
          <w:szCs w:val="22"/>
        </w:rPr>
      </w:pPr>
      <w:r w:rsidRPr="00EF42BA">
        <w:t xml:space="preserve">This study guide was written by </w:t>
      </w:r>
      <w:hyperlink r:id="rId14" w:history="1">
        <w:r w:rsidR="005F72CE" w:rsidRPr="00966D88">
          <w:rPr>
            <w:rStyle w:val="Hyperlink"/>
            <w:color w:val="000000" w:themeColor="text1"/>
          </w:rPr>
          <w:t>Aliza Sarian</w:t>
        </w:r>
      </w:hyperlink>
      <w:r w:rsidR="00966D88" w:rsidRPr="00966D88">
        <w:t xml:space="preserve"> (for Theatre Calgary)</w:t>
      </w:r>
      <w:r w:rsidR="005F72CE" w:rsidRPr="00966D88">
        <w:rPr>
          <w:i/>
          <w:iCs/>
          <w:color w:val="000000" w:themeColor="text1"/>
        </w:rPr>
        <w:t>,</w:t>
      </w:r>
      <w:r w:rsidR="005F72CE">
        <w:rPr>
          <w:i/>
          <w:iCs/>
          <w:color w:val="000000" w:themeColor="text1"/>
          <w:sz w:val="22"/>
          <w:szCs w:val="22"/>
        </w:rPr>
        <w:t xml:space="preserve"> </w:t>
      </w:r>
      <w:r w:rsidRPr="00EF42BA">
        <w:t>Natalie Warner</w:t>
      </w:r>
      <w:r w:rsidR="00966D88">
        <w:t xml:space="preserve"> (for the Arts Club) </w:t>
      </w:r>
      <w:r w:rsidRPr="00EF42BA">
        <w:t>and Mikenzie Page</w:t>
      </w:r>
      <w:r w:rsidR="00966D88">
        <w:t xml:space="preserve"> (for the Arts Club)</w:t>
      </w:r>
      <w:r w:rsidRPr="00EF42BA">
        <w:t>.</w:t>
      </w:r>
    </w:p>
    <w:p w14:paraId="1D69E424" w14:textId="77777777" w:rsidR="00EF42BA" w:rsidRDefault="00EF42BA" w:rsidP="00672E8B">
      <w:pPr>
        <w:rPr>
          <w:b/>
          <w:bCs/>
          <w:sz w:val="32"/>
          <w:szCs w:val="32"/>
          <w:u w:val="single"/>
        </w:rPr>
      </w:pPr>
      <w:bookmarkStart w:id="0" w:name="_Toc150419873"/>
    </w:p>
    <w:p w14:paraId="3A9EAEF1" w14:textId="114BA0F0" w:rsidR="00672E8B" w:rsidRPr="00EF42BA" w:rsidRDefault="00672E8B" w:rsidP="00672E8B">
      <w:pPr>
        <w:rPr>
          <w:b/>
          <w:bCs/>
          <w:sz w:val="32"/>
          <w:szCs w:val="32"/>
          <w:u w:val="single"/>
        </w:rPr>
      </w:pPr>
      <w:r w:rsidRPr="00EF42BA">
        <w:rPr>
          <w:b/>
          <w:bCs/>
          <w:sz w:val="32"/>
          <w:szCs w:val="32"/>
          <w:u w:val="single"/>
        </w:rPr>
        <w:t>About The Arts Club Theatre Company</w:t>
      </w:r>
      <w:bookmarkEnd w:id="0"/>
    </w:p>
    <w:p w14:paraId="74AA1782" w14:textId="044E5381" w:rsidR="00672E8B" w:rsidRPr="00EF42BA" w:rsidRDefault="00672E8B" w:rsidP="00672E8B">
      <w:r w:rsidRPr="00EF42BA">
        <w:t>The Arts Club of Vancouver was founded in 1958 as a private club for artists, musicians, and actors. It became the Arts Club Theatre in 1964 when the company opened its first stage in a converted gospel hall at Seymour and Davie Streets. Now in its 6</w:t>
      </w:r>
      <w:r w:rsidR="00EF42BA" w:rsidRPr="00EF42BA">
        <w:t>2</w:t>
      </w:r>
      <w:r w:rsidR="00EF42BA" w:rsidRPr="00EF42BA">
        <w:rPr>
          <w:vertAlign w:val="superscript"/>
        </w:rPr>
        <w:t>nd</w:t>
      </w:r>
      <w:r w:rsidR="00EF42BA" w:rsidRPr="00EF42BA">
        <w:t xml:space="preserve"> </w:t>
      </w:r>
      <w:r w:rsidRPr="00EF42BA">
        <w:t xml:space="preserve">season of producing professional live theatre in Vancouver, the Arts Club Theatre Company is a non-profit charitable organization that operates three theatres: the Granville Island Stage, the Stanley </w:t>
      </w:r>
      <w:r w:rsidR="00EF42BA" w:rsidRPr="00EF42BA">
        <w:t xml:space="preserve">BFL Canada </w:t>
      </w:r>
      <w:r w:rsidRPr="00EF42BA">
        <w:t xml:space="preserve">Stage, and the </w:t>
      </w:r>
      <w:r w:rsidR="00EF42BA" w:rsidRPr="00EF42BA">
        <w:t>Olympic Village Stage</w:t>
      </w:r>
      <w:r w:rsidRPr="00EF42BA">
        <w:t xml:space="preserve"> at the BMO Theatre Centre. Its popular productions range from musicals and contemporary comedies to new works and classics.</w:t>
      </w:r>
    </w:p>
    <w:p w14:paraId="3C54CCC4" w14:textId="77777777" w:rsidR="00672E8B" w:rsidRPr="00EF42BA" w:rsidRDefault="00672E8B" w:rsidP="00672E8B">
      <w:r w:rsidRPr="00EF42BA">
        <w:t>Learn more about the Arts Club Theatre Company at artsclub.com.</w:t>
      </w:r>
    </w:p>
    <w:p w14:paraId="04DED12E" w14:textId="77777777" w:rsidR="00EF42BA" w:rsidRDefault="00EF42BA" w:rsidP="00672E8B">
      <w:pPr>
        <w:rPr>
          <w:b/>
          <w:bCs/>
          <w:sz w:val="32"/>
          <w:szCs w:val="32"/>
          <w:u w:val="single"/>
        </w:rPr>
      </w:pPr>
    </w:p>
    <w:p w14:paraId="1C403C78" w14:textId="02620177" w:rsidR="00672E8B" w:rsidRPr="00EF42BA" w:rsidRDefault="00672E8B" w:rsidP="00672E8B">
      <w:pPr>
        <w:rPr>
          <w:b/>
          <w:bCs/>
          <w:sz w:val="32"/>
          <w:szCs w:val="32"/>
          <w:u w:val="single"/>
        </w:rPr>
      </w:pPr>
      <w:proofErr w:type="spellStart"/>
      <w:r w:rsidRPr="00EF42BA">
        <w:rPr>
          <w:b/>
          <w:bCs/>
          <w:sz w:val="32"/>
          <w:szCs w:val="32"/>
          <w:u w:val="single"/>
        </w:rPr>
        <w:t>c</w:t>
      </w:r>
      <w:r w:rsidRPr="00EF42BA">
        <w:rPr>
          <w:rFonts w:ascii="Arial" w:hAnsi="Arial" w:cs="Arial"/>
          <w:b/>
          <w:bCs/>
          <w:sz w:val="32"/>
          <w:szCs w:val="32"/>
          <w:u w:val="single"/>
        </w:rPr>
        <w:t>̓</w:t>
      </w:r>
      <w:r w:rsidRPr="00EF42BA">
        <w:rPr>
          <w:b/>
          <w:bCs/>
          <w:sz w:val="32"/>
          <w:szCs w:val="32"/>
          <w:u w:val="single"/>
        </w:rPr>
        <w:t>əsna</w:t>
      </w:r>
      <w:r w:rsidRPr="00EF42BA">
        <w:rPr>
          <w:rFonts w:ascii="Arial" w:hAnsi="Arial" w:cs="Arial"/>
          <w:b/>
          <w:bCs/>
          <w:sz w:val="32"/>
          <w:szCs w:val="32"/>
          <w:u w:val="single"/>
        </w:rPr>
        <w:t>ʔ</w:t>
      </w:r>
      <w:r w:rsidRPr="00EF42BA">
        <w:rPr>
          <w:b/>
          <w:bCs/>
          <w:sz w:val="32"/>
          <w:szCs w:val="32"/>
          <w:u w:val="single"/>
        </w:rPr>
        <w:t>əm</w:t>
      </w:r>
      <w:proofErr w:type="spellEnd"/>
      <w:r w:rsidRPr="00EF42BA">
        <w:rPr>
          <w:b/>
          <w:bCs/>
          <w:sz w:val="32"/>
          <w:szCs w:val="32"/>
          <w:u w:val="single"/>
        </w:rPr>
        <w:t>: The Story of this Land</w:t>
      </w:r>
    </w:p>
    <w:p w14:paraId="675C8316" w14:textId="1EA50C05" w:rsidR="00672E8B" w:rsidRPr="00EF42BA" w:rsidRDefault="00672E8B" w:rsidP="00672E8B">
      <w:r w:rsidRPr="00EF42BA">
        <w:t xml:space="preserve">The Stanley </w:t>
      </w:r>
      <w:r w:rsidR="00EF42BA" w:rsidRPr="00EF42BA">
        <w:t xml:space="preserve">BFL Canada </w:t>
      </w:r>
      <w:r w:rsidRPr="00EF42BA">
        <w:t xml:space="preserve">Theatre stands on the ancestral territory of the </w:t>
      </w:r>
      <w:proofErr w:type="spellStart"/>
      <w:r w:rsidRPr="00EF42BA">
        <w:t>x</w:t>
      </w:r>
      <w:r w:rsidRPr="00EF42BA">
        <w:rPr>
          <w:rFonts w:ascii="Arial" w:hAnsi="Arial" w:cs="Arial"/>
        </w:rPr>
        <w:t>ʷ</w:t>
      </w:r>
      <w:r w:rsidRPr="00EF42BA">
        <w:t>məθk</w:t>
      </w:r>
      <w:r w:rsidRPr="00EF42BA">
        <w:rPr>
          <w:rFonts w:ascii="Arial" w:hAnsi="Arial" w:cs="Arial"/>
        </w:rPr>
        <w:t>ʷ</w:t>
      </w:r>
      <w:r w:rsidRPr="00EF42BA">
        <w:t>əy</w:t>
      </w:r>
      <w:r w:rsidRPr="00EF42BA">
        <w:rPr>
          <w:rFonts w:ascii="Arial" w:hAnsi="Arial" w:cs="Arial"/>
        </w:rPr>
        <w:t>̓</w:t>
      </w:r>
      <w:r w:rsidRPr="00EF42BA">
        <w:t>əm</w:t>
      </w:r>
      <w:proofErr w:type="spellEnd"/>
      <w:r w:rsidRPr="00EF42BA">
        <w:t xml:space="preserve"> Nation, and the former city of </w:t>
      </w:r>
      <w:proofErr w:type="spellStart"/>
      <w:r w:rsidRPr="00EF42BA">
        <w:t>c</w:t>
      </w:r>
      <w:r w:rsidRPr="00EF42BA">
        <w:rPr>
          <w:rFonts w:ascii="Arial" w:hAnsi="Arial" w:cs="Arial"/>
        </w:rPr>
        <w:t>̓</w:t>
      </w:r>
      <w:r w:rsidRPr="00EF42BA">
        <w:t>əsna</w:t>
      </w:r>
      <w:r w:rsidRPr="00EF42BA">
        <w:rPr>
          <w:rFonts w:ascii="Arial" w:hAnsi="Arial" w:cs="Arial"/>
        </w:rPr>
        <w:t>ʔ</w:t>
      </w:r>
      <w:r w:rsidRPr="00EF42BA">
        <w:t>əm</w:t>
      </w:r>
      <w:proofErr w:type="spellEnd"/>
      <w:r w:rsidRPr="00EF42BA">
        <w:t xml:space="preserve">, which was located at the mouth of the Fraser River. The city of </w:t>
      </w:r>
      <w:proofErr w:type="spellStart"/>
      <w:r w:rsidRPr="00EF42BA">
        <w:t>c</w:t>
      </w:r>
      <w:r w:rsidRPr="00EF42BA">
        <w:rPr>
          <w:rFonts w:ascii="Arial" w:hAnsi="Arial" w:cs="Arial"/>
        </w:rPr>
        <w:t>̓</w:t>
      </w:r>
      <w:r w:rsidRPr="00EF42BA">
        <w:t>əsna</w:t>
      </w:r>
      <w:r w:rsidRPr="00EF42BA">
        <w:rPr>
          <w:rFonts w:ascii="Arial" w:hAnsi="Arial" w:cs="Arial"/>
        </w:rPr>
        <w:t>ʔ</w:t>
      </w:r>
      <w:r w:rsidRPr="00EF42BA">
        <w:t>əm</w:t>
      </w:r>
      <w:proofErr w:type="spellEnd"/>
      <w:r w:rsidRPr="00EF42BA">
        <w:t xml:space="preserve"> is an important historical site for Musqueam. It symbolizes the nation's resilience and its connection to the land. We honour the history of this land as a step towards recognition and respect to the Musqueam people. Just as Musqueam was named for the blooming flower </w:t>
      </w:r>
      <w:proofErr w:type="spellStart"/>
      <w:r w:rsidRPr="00EF42BA">
        <w:t>məθk</w:t>
      </w:r>
      <w:r w:rsidRPr="00EF42BA">
        <w:rPr>
          <w:rFonts w:ascii="Arial" w:hAnsi="Arial" w:cs="Arial"/>
        </w:rPr>
        <w:t>ʷ</w:t>
      </w:r>
      <w:r w:rsidRPr="00EF42BA">
        <w:t>əy</w:t>
      </w:r>
      <w:proofErr w:type="spellEnd"/>
      <w:r w:rsidRPr="00EF42BA">
        <w:rPr>
          <w:rFonts w:ascii="Arial" w:hAnsi="Arial" w:cs="Arial"/>
        </w:rPr>
        <w:t>̓</w:t>
      </w:r>
      <w:r w:rsidRPr="00EF42BA">
        <w:t>, we hope to grow our connection with the land and its people.</w:t>
      </w:r>
    </w:p>
    <w:p w14:paraId="631DC55F" w14:textId="77777777" w:rsidR="00672E8B" w:rsidRPr="00EF42BA" w:rsidRDefault="00672E8B" w:rsidP="00672E8B">
      <w:r w:rsidRPr="00EF42BA">
        <w:t xml:space="preserve">The Arts Club Theatre Company would like to acknowledge the traditional, ancestral, and unceded territories of the </w:t>
      </w:r>
      <w:proofErr w:type="spellStart"/>
      <w:r w:rsidRPr="00EF42BA">
        <w:t>x</w:t>
      </w:r>
      <w:r w:rsidRPr="00EF42BA">
        <w:rPr>
          <w:rFonts w:ascii="Arial" w:hAnsi="Arial" w:cs="Arial"/>
        </w:rPr>
        <w:t>ʷ</w:t>
      </w:r>
      <w:r w:rsidRPr="00EF42BA">
        <w:t>məθ</w:t>
      </w:r>
      <w:proofErr w:type="gramStart"/>
      <w:r w:rsidRPr="00EF42BA">
        <w:t>k</w:t>
      </w:r>
      <w:r w:rsidRPr="00EF42BA">
        <w:rPr>
          <w:rFonts w:ascii="Arial" w:hAnsi="Arial" w:cs="Arial"/>
        </w:rPr>
        <w:t>ʷ</w:t>
      </w:r>
      <w:r w:rsidRPr="00EF42BA">
        <w:t>əy</w:t>
      </w:r>
      <w:r w:rsidRPr="00EF42BA">
        <w:rPr>
          <w:rFonts w:ascii="Arial" w:hAnsi="Arial" w:cs="Arial"/>
        </w:rPr>
        <w:t>̓</w:t>
      </w:r>
      <w:r w:rsidRPr="00EF42BA">
        <w:t>əm</w:t>
      </w:r>
      <w:proofErr w:type="spellEnd"/>
      <w:r w:rsidRPr="00EF42BA">
        <w:t xml:space="preserve"> ,S</w:t>
      </w:r>
      <w:r w:rsidRPr="00EF42BA">
        <w:rPr>
          <w:rFonts w:ascii="Calibri" w:hAnsi="Calibri" w:cs="Calibri"/>
        </w:rPr>
        <w:t>ḵ</w:t>
      </w:r>
      <w:r w:rsidRPr="00EF42BA">
        <w:t>wx</w:t>
      </w:r>
      <w:r w:rsidRPr="00EF42BA">
        <w:rPr>
          <w:rFonts w:ascii="Arial" w:hAnsi="Arial" w:cs="Arial"/>
        </w:rPr>
        <w:t>̱</w:t>
      </w:r>
      <w:r w:rsidRPr="00EF42BA">
        <w:t>wú</w:t>
      </w:r>
      <w:proofErr w:type="gramEnd"/>
      <w:r w:rsidRPr="00EF42BA">
        <w:t xml:space="preserve">7mesh, and </w:t>
      </w:r>
      <w:proofErr w:type="spellStart"/>
      <w:r w:rsidRPr="00EF42BA">
        <w:t>səlilwəta</w:t>
      </w:r>
      <w:r w:rsidRPr="00EF42BA">
        <w:rPr>
          <w:rFonts w:ascii="Arial" w:hAnsi="Arial" w:cs="Arial"/>
        </w:rPr>
        <w:t>ɬ</w:t>
      </w:r>
      <w:proofErr w:type="spellEnd"/>
      <w:r w:rsidRPr="00EF42BA">
        <w:t xml:space="preserve"> Nations, the </w:t>
      </w:r>
      <w:r w:rsidRPr="00EF42BA">
        <w:lastRenderedPageBreak/>
        <w:t xml:space="preserve">original stewards of this land on which we operate. We would like to ask those visiting or living here to share their thanks by supporting local Indigenous artists and communities. Acknowledging is always a start to supporting; as we step forward, we wish to be better partners, healers, and helpers to our Indigenous neighbours.  </w:t>
      </w:r>
    </w:p>
    <w:p w14:paraId="0829BA50" w14:textId="77777777" w:rsidR="00672E8B" w:rsidRPr="00EF42BA" w:rsidRDefault="00672E8B" w:rsidP="00672E8B">
      <w:r w:rsidRPr="00EF42BA">
        <w:t>For further reading, click below to read more about Musqueam’s Story from the Musqueam Indian Band website:</w:t>
      </w:r>
    </w:p>
    <w:p w14:paraId="43DD38A6" w14:textId="77777777" w:rsidR="00672E8B" w:rsidRPr="00EF42BA" w:rsidRDefault="00672E8B" w:rsidP="00672E8B">
      <w:pPr>
        <w:rPr>
          <w:b/>
          <w:bCs/>
          <w:sz w:val="22"/>
          <w:szCs w:val="22"/>
          <w:lang w:val="fr-FR"/>
        </w:rPr>
      </w:pPr>
      <w:hyperlink r:id="rId15" w:history="1">
        <w:proofErr w:type="spellStart"/>
        <w:r w:rsidRPr="00EF42BA">
          <w:rPr>
            <w:rStyle w:val="Hyperlink"/>
            <w:b/>
            <w:bCs/>
            <w:sz w:val="22"/>
            <w:szCs w:val="22"/>
            <w:lang w:val="fr-FR"/>
          </w:rPr>
          <w:t>Musqueam’s</w:t>
        </w:r>
        <w:proofErr w:type="spellEnd"/>
        <w:r w:rsidRPr="00EF42BA">
          <w:rPr>
            <w:rStyle w:val="Hyperlink"/>
            <w:b/>
            <w:bCs/>
            <w:sz w:val="22"/>
            <w:szCs w:val="22"/>
            <w:lang w:val="fr-FR"/>
          </w:rPr>
          <w:t xml:space="preserve"> Story</w:t>
        </w:r>
      </w:hyperlink>
    </w:p>
    <w:p w14:paraId="18D30AE1" w14:textId="77777777" w:rsidR="00672E8B" w:rsidRPr="00EF42BA" w:rsidRDefault="00672E8B" w:rsidP="00672E8B">
      <w:pPr>
        <w:rPr>
          <w:b/>
          <w:bCs/>
          <w:sz w:val="22"/>
          <w:szCs w:val="22"/>
          <w:lang w:val="fr-FR"/>
        </w:rPr>
      </w:pPr>
      <w:r w:rsidRPr="00905E14">
        <w:rPr>
          <w:b/>
          <w:bCs/>
          <w:lang w:val="fr-FR"/>
        </w:rPr>
        <w:t>https://www.musqueam.bc.ca/our-story/</w:t>
      </w:r>
    </w:p>
    <w:p w14:paraId="1C1B49F1" w14:textId="77777777" w:rsidR="00EF42BA" w:rsidRPr="008A2268" w:rsidRDefault="00EF42BA" w:rsidP="00EF42BA">
      <w:pPr>
        <w:rPr>
          <w:b/>
          <w:bCs/>
          <w:sz w:val="32"/>
          <w:szCs w:val="32"/>
          <w:u w:val="single"/>
          <w:lang w:val="fr-FR"/>
        </w:rPr>
      </w:pPr>
    </w:p>
    <w:p w14:paraId="66CBFEB2" w14:textId="730B85DC" w:rsidR="00EF42BA" w:rsidRPr="00076E36" w:rsidRDefault="00EF42BA" w:rsidP="00EF42BA">
      <w:pPr>
        <w:rPr>
          <w:b/>
          <w:bCs/>
          <w:sz w:val="32"/>
          <w:szCs w:val="32"/>
          <w:u w:val="single"/>
        </w:rPr>
      </w:pPr>
      <w:r w:rsidRPr="00076E36">
        <w:rPr>
          <w:b/>
          <w:bCs/>
          <w:sz w:val="32"/>
          <w:szCs w:val="32"/>
          <w:u w:val="single"/>
        </w:rPr>
        <w:t>A</w:t>
      </w:r>
      <w:r>
        <w:rPr>
          <w:b/>
          <w:bCs/>
          <w:sz w:val="32"/>
          <w:szCs w:val="32"/>
          <w:u w:val="single"/>
        </w:rPr>
        <w:t>ttending the Show</w:t>
      </w:r>
    </w:p>
    <w:p w14:paraId="3AF6E65B" w14:textId="77777777" w:rsidR="00EF42BA" w:rsidRPr="007A744F" w:rsidRDefault="00EF42BA" w:rsidP="00EF42BA">
      <w:pPr>
        <w:rPr>
          <w:b/>
          <w:bCs/>
          <w:sz w:val="28"/>
          <w:szCs w:val="28"/>
        </w:rPr>
      </w:pPr>
      <w:r w:rsidRPr="007A744F">
        <w:rPr>
          <w:b/>
          <w:bCs/>
          <w:sz w:val="28"/>
          <w:szCs w:val="28"/>
        </w:rPr>
        <w:t>Arriving at the Theatre</w:t>
      </w:r>
    </w:p>
    <w:p w14:paraId="2CEFF5EB" w14:textId="77777777" w:rsidR="00EF42BA" w:rsidRPr="00076E36" w:rsidRDefault="00EF42BA" w:rsidP="00EF42BA">
      <w:r w:rsidRPr="00076E36">
        <w:t xml:space="preserve">Please arrive at the theatre with 30 minutes before the show to pick up and distribute tickets. Buses may unload passengers in the loading zone in front of the theatre, but engines must be turned off while doing so. They will have to find alternate parking for the duration of the show. </w:t>
      </w:r>
    </w:p>
    <w:p w14:paraId="0CBA0F71" w14:textId="77777777" w:rsidR="00EF42BA" w:rsidRPr="007A744F" w:rsidRDefault="00EF42BA" w:rsidP="00EF42BA">
      <w:pPr>
        <w:rPr>
          <w:b/>
          <w:bCs/>
          <w:sz w:val="28"/>
          <w:szCs w:val="28"/>
        </w:rPr>
      </w:pPr>
      <w:r w:rsidRPr="007A744F">
        <w:rPr>
          <w:b/>
          <w:bCs/>
          <w:sz w:val="28"/>
          <w:szCs w:val="28"/>
        </w:rPr>
        <w:t xml:space="preserve">Theatre Etiquette </w:t>
      </w:r>
    </w:p>
    <w:p w14:paraId="58EF1813" w14:textId="77777777" w:rsidR="00EF42BA" w:rsidRPr="00076E36" w:rsidRDefault="00EF42BA" w:rsidP="00EF42BA">
      <w:proofErr w:type="gramStart"/>
      <w:r w:rsidRPr="00076E36">
        <w:t>In order to</w:t>
      </w:r>
      <w:proofErr w:type="gramEnd"/>
      <w:r w:rsidRPr="00076E36">
        <w:t xml:space="preserve"> ensure an enjoyable show for all audience members, please share these general theatre etiquette guidelines with students</w:t>
      </w:r>
      <w:r>
        <w:t xml:space="preserve"> and participants</w:t>
      </w:r>
      <w:r w:rsidRPr="00076E36">
        <w:t xml:space="preserve">. </w:t>
      </w:r>
    </w:p>
    <w:p w14:paraId="677B6951" w14:textId="4F524B81" w:rsidR="00EF42BA" w:rsidRPr="00076E36" w:rsidRDefault="00EF42BA" w:rsidP="00EF42BA">
      <w:pPr>
        <w:pStyle w:val="ListParagraph"/>
        <w:numPr>
          <w:ilvl w:val="0"/>
          <w:numId w:val="3"/>
        </w:numPr>
      </w:pPr>
      <w:r w:rsidRPr="00076E36">
        <w:t>Please turn off mobile phones and other electronic devices for the duration of the show. If you are concerned about missing an emergency call, please leave your name or device and seat location with a</w:t>
      </w:r>
      <w:r w:rsidR="008A2268">
        <w:t xml:space="preserve"> F</w:t>
      </w:r>
      <w:r w:rsidRPr="00076E36">
        <w:t>r</w:t>
      </w:r>
      <w:r w:rsidR="008A2268">
        <w:t>ont of House Attendant</w:t>
      </w:r>
      <w:r w:rsidRPr="00076E36">
        <w:t xml:space="preserve"> and they will alert you. </w:t>
      </w:r>
    </w:p>
    <w:p w14:paraId="04842F28" w14:textId="77777777" w:rsidR="00EF42BA" w:rsidRPr="00076E36" w:rsidRDefault="00EF42BA" w:rsidP="00EF42BA">
      <w:pPr>
        <w:pStyle w:val="ListParagraph"/>
        <w:numPr>
          <w:ilvl w:val="0"/>
          <w:numId w:val="3"/>
        </w:numPr>
      </w:pPr>
      <w:r w:rsidRPr="00076E36">
        <w:t xml:space="preserve">No outside food or drink is allowed in the theatre. </w:t>
      </w:r>
    </w:p>
    <w:p w14:paraId="5E11C621" w14:textId="77777777" w:rsidR="00EF42BA" w:rsidRPr="00076E36" w:rsidRDefault="00EF42BA" w:rsidP="00EF42BA">
      <w:pPr>
        <w:pStyle w:val="ListParagraph"/>
        <w:numPr>
          <w:ilvl w:val="0"/>
          <w:numId w:val="3"/>
        </w:numPr>
      </w:pPr>
      <w:r w:rsidRPr="00076E36">
        <w:t xml:space="preserve">Please be modest with your use of fragrances so that audience members with allergies can also enjoy the performance. </w:t>
      </w:r>
    </w:p>
    <w:p w14:paraId="6AEACD75" w14:textId="77777777" w:rsidR="00EF42BA" w:rsidRPr="00076E36" w:rsidRDefault="00EF42BA" w:rsidP="00EF42BA">
      <w:pPr>
        <w:pStyle w:val="ListParagraph"/>
        <w:numPr>
          <w:ilvl w:val="0"/>
          <w:numId w:val="3"/>
        </w:numPr>
      </w:pPr>
      <w:r w:rsidRPr="00076E36">
        <w:t xml:space="preserve">If you must leave the theatre during the performance, you will be seated again at the intermission or another appropriate interval. </w:t>
      </w:r>
    </w:p>
    <w:p w14:paraId="4DB7AEEE" w14:textId="77777777" w:rsidR="00E4330D" w:rsidRDefault="00EF42BA" w:rsidP="00E4330D">
      <w:pPr>
        <w:pStyle w:val="ListParagraph"/>
        <w:numPr>
          <w:ilvl w:val="0"/>
          <w:numId w:val="3"/>
        </w:numPr>
      </w:pPr>
      <w:r w:rsidRPr="00076E36">
        <w:t xml:space="preserve">Reactions are welcome and the best part of live theatre! We do ask that you please respect your fellow audience members and the performers by refraining from talking during the performance. </w:t>
      </w:r>
    </w:p>
    <w:p w14:paraId="4C9BD51D" w14:textId="10DEC852" w:rsidR="00EF42BA" w:rsidRPr="00EF42BA" w:rsidRDefault="00EF42BA" w:rsidP="00E4330D">
      <w:pPr>
        <w:pStyle w:val="ListParagraph"/>
        <w:numPr>
          <w:ilvl w:val="0"/>
          <w:numId w:val="3"/>
        </w:numPr>
      </w:pPr>
      <w:r w:rsidRPr="00076E36">
        <w:lastRenderedPageBreak/>
        <w:t xml:space="preserve">If you have a complaint about another guest, please tell </w:t>
      </w:r>
      <w:r w:rsidR="008A2268" w:rsidRPr="00076E36">
        <w:t>a</w:t>
      </w:r>
      <w:r w:rsidRPr="00076E36">
        <w:t xml:space="preserve"> </w:t>
      </w:r>
      <w:r w:rsidR="008A2268">
        <w:t xml:space="preserve">Front of House attendant </w:t>
      </w:r>
      <w:r w:rsidRPr="00076E36">
        <w:t>or the Audience Services Manager rather than approaching the person yourself. They will be happy to address your concerns.</w:t>
      </w:r>
    </w:p>
    <w:p w14:paraId="233FDF29" w14:textId="77777777" w:rsidR="00E4330D" w:rsidRDefault="00E4330D">
      <w:pPr>
        <w:rPr>
          <w:b/>
          <w:bCs/>
          <w:sz w:val="32"/>
          <w:szCs w:val="32"/>
          <w:u w:val="single"/>
        </w:rPr>
      </w:pPr>
    </w:p>
    <w:p w14:paraId="59CCA992" w14:textId="1ABEC2B2" w:rsidR="004B6808" w:rsidRDefault="00B03555">
      <w:pPr>
        <w:rPr>
          <w:b/>
          <w:bCs/>
          <w:sz w:val="32"/>
          <w:szCs w:val="32"/>
          <w:u w:val="single"/>
        </w:rPr>
      </w:pPr>
      <w:r>
        <w:rPr>
          <w:b/>
          <w:bCs/>
          <w:sz w:val="32"/>
          <w:szCs w:val="32"/>
          <w:u w:val="single"/>
        </w:rPr>
        <w:t>Learning Objectives</w:t>
      </w:r>
      <w:r w:rsidR="00E70AD9">
        <w:rPr>
          <w:b/>
          <w:bCs/>
          <w:sz w:val="32"/>
          <w:szCs w:val="32"/>
          <w:u w:val="single"/>
        </w:rPr>
        <w:t>:</w:t>
      </w:r>
    </w:p>
    <w:p w14:paraId="51B03F53" w14:textId="322A1A90" w:rsidR="0064085B" w:rsidRDefault="0064085B">
      <w:r>
        <w:t>After view</w:t>
      </w:r>
      <w:r w:rsidR="009A34A3">
        <w:t>ing</w:t>
      </w:r>
      <w:r>
        <w:t xml:space="preserve"> </w:t>
      </w:r>
      <w:r w:rsidRPr="009A34A3">
        <w:rPr>
          <w:i/>
          <w:iCs/>
        </w:rPr>
        <w:t>Dial M For Murder</w:t>
      </w:r>
      <w:r>
        <w:t xml:space="preserve"> and working through the following activities, students will:</w:t>
      </w:r>
    </w:p>
    <w:p w14:paraId="44F69DEF" w14:textId="2455A87A" w:rsidR="0064085B" w:rsidRDefault="0064085B" w:rsidP="0064085B">
      <w:pPr>
        <w:pStyle w:val="ListParagraph"/>
        <w:numPr>
          <w:ilvl w:val="0"/>
          <w:numId w:val="1"/>
        </w:numPr>
      </w:pPr>
      <w:r>
        <w:t>Engage</w:t>
      </w:r>
      <w:r w:rsidR="004C231C">
        <w:t xml:space="preserve"> with an adapted classic while reflecting on how stories change and adjust, when different voices that may have previously been excluded, are brought into the narrative. </w:t>
      </w:r>
    </w:p>
    <w:p w14:paraId="5811BA62" w14:textId="68D1EDE2" w:rsidR="0064085B" w:rsidRDefault="0064085B" w:rsidP="0064085B">
      <w:pPr>
        <w:pStyle w:val="ListParagraph"/>
        <w:numPr>
          <w:ilvl w:val="0"/>
          <w:numId w:val="1"/>
        </w:numPr>
      </w:pPr>
      <w:r>
        <w:t>Explore</w:t>
      </w:r>
      <w:r w:rsidR="00EC36C5">
        <w:t xml:space="preserve"> the murder mystery genre and how character, plot, and specificity propel storytelling forward. </w:t>
      </w:r>
    </w:p>
    <w:p w14:paraId="687A3A5C" w14:textId="0B9CDB1D" w:rsidR="0064085B" w:rsidRDefault="0064085B" w:rsidP="0064085B">
      <w:pPr>
        <w:pStyle w:val="ListParagraph"/>
        <w:numPr>
          <w:ilvl w:val="0"/>
          <w:numId w:val="1"/>
        </w:numPr>
      </w:pPr>
      <w:r>
        <w:t>Reflect</w:t>
      </w:r>
      <w:r w:rsidR="004C231C">
        <w:t xml:space="preserve"> on </w:t>
      </w:r>
      <w:r w:rsidR="00EC36C5">
        <w:t>how laws are interpreted and enacted, while identifying personal, social, and cultural contexts, including the possibility of one’s personal bias and contradictions.</w:t>
      </w:r>
    </w:p>
    <w:p w14:paraId="5AE906B0" w14:textId="77777777" w:rsidR="00905E14" w:rsidRDefault="00905E14" w:rsidP="00A75E3B">
      <w:pPr>
        <w:rPr>
          <w:b/>
          <w:bCs/>
          <w:sz w:val="32"/>
          <w:szCs w:val="32"/>
          <w:u w:val="single"/>
        </w:rPr>
      </w:pPr>
    </w:p>
    <w:p w14:paraId="05F7DAA3" w14:textId="2C913D4A" w:rsidR="00A75E3B" w:rsidRDefault="00A75E3B" w:rsidP="00A75E3B">
      <w:pPr>
        <w:rPr>
          <w:b/>
          <w:bCs/>
          <w:sz w:val="32"/>
          <w:szCs w:val="32"/>
          <w:u w:val="single"/>
        </w:rPr>
      </w:pPr>
      <w:r>
        <w:rPr>
          <w:b/>
          <w:bCs/>
          <w:sz w:val="32"/>
          <w:szCs w:val="32"/>
          <w:u w:val="single"/>
        </w:rPr>
        <w:t>Connection to BC Curriculum:</w:t>
      </w:r>
    </w:p>
    <w:p w14:paraId="305D34A5" w14:textId="69A2FC6D" w:rsidR="002B5930" w:rsidRDefault="002B5930" w:rsidP="002B5930">
      <w:pPr>
        <w:rPr>
          <w:b/>
          <w:bCs/>
        </w:rPr>
      </w:pPr>
      <w:r>
        <w:rPr>
          <w:b/>
          <w:bCs/>
        </w:rPr>
        <w:t xml:space="preserve">Drama </w:t>
      </w:r>
      <w:r w:rsidR="00CF0756">
        <w:rPr>
          <w:b/>
          <w:bCs/>
        </w:rPr>
        <w:t>11/12</w:t>
      </w:r>
    </w:p>
    <w:p w14:paraId="02B965F4" w14:textId="77777777" w:rsidR="002B5930" w:rsidRDefault="002B5930" w:rsidP="002B5930">
      <w:pPr>
        <w:rPr>
          <w:i/>
          <w:iCs/>
        </w:rPr>
      </w:pPr>
      <w:r>
        <w:rPr>
          <w:i/>
          <w:iCs/>
        </w:rPr>
        <w:t>Big Ideas</w:t>
      </w:r>
    </w:p>
    <w:p w14:paraId="66A7CF25" w14:textId="1BF080B9" w:rsidR="00530062" w:rsidRPr="00530062" w:rsidRDefault="00530062" w:rsidP="00530062">
      <w:pPr>
        <w:pStyle w:val="ListParagraph"/>
        <w:numPr>
          <w:ilvl w:val="0"/>
          <w:numId w:val="6"/>
        </w:numPr>
        <w:rPr>
          <w:i/>
          <w:iCs/>
        </w:rPr>
      </w:pPr>
      <w:r>
        <w:t>Drama encourages creativity, innovation, and collaboration in a variety of contexts.</w:t>
      </w:r>
    </w:p>
    <w:p w14:paraId="792CB07B" w14:textId="739FA869" w:rsidR="00530062" w:rsidRPr="00530062" w:rsidRDefault="00530062" w:rsidP="00530062">
      <w:pPr>
        <w:pStyle w:val="ListParagraph"/>
        <w:numPr>
          <w:ilvl w:val="0"/>
          <w:numId w:val="6"/>
        </w:numPr>
        <w:rPr>
          <w:i/>
          <w:iCs/>
        </w:rPr>
      </w:pPr>
      <w:r>
        <w:t xml:space="preserve">Drama offers dynamic ways to express our identity and sense of belonging. </w:t>
      </w:r>
    </w:p>
    <w:p w14:paraId="00D5B5B8" w14:textId="77777777" w:rsidR="00530062" w:rsidRPr="00530062" w:rsidRDefault="00530062" w:rsidP="002B5930">
      <w:pPr>
        <w:pStyle w:val="ListParagraph"/>
        <w:numPr>
          <w:ilvl w:val="0"/>
          <w:numId w:val="6"/>
        </w:numPr>
        <w:rPr>
          <w:i/>
          <w:iCs/>
        </w:rPr>
      </w:pPr>
      <w:r>
        <w:t>Aesthetic experiences have the power to transform our perspective.</w:t>
      </w:r>
    </w:p>
    <w:p w14:paraId="1D88E41C" w14:textId="63931398" w:rsidR="002B5930" w:rsidRDefault="00530062" w:rsidP="00530062">
      <w:pPr>
        <w:rPr>
          <w:i/>
          <w:iCs/>
        </w:rPr>
      </w:pPr>
      <w:r>
        <w:rPr>
          <w:i/>
          <w:iCs/>
        </w:rPr>
        <w:t>Curriculum Competencies</w:t>
      </w:r>
    </w:p>
    <w:p w14:paraId="4FDE3BFA" w14:textId="77777777" w:rsidR="00530062" w:rsidRPr="00530062" w:rsidRDefault="00530062" w:rsidP="00530062">
      <w:pPr>
        <w:pStyle w:val="ListParagraph"/>
        <w:numPr>
          <w:ilvl w:val="0"/>
          <w:numId w:val="7"/>
        </w:numPr>
      </w:pPr>
      <w:r w:rsidRPr="00530062">
        <w:t>Describe, analyze, and evaluate ways in which props, technologies, and environments are used in drama.</w:t>
      </w:r>
    </w:p>
    <w:p w14:paraId="35022F9C" w14:textId="636FB777" w:rsidR="00530062" w:rsidRPr="00530062" w:rsidRDefault="00530062" w:rsidP="00530062">
      <w:pPr>
        <w:pStyle w:val="ListParagraph"/>
        <w:numPr>
          <w:ilvl w:val="0"/>
          <w:numId w:val="7"/>
        </w:numPr>
      </w:pPr>
      <w:r w:rsidRPr="00530062">
        <w:t>Evaluate the social, cultural, historical, environmental, and personal contexts of dramatic works, using discipline-specific language.</w:t>
      </w:r>
    </w:p>
    <w:p w14:paraId="79E1B3F2" w14:textId="5AFE26C3" w:rsidR="00530062" w:rsidRPr="00530062" w:rsidRDefault="00530062" w:rsidP="00530062">
      <w:pPr>
        <w:pStyle w:val="ListParagraph"/>
        <w:numPr>
          <w:ilvl w:val="0"/>
          <w:numId w:val="7"/>
        </w:numPr>
      </w:pPr>
      <w:r w:rsidRPr="00530062">
        <w:t>Reflect on aesthetic experiences and how they relate to a specific </w:t>
      </w:r>
      <w:hyperlink r:id="rId16" w:history="1">
        <w:r w:rsidRPr="00530062">
          <w:rPr>
            <w:rStyle w:val="Hyperlink"/>
            <w:color w:val="auto"/>
          </w:rPr>
          <w:t>place</w:t>
        </w:r>
      </w:hyperlink>
      <w:r w:rsidRPr="00530062">
        <w:t>, time, and context.</w:t>
      </w:r>
    </w:p>
    <w:p w14:paraId="27A3CEEE" w14:textId="4317666C" w:rsidR="002B5930" w:rsidRDefault="00CF0756" w:rsidP="002B5930">
      <w:pPr>
        <w:rPr>
          <w:b/>
          <w:bCs/>
        </w:rPr>
      </w:pPr>
      <w:r>
        <w:rPr>
          <w:b/>
          <w:bCs/>
        </w:rPr>
        <w:t>English 11/12</w:t>
      </w:r>
    </w:p>
    <w:p w14:paraId="52465940" w14:textId="77777777" w:rsidR="002B5930" w:rsidRDefault="002B5930" w:rsidP="002B5930">
      <w:pPr>
        <w:rPr>
          <w:i/>
          <w:iCs/>
        </w:rPr>
      </w:pPr>
      <w:r>
        <w:rPr>
          <w:i/>
          <w:iCs/>
        </w:rPr>
        <w:lastRenderedPageBreak/>
        <w:t>Big Ideas</w:t>
      </w:r>
    </w:p>
    <w:p w14:paraId="2741F30A" w14:textId="70EE6F51" w:rsidR="00530062" w:rsidRPr="00530062" w:rsidRDefault="00530062" w:rsidP="00530062">
      <w:pPr>
        <w:pStyle w:val="ListParagraph"/>
        <w:numPr>
          <w:ilvl w:val="0"/>
          <w:numId w:val="8"/>
        </w:numPr>
        <w:rPr>
          <w:i/>
          <w:iCs/>
        </w:rPr>
      </w:pPr>
      <w:r>
        <w:t xml:space="preserve">The exploration of text and story deepens our understanding of diverse, complex ideas about identity, others, and the world. </w:t>
      </w:r>
    </w:p>
    <w:p w14:paraId="120EBE57" w14:textId="335DDC1C" w:rsidR="00530062" w:rsidRPr="00530062" w:rsidRDefault="00530062" w:rsidP="00530062">
      <w:pPr>
        <w:pStyle w:val="ListParagraph"/>
        <w:numPr>
          <w:ilvl w:val="0"/>
          <w:numId w:val="8"/>
        </w:numPr>
      </w:pPr>
      <w:r w:rsidRPr="00530062">
        <w:t>Texts are socially, culturally, geographically, and historically constructed.</w:t>
      </w:r>
    </w:p>
    <w:p w14:paraId="6FDACF74" w14:textId="2FB84379" w:rsidR="002B5930" w:rsidRDefault="002B5930" w:rsidP="002B5930">
      <w:pPr>
        <w:rPr>
          <w:i/>
          <w:iCs/>
        </w:rPr>
      </w:pPr>
      <w:r>
        <w:rPr>
          <w:i/>
          <w:iCs/>
        </w:rPr>
        <w:t>Curricu</w:t>
      </w:r>
      <w:r w:rsidR="00530062">
        <w:rPr>
          <w:i/>
          <w:iCs/>
        </w:rPr>
        <w:t xml:space="preserve">lum </w:t>
      </w:r>
      <w:r>
        <w:rPr>
          <w:i/>
          <w:iCs/>
        </w:rPr>
        <w:t>Competenc</w:t>
      </w:r>
      <w:r w:rsidR="00530062">
        <w:rPr>
          <w:i/>
          <w:iCs/>
        </w:rPr>
        <w:t>ies</w:t>
      </w:r>
    </w:p>
    <w:p w14:paraId="3DA9D368" w14:textId="4B014156" w:rsidR="00530062" w:rsidRPr="00530062" w:rsidRDefault="00530062" w:rsidP="00530062">
      <w:pPr>
        <w:pStyle w:val="ListParagraph"/>
        <w:numPr>
          <w:ilvl w:val="0"/>
          <w:numId w:val="8"/>
        </w:numPr>
      </w:pPr>
      <w:r w:rsidRPr="00530062">
        <w:t>Recognize and understand how different </w:t>
      </w:r>
      <w:hyperlink r:id="rId17" w:anchor=";" w:history="1">
        <w:r w:rsidRPr="00530062">
          <w:rPr>
            <w:rStyle w:val="Hyperlink"/>
            <w:color w:val="auto"/>
          </w:rPr>
          <w:t>forms</w:t>
        </w:r>
      </w:hyperlink>
      <w:r w:rsidRPr="00530062">
        <w:t>, </w:t>
      </w:r>
      <w:hyperlink r:id="rId18" w:anchor=";" w:history="1">
        <w:r w:rsidRPr="00530062">
          <w:rPr>
            <w:rStyle w:val="Hyperlink"/>
            <w:color w:val="auto"/>
          </w:rPr>
          <w:t>formats</w:t>
        </w:r>
      </w:hyperlink>
      <w:r w:rsidRPr="00530062">
        <w:t>, </w:t>
      </w:r>
      <w:hyperlink r:id="rId19" w:anchor=";" w:history="1">
        <w:r w:rsidRPr="00530062">
          <w:rPr>
            <w:rStyle w:val="Hyperlink"/>
            <w:color w:val="auto"/>
          </w:rPr>
          <w:t>structures</w:t>
        </w:r>
      </w:hyperlink>
      <w:r w:rsidRPr="00530062">
        <w:t>, and </w:t>
      </w:r>
      <w:hyperlink r:id="rId20" w:anchor=";" w:history="1">
        <w:r w:rsidRPr="00530062">
          <w:rPr>
            <w:rStyle w:val="Hyperlink"/>
            <w:color w:val="auto"/>
          </w:rPr>
          <w:t>features of texts</w:t>
        </w:r>
      </w:hyperlink>
      <w:r w:rsidRPr="00530062">
        <w:t> reflect a variety of purposes, audiences, and messages.</w:t>
      </w:r>
    </w:p>
    <w:p w14:paraId="181CCA86" w14:textId="38C496C4" w:rsidR="00530062" w:rsidRPr="00530062" w:rsidRDefault="00530062" w:rsidP="00530062">
      <w:pPr>
        <w:pStyle w:val="ListParagraph"/>
        <w:numPr>
          <w:ilvl w:val="0"/>
          <w:numId w:val="8"/>
        </w:numPr>
      </w:pPr>
      <w:r w:rsidRPr="00530062">
        <w:t>Identify bias, contradictions, distortions, and omissions.</w:t>
      </w:r>
    </w:p>
    <w:p w14:paraId="5E4063AA" w14:textId="2D3E4E4B" w:rsidR="00530062" w:rsidRPr="00530062" w:rsidRDefault="00530062" w:rsidP="00530062">
      <w:pPr>
        <w:pStyle w:val="ListParagraph"/>
        <w:numPr>
          <w:ilvl w:val="0"/>
          <w:numId w:val="8"/>
        </w:numPr>
      </w:pPr>
      <w:r w:rsidRPr="00530062">
        <w:t>Recognize and </w:t>
      </w:r>
      <w:hyperlink r:id="rId21" w:history="1">
        <w:r w:rsidRPr="00530062">
          <w:rPr>
            <w:rStyle w:val="Hyperlink"/>
            <w:color w:val="auto"/>
          </w:rPr>
          <w:t>identify personal, social, and cultural contexts, values, and perspectives in texts, including gender, sexual orientation, and socio-economic factors</w:t>
        </w:r>
      </w:hyperlink>
      <w:r w:rsidRPr="00530062">
        <w:t>.</w:t>
      </w:r>
    </w:p>
    <w:p w14:paraId="385581DD" w14:textId="0F2FFA42" w:rsidR="002B5930" w:rsidRDefault="00714EDB" w:rsidP="002B5930">
      <w:pPr>
        <w:rPr>
          <w:b/>
          <w:bCs/>
        </w:rPr>
      </w:pPr>
      <w:r>
        <w:rPr>
          <w:b/>
          <w:bCs/>
        </w:rPr>
        <w:t xml:space="preserve">Law </w:t>
      </w:r>
      <w:r w:rsidR="00530062">
        <w:rPr>
          <w:b/>
          <w:bCs/>
        </w:rPr>
        <w:t xml:space="preserve">Studies </w:t>
      </w:r>
      <w:r>
        <w:rPr>
          <w:b/>
          <w:bCs/>
        </w:rPr>
        <w:t>12</w:t>
      </w:r>
    </w:p>
    <w:p w14:paraId="4363C457" w14:textId="77777777" w:rsidR="002B5930" w:rsidRDefault="002B5930" w:rsidP="002B5930">
      <w:pPr>
        <w:rPr>
          <w:i/>
          <w:iCs/>
        </w:rPr>
      </w:pPr>
      <w:r>
        <w:rPr>
          <w:i/>
          <w:iCs/>
        </w:rPr>
        <w:t>Big Ideas</w:t>
      </w:r>
    </w:p>
    <w:p w14:paraId="2C89E6D6" w14:textId="764E2E6D" w:rsidR="00530062" w:rsidRPr="005F15B0" w:rsidRDefault="00530062" w:rsidP="00530062">
      <w:pPr>
        <w:pStyle w:val="ListParagraph"/>
        <w:numPr>
          <w:ilvl w:val="0"/>
          <w:numId w:val="9"/>
        </w:numPr>
      </w:pPr>
      <w:r w:rsidRPr="005F15B0">
        <w:t>Laws can maintain the status quo and can also be a force for change</w:t>
      </w:r>
    </w:p>
    <w:p w14:paraId="6CBADF3D" w14:textId="33ACB902" w:rsidR="00530062" w:rsidRPr="005F15B0" w:rsidRDefault="00530062" w:rsidP="00530062">
      <w:pPr>
        <w:pStyle w:val="ListParagraph"/>
        <w:numPr>
          <w:ilvl w:val="0"/>
          <w:numId w:val="9"/>
        </w:numPr>
      </w:pPr>
      <w:r w:rsidRPr="005F15B0">
        <w:t>Laws are interpreted, and these interpretations may evolve over time as a society’s values and worldviews change.</w:t>
      </w:r>
    </w:p>
    <w:p w14:paraId="1C05440A" w14:textId="0B8A9CB2" w:rsidR="00530062" w:rsidRPr="005F15B0" w:rsidRDefault="005F15B0" w:rsidP="00530062">
      <w:pPr>
        <w:pStyle w:val="ListParagraph"/>
        <w:numPr>
          <w:ilvl w:val="0"/>
          <w:numId w:val="9"/>
        </w:numPr>
      </w:pPr>
      <w:r w:rsidRPr="005F15B0">
        <w:t>A society’s laws and legal framework affect many aspects of people’s daily lives.</w:t>
      </w:r>
    </w:p>
    <w:p w14:paraId="65701B44" w14:textId="463A538D" w:rsidR="002B5930" w:rsidRDefault="002B5930" w:rsidP="002B5930">
      <w:pPr>
        <w:rPr>
          <w:i/>
          <w:iCs/>
        </w:rPr>
      </w:pPr>
      <w:r>
        <w:rPr>
          <w:i/>
          <w:iCs/>
        </w:rPr>
        <w:t>Curricul</w:t>
      </w:r>
      <w:r w:rsidR="005F15B0">
        <w:rPr>
          <w:i/>
          <w:iCs/>
        </w:rPr>
        <w:t>um</w:t>
      </w:r>
      <w:r>
        <w:rPr>
          <w:i/>
          <w:iCs/>
        </w:rPr>
        <w:t xml:space="preserve"> Competen</w:t>
      </w:r>
      <w:r w:rsidR="005F15B0">
        <w:rPr>
          <w:i/>
          <w:iCs/>
        </w:rPr>
        <w:t>cies</w:t>
      </w:r>
    </w:p>
    <w:p w14:paraId="1F0C9065" w14:textId="4E8EBBEA" w:rsidR="005F15B0" w:rsidRPr="00EC36C5" w:rsidRDefault="005F15B0" w:rsidP="005F15B0">
      <w:pPr>
        <w:pStyle w:val="ListParagraph"/>
        <w:numPr>
          <w:ilvl w:val="0"/>
          <w:numId w:val="10"/>
        </w:numPr>
      </w:pPr>
      <w:r w:rsidRPr="00EC36C5">
        <w:t>Assess the justification for differing legal perspectives after investigating points of contention, reliability of sources, and adequacy of evidence.</w:t>
      </w:r>
    </w:p>
    <w:p w14:paraId="26CE2C85" w14:textId="3B9C02ED" w:rsidR="005F15B0" w:rsidRPr="00EC36C5" w:rsidRDefault="005F15B0" w:rsidP="005F15B0">
      <w:pPr>
        <w:pStyle w:val="ListParagraph"/>
        <w:numPr>
          <w:ilvl w:val="0"/>
          <w:numId w:val="10"/>
        </w:numPr>
      </w:pPr>
      <w:hyperlink r:id="rId22" w:history="1">
        <w:r w:rsidRPr="00EC36C5">
          <w:rPr>
            <w:rStyle w:val="Hyperlink"/>
            <w:color w:val="auto"/>
          </w:rPr>
          <w:t>Make reasoned ethical judgments about controversial decisions, legislation, or policy</w:t>
        </w:r>
      </w:hyperlink>
      <w:r w:rsidRPr="00EC36C5">
        <w:t> .</w:t>
      </w:r>
    </w:p>
    <w:p w14:paraId="23F25391" w14:textId="52EA2AD4" w:rsidR="005F15B0" w:rsidRPr="00EC36C5" w:rsidRDefault="005F15B0" w:rsidP="005F15B0">
      <w:pPr>
        <w:pStyle w:val="ListParagraph"/>
        <w:numPr>
          <w:ilvl w:val="0"/>
          <w:numId w:val="10"/>
        </w:numPr>
      </w:pPr>
      <w:r w:rsidRPr="00EC36C5">
        <w:t>Assess the development and impact of legal systems or codes (cause and consequence).</w:t>
      </w:r>
    </w:p>
    <w:p w14:paraId="18D2DB7E" w14:textId="6C604FF5" w:rsidR="002B5930" w:rsidRDefault="00714EDB" w:rsidP="002B5930">
      <w:pPr>
        <w:rPr>
          <w:b/>
          <w:bCs/>
        </w:rPr>
      </w:pPr>
      <w:r>
        <w:rPr>
          <w:b/>
          <w:bCs/>
        </w:rPr>
        <w:t>Psychology 1</w:t>
      </w:r>
      <w:r w:rsidR="005F15B0">
        <w:rPr>
          <w:b/>
          <w:bCs/>
        </w:rPr>
        <w:t>1</w:t>
      </w:r>
    </w:p>
    <w:p w14:paraId="6C3B37CE" w14:textId="77777777" w:rsidR="002B5930" w:rsidRDefault="002B5930" w:rsidP="002B5930">
      <w:pPr>
        <w:rPr>
          <w:i/>
          <w:iCs/>
        </w:rPr>
      </w:pPr>
      <w:r>
        <w:rPr>
          <w:i/>
          <w:iCs/>
        </w:rPr>
        <w:t>Big Ideas</w:t>
      </w:r>
    </w:p>
    <w:p w14:paraId="0028460A" w14:textId="55D12C90" w:rsidR="005F15B0" w:rsidRDefault="005F15B0" w:rsidP="005F15B0">
      <w:pPr>
        <w:pStyle w:val="ListParagraph"/>
        <w:numPr>
          <w:ilvl w:val="0"/>
          <w:numId w:val="11"/>
        </w:numPr>
        <w:rPr>
          <w:i/>
          <w:iCs/>
        </w:rPr>
      </w:pPr>
      <w:r w:rsidRPr="005F15B0">
        <w:rPr>
          <w:i/>
          <w:iCs/>
        </w:rPr>
        <w:t>Our perception, thinking, memory, and attitudes all operate on two levels: conscious and unconscious.</w:t>
      </w:r>
    </w:p>
    <w:p w14:paraId="185C0558" w14:textId="4719C5BF" w:rsidR="005F15B0" w:rsidRPr="005F15B0" w:rsidRDefault="005F15B0" w:rsidP="005F15B0">
      <w:pPr>
        <w:pStyle w:val="ListParagraph"/>
        <w:numPr>
          <w:ilvl w:val="0"/>
          <w:numId w:val="11"/>
        </w:numPr>
        <w:rPr>
          <w:i/>
          <w:iCs/>
        </w:rPr>
      </w:pPr>
      <w:r w:rsidRPr="005F15B0">
        <w:rPr>
          <w:i/>
          <w:iCs/>
        </w:rPr>
        <w:t>We best understand human behaviour when viewed from three levels - the biological, cognitive, and social-cultural</w:t>
      </w:r>
      <w:r>
        <w:rPr>
          <w:i/>
          <w:iCs/>
        </w:rPr>
        <w:t>.</w:t>
      </w:r>
    </w:p>
    <w:p w14:paraId="60BA12BB" w14:textId="77777777" w:rsidR="005F15B0" w:rsidRPr="005F15B0" w:rsidRDefault="005F15B0" w:rsidP="005F15B0">
      <w:pPr>
        <w:rPr>
          <w:b/>
          <w:bCs/>
        </w:rPr>
      </w:pPr>
      <w:r w:rsidRPr="005F15B0">
        <w:rPr>
          <w:b/>
          <w:bCs/>
        </w:rPr>
        <w:t>Other courses that may also find some cross over content:</w:t>
      </w:r>
    </w:p>
    <w:p w14:paraId="5D6D6DE4" w14:textId="641FC71E" w:rsidR="005F15B0" w:rsidRPr="005A3887" w:rsidRDefault="005F15B0" w:rsidP="005F15B0">
      <w:r>
        <w:lastRenderedPageBreak/>
        <w:t>Directing and Script Development 10/11/12</w:t>
      </w:r>
      <w:r w:rsidRPr="005A3887">
        <w:t xml:space="preserve">, </w:t>
      </w:r>
      <w:r>
        <w:t>Film and Television 10/11/12</w:t>
      </w:r>
      <w:r w:rsidRPr="005A3887">
        <w:t xml:space="preserve">, Creative Writing 12, and </w:t>
      </w:r>
      <w:r w:rsidR="001F468F">
        <w:t xml:space="preserve">Philosophy </w:t>
      </w:r>
      <w:r w:rsidRPr="005A3887">
        <w:t>12</w:t>
      </w:r>
      <w:r w:rsidR="001F468F">
        <w:t>.</w:t>
      </w:r>
    </w:p>
    <w:p w14:paraId="1E2B31C2" w14:textId="77777777" w:rsidR="005E6165" w:rsidRDefault="005E6165" w:rsidP="00A75E3B">
      <w:pPr>
        <w:rPr>
          <w:b/>
          <w:bCs/>
          <w:sz w:val="32"/>
          <w:szCs w:val="32"/>
          <w:u w:val="single"/>
        </w:rPr>
      </w:pPr>
    </w:p>
    <w:p w14:paraId="12D3F3C3" w14:textId="77777777" w:rsidR="001F468F" w:rsidRDefault="001F468F" w:rsidP="00A75E3B">
      <w:pPr>
        <w:rPr>
          <w:b/>
          <w:bCs/>
          <w:sz w:val="32"/>
          <w:szCs w:val="32"/>
          <w:u w:val="single"/>
        </w:rPr>
      </w:pPr>
    </w:p>
    <w:p w14:paraId="1901CB92" w14:textId="17EA9A39" w:rsidR="008B28B5" w:rsidRDefault="008B28B5" w:rsidP="00A75E3B">
      <w:pPr>
        <w:rPr>
          <w:b/>
          <w:bCs/>
          <w:sz w:val="32"/>
          <w:szCs w:val="32"/>
          <w:u w:val="single"/>
        </w:rPr>
      </w:pPr>
      <w:r>
        <w:rPr>
          <w:b/>
          <w:bCs/>
          <w:sz w:val="32"/>
          <w:szCs w:val="32"/>
          <w:u w:val="single"/>
        </w:rPr>
        <w:t>Show Content:</w:t>
      </w:r>
    </w:p>
    <w:p w14:paraId="2683B97D" w14:textId="5AA978ED" w:rsidR="008B28B5" w:rsidRPr="001A3809" w:rsidRDefault="008B28B5" w:rsidP="00A75E3B">
      <w:r>
        <w:rPr>
          <w:b/>
          <w:bCs/>
        </w:rPr>
        <w:t xml:space="preserve">Genre: </w:t>
      </w:r>
      <w:r w:rsidR="001A3809">
        <w:t xml:space="preserve">Play; Murder </w:t>
      </w:r>
      <w:r w:rsidR="005E6165">
        <w:t>m</w:t>
      </w:r>
      <w:r w:rsidR="001A3809">
        <w:t xml:space="preserve">ystery </w:t>
      </w:r>
    </w:p>
    <w:p w14:paraId="31D6F179" w14:textId="3DFB9DD3" w:rsidR="008B28B5" w:rsidRPr="000255A2" w:rsidRDefault="008B28B5" w:rsidP="00A75E3B">
      <w:r>
        <w:rPr>
          <w:b/>
          <w:bCs/>
        </w:rPr>
        <w:t>Show Dates:</w:t>
      </w:r>
      <w:r w:rsidR="001612A2">
        <w:rPr>
          <w:b/>
          <w:bCs/>
        </w:rPr>
        <w:t xml:space="preserve"> </w:t>
      </w:r>
      <w:r w:rsidR="005E6165">
        <w:t>February</w:t>
      </w:r>
      <w:r w:rsidR="000255A2">
        <w:t xml:space="preserve"> 5 – March 8, 2026</w:t>
      </w:r>
    </w:p>
    <w:p w14:paraId="1610F797" w14:textId="24384420" w:rsidR="008B28B5" w:rsidRPr="001612A2" w:rsidRDefault="008B28B5" w:rsidP="00A75E3B">
      <w:r>
        <w:rPr>
          <w:b/>
          <w:bCs/>
        </w:rPr>
        <w:t>Age Range:</w:t>
      </w:r>
      <w:r w:rsidR="001612A2">
        <w:rPr>
          <w:b/>
          <w:bCs/>
        </w:rPr>
        <w:t xml:space="preserve"> </w:t>
      </w:r>
      <w:r w:rsidR="001612A2">
        <w:t>Grades 10 +</w:t>
      </w:r>
    </w:p>
    <w:p w14:paraId="70EF094B" w14:textId="77777777" w:rsidR="00530062" w:rsidRDefault="008B28B5" w:rsidP="00A75E3B">
      <w:r w:rsidRPr="00905E14">
        <w:rPr>
          <w:b/>
          <w:bCs/>
        </w:rPr>
        <w:t>Venue:</w:t>
      </w:r>
      <w:r w:rsidR="001612A2" w:rsidRPr="00905E14">
        <w:rPr>
          <w:b/>
          <w:bCs/>
        </w:rPr>
        <w:t xml:space="preserve"> </w:t>
      </w:r>
      <w:r w:rsidR="00C611CB" w:rsidRPr="00905E14">
        <w:t xml:space="preserve">Stanley </w:t>
      </w:r>
      <w:r w:rsidR="005E6165" w:rsidRPr="00905E14">
        <w:t xml:space="preserve">BFL Canada </w:t>
      </w:r>
      <w:r w:rsidR="00C611CB" w:rsidRPr="00905E14">
        <w:t>Stage</w:t>
      </w:r>
      <w:r w:rsidR="00530062">
        <w:t>,</w:t>
      </w:r>
    </w:p>
    <w:p w14:paraId="5EF8C358" w14:textId="672AF4A9" w:rsidR="008B28B5" w:rsidRDefault="00530062" w:rsidP="00530062">
      <w:pPr>
        <w:ind w:firstLine="720"/>
        <w:rPr>
          <w:lang w:val="fr-FR"/>
        </w:rPr>
      </w:pPr>
      <w:r w:rsidRPr="00E4330D">
        <w:t xml:space="preserve"> </w:t>
      </w:r>
      <w:r w:rsidR="00C611CB" w:rsidRPr="00530062">
        <w:rPr>
          <w:lang w:val="fr-FR"/>
        </w:rPr>
        <w:t>2750 Granville St, Vancouver BC V6H 3J3</w:t>
      </w:r>
    </w:p>
    <w:p w14:paraId="2E3B6814" w14:textId="68D9FDFE" w:rsidR="004D5D3C" w:rsidRPr="00E47EEE" w:rsidRDefault="004D5D3C" w:rsidP="004D5D3C">
      <w:pPr>
        <w:rPr>
          <w:b/>
          <w:bCs/>
          <w:sz w:val="96"/>
          <w:szCs w:val="96"/>
          <w:lang w:val="fr-FR"/>
        </w:rPr>
      </w:pPr>
    </w:p>
    <w:p w14:paraId="46EAB628" w14:textId="78960499" w:rsidR="001F468F" w:rsidRPr="004D5D3C" w:rsidRDefault="001F468F" w:rsidP="001F468F">
      <w:pPr>
        <w:jc w:val="center"/>
        <w:rPr>
          <w:b/>
          <w:bCs/>
          <w:sz w:val="96"/>
          <w:szCs w:val="96"/>
        </w:rPr>
      </w:pPr>
      <w:r w:rsidRPr="004D5D3C">
        <w:rPr>
          <w:b/>
          <w:bCs/>
          <w:sz w:val="96"/>
          <w:szCs w:val="96"/>
        </w:rPr>
        <w:t>SPOILER ALERT!</w:t>
      </w:r>
    </w:p>
    <w:p w14:paraId="355AE98F" w14:textId="77777777" w:rsidR="001F468F" w:rsidRPr="004D5D3C" w:rsidRDefault="001F468F" w:rsidP="001F468F">
      <w:pPr>
        <w:jc w:val="center"/>
        <w:rPr>
          <w:sz w:val="40"/>
          <w:szCs w:val="40"/>
        </w:rPr>
      </w:pPr>
      <w:r w:rsidRPr="004D5D3C">
        <w:rPr>
          <w:sz w:val="40"/>
          <w:szCs w:val="40"/>
        </w:rPr>
        <w:t xml:space="preserve">Anything past this page may contain major plot point spoilers! </w:t>
      </w:r>
    </w:p>
    <w:p w14:paraId="7BBEE24C" w14:textId="77777777" w:rsidR="001F468F" w:rsidRPr="004D5D3C" w:rsidRDefault="001F468F" w:rsidP="001F468F">
      <w:pPr>
        <w:jc w:val="center"/>
        <w:rPr>
          <w:sz w:val="28"/>
          <w:szCs w:val="28"/>
        </w:rPr>
      </w:pPr>
      <w:r w:rsidRPr="004D5D3C">
        <w:rPr>
          <w:sz w:val="40"/>
          <w:szCs w:val="40"/>
        </w:rPr>
        <w:t xml:space="preserve">Read at your own discretion… </w:t>
      </w:r>
    </w:p>
    <w:p w14:paraId="72749835" w14:textId="77777777" w:rsidR="0060754B" w:rsidRDefault="0060754B" w:rsidP="00A75E3B">
      <w:pPr>
        <w:rPr>
          <w:b/>
          <w:bCs/>
          <w:sz w:val="32"/>
          <w:szCs w:val="32"/>
          <w:u w:val="single"/>
        </w:rPr>
      </w:pPr>
    </w:p>
    <w:p w14:paraId="13B534C2" w14:textId="77777777" w:rsidR="004D5D3C" w:rsidRDefault="004D5D3C" w:rsidP="00A75E3B">
      <w:pPr>
        <w:rPr>
          <w:b/>
          <w:bCs/>
          <w:sz w:val="32"/>
          <w:szCs w:val="32"/>
          <w:u w:val="single"/>
        </w:rPr>
      </w:pPr>
    </w:p>
    <w:p w14:paraId="3B50EFC7" w14:textId="77777777" w:rsidR="004D5D3C" w:rsidRDefault="004D5D3C" w:rsidP="00A75E3B">
      <w:pPr>
        <w:rPr>
          <w:b/>
          <w:bCs/>
          <w:sz w:val="32"/>
          <w:szCs w:val="32"/>
          <w:u w:val="single"/>
        </w:rPr>
      </w:pPr>
    </w:p>
    <w:p w14:paraId="6FDD3244" w14:textId="77777777" w:rsidR="004D5D3C" w:rsidRPr="001F468F" w:rsidRDefault="004D5D3C" w:rsidP="00A75E3B">
      <w:pPr>
        <w:rPr>
          <w:b/>
          <w:bCs/>
          <w:sz w:val="32"/>
          <w:szCs w:val="32"/>
          <w:u w:val="single"/>
        </w:rPr>
      </w:pPr>
    </w:p>
    <w:p w14:paraId="4321D4A9" w14:textId="749425A1" w:rsidR="008B28B5" w:rsidRDefault="008B28B5" w:rsidP="00A75E3B">
      <w:pPr>
        <w:rPr>
          <w:b/>
          <w:bCs/>
          <w:sz w:val="32"/>
          <w:szCs w:val="32"/>
          <w:u w:val="single"/>
        </w:rPr>
      </w:pPr>
      <w:r w:rsidRPr="005E6165">
        <w:rPr>
          <w:b/>
          <w:bCs/>
          <w:sz w:val="32"/>
          <w:szCs w:val="32"/>
          <w:u w:val="single"/>
        </w:rPr>
        <w:lastRenderedPageBreak/>
        <w:t>Content Advisory:</w:t>
      </w:r>
    </w:p>
    <w:p w14:paraId="3A05A9E0" w14:textId="06895FDC" w:rsidR="0060754B" w:rsidRDefault="00E02056" w:rsidP="0060754B">
      <w:r>
        <w:rPr>
          <w:noProof/>
        </w:rPr>
        <mc:AlternateContent>
          <mc:Choice Requires="wps">
            <w:drawing>
              <wp:anchor distT="45720" distB="45720" distL="114300" distR="114300" simplePos="0" relativeHeight="251670528" behindDoc="0" locked="0" layoutInCell="1" allowOverlap="1" wp14:anchorId="42599807" wp14:editId="00BD4F91">
                <wp:simplePos x="0" y="0"/>
                <wp:positionH relativeFrom="column">
                  <wp:posOffset>2155825</wp:posOffset>
                </wp:positionH>
                <wp:positionV relativeFrom="paragraph">
                  <wp:posOffset>496570</wp:posOffset>
                </wp:positionV>
                <wp:extent cx="1952625" cy="2527935"/>
                <wp:effectExtent l="0" t="0" r="28575" b="24765"/>
                <wp:wrapSquare wrapText="bothSides"/>
                <wp:docPr id="1372971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527935"/>
                        </a:xfrm>
                        <a:prstGeom prst="rect">
                          <a:avLst/>
                        </a:prstGeom>
                        <a:solidFill>
                          <a:srgbClr val="FFFFFF"/>
                        </a:solidFill>
                        <a:ln w="9525">
                          <a:solidFill>
                            <a:srgbClr val="000000"/>
                          </a:solidFill>
                          <a:miter lim="800000"/>
                          <a:headEnd/>
                          <a:tailEnd/>
                        </a:ln>
                      </wps:spPr>
                      <wps:txbx>
                        <w:txbxContent>
                          <w:p w14:paraId="4F28C35A" w14:textId="39F521A5" w:rsidR="0060754B" w:rsidRDefault="001F468F" w:rsidP="0060754B">
                            <w:pPr>
                              <w:spacing w:after="0"/>
                              <w:rPr>
                                <w:b/>
                                <w:bCs/>
                              </w:rPr>
                            </w:pPr>
                            <w:r>
                              <w:rPr>
                                <w:b/>
                                <w:bCs/>
                              </w:rPr>
                              <w:t>Romance/Intimacy</w:t>
                            </w:r>
                            <w:r w:rsidR="00D600F7">
                              <w:rPr>
                                <w:b/>
                                <w:bCs/>
                              </w:rPr>
                              <w:t>:</w:t>
                            </w:r>
                          </w:p>
                          <w:p w14:paraId="69DB30C1" w14:textId="6681DD08" w:rsidR="0060754B" w:rsidRDefault="0060754B" w:rsidP="0060754B">
                            <w:pPr>
                              <w:spacing w:after="0"/>
                              <w:rPr>
                                <w:b/>
                                <w:bCs/>
                              </w:rPr>
                            </w:pPr>
                            <w:r w:rsidRPr="00A12A8A">
                              <w:rPr>
                                <w:b/>
                                <w:bCs/>
                              </w:rPr>
                              <w:t>●●</w:t>
                            </w:r>
                            <w:r w:rsidR="001F468F" w:rsidRPr="00A12A8A">
                              <w:rPr>
                                <w:b/>
                                <w:bCs/>
                              </w:rPr>
                              <w:t>●</w:t>
                            </w:r>
                            <w:r w:rsidRPr="00A12A8A">
                              <w:rPr>
                                <w:b/>
                                <w:bCs/>
                              </w:rPr>
                              <w:t>○○</w:t>
                            </w:r>
                          </w:p>
                          <w:p w14:paraId="49BA320B" w14:textId="580413BD" w:rsidR="001F468F" w:rsidRPr="00E02056" w:rsidRDefault="001F468F" w:rsidP="0060754B">
                            <w:pPr>
                              <w:spacing w:after="0"/>
                            </w:pPr>
                            <w:r w:rsidRPr="00E02056">
                              <w:t xml:space="preserve">Discussion and depiction of infidelity in a marriage. </w:t>
                            </w:r>
                          </w:p>
                          <w:p w14:paraId="4A747C6C" w14:textId="77777777" w:rsidR="00E02056" w:rsidRPr="00E02056" w:rsidRDefault="00E02056" w:rsidP="0060754B">
                            <w:pPr>
                              <w:spacing w:after="0"/>
                            </w:pPr>
                          </w:p>
                          <w:p w14:paraId="6038A2C6" w14:textId="179DCDFE" w:rsidR="001F468F" w:rsidRPr="00E02056" w:rsidRDefault="001F468F" w:rsidP="0060754B">
                            <w:pPr>
                              <w:spacing w:after="0"/>
                            </w:pPr>
                            <w:r w:rsidRPr="00E02056">
                              <w:t>Characters may kiss</w:t>
                            </w:r>
                            <w:r w:rsidR="00E02056" w:rsidRPr="00E02056">
                              <w:t xml:space="preserve"> and share brief moments of touch.</w:t>
                            </w:r>
                          </w:p>
                          <w:p w14:paraId="6F943BBC" w14:textId="30BFC2EE" w:rsidR="0060754B" w:rsidRDefault="0060754B" w:rsidP="00D600F7"/>
                          <w:p w14:paraId="24C49FFF" w14:textId="77777777" w:rsidR="0060754B" w:rsidRDefault="0060754B" w:rsidP="006075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599807" id="_x0000_t202" coordsize="21600,21600" o:spt="202" path="m,l,21600r21600,l21600,xe">
                <v:stroke joinstyle="miter"/>
                <v:path gradientshapeok="t" o:connecttype="rect"/>
              </v:shapetype>
              <v:shape id="Text Box 2" o:spid="_x0000_s1026" type="#_x0000_t202" style="position:absolute;margin-left:169.75pt;margin-top:39.1pt;width:153.75pt;height:199.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">
                <v:textbox>
                  <w:txbxContent>
                    <w:p w14:paraId="4F28C35A" w14:textId="39F521A5" w:rsidR="0060754B" w:rsidRDefault="001F468F" w:rsidP="0060754B">
                      <w:pPr>
                        <w:spacing w:after="0"/>
                        <w:rPr>
                          <w:b/>
                          <w:bCs/>
                        </w:rPr>
                      </w:pPr>
                      <w:r>
                        <w:rPr>
                          <w:b/>
                          <w:bCs/>
                        </w:rPr>
                        <w:t>Romance/Intimacy</w:t>
                      </w:r>
                      <w:r w:rsidR="00D600F7">
                        <w:rPr>
                          <w:b/>
                          <w:bCs/>
                        </w:rPr>
                        <w:t>:</w:t>
                      </w:r>
                    </w:p>
                    <w:p w14:paraId="69DB30C1" w14:textId="6681DD08" w:rsidR="0060754B" w:rsidRDefault="0060754B" w:rsidP="0060754B">
                      <w:pPr>
                        <w:spacing w:after="0"/>
                        <w:rPr>
                          <w:b/>
                          <w:bCs/>
                        </w:rPr>
                      </w:pPr>
                      <w:r w:rsidRPr="00A12A8A">
                        <w:rPr>
                          <w:b/>
                          <w:bCs/>
                        </w:rPr>
                        <w:t>●●</w:t>
                      </w:r>
                      <w:r w:rsidR="001F468F" w:rsidRPr="00A12A8A">
                        <w:rPr>
                          <w:b/>
                          <w:bCs/>
                        </w:rPr>
                        <w:t>●</w:t>
                      </w:r>
                      <w:r w:rsidRPr="00A12A8A">
                        <w:rPr>
                          <w:b/>
                          <w:bCs/>
                        </w:rPr>
                        <w:t>○○</w:t>
                      </w:r>
                    </w:p>
                    <w:p w14:paraId="49BA320B" w14:textId="580413BD" w:rsidR="001F468F" w:rsidRPr="00E02056" w:rsidRDefault="001F468F" w:rsidP="0060754B">
                      <w:pPr>
                        <w:spacing w:after="0"/>
                      </w:pPr>
                      <w:r w:rsidRPr="00E02056">
                        <w:t xml:space="preserve">Discussion and depiction of infidelity in a marriage. </w:t>
                      </w:r>
                    </w:p>
                    <w:p w14:paraId="4A747C6C" w14:textId="77777777" w:rsidR="00E02056" w:rsidRPr="00E02056" w:rsidRDefault="00E02056" w:rsidP="0060754B">
                      <w:pPr>
                        <w:spacing w:after="0"/>
                      </w:pPr>
                    </w:p>
                    <w:p w14:paraId="6038A2C6" w14:textId="179DCDFE" w:rsidR="001F468F" w:rsidRPr="00E02056" w:rsidRDefault="001F468F" w:rsidP="0060754B">
                      <w:pPr>
                        <w:spacing w:after="0"/>
                      </w:pPr>
                      <w:r w:rsidRPr="00E02056">
                        <w:t>Characters may kiss</w:t>
                      </w:r>
                      <w:r w:rsidR="00E02056" w:rsidRPr="00E02056">
                        <w:t xml:space="preserve"> and share brief moments of touch.</w:t>
                      </w:r>
                    </w:p>
                    <w:p w14:paraId="6F943BBC" w14:textId="30BFC2EE" w:rsidR="0060754B" w:rsidRDefault="0060754B" w:rsidP="00D600F7"/>
                    <w:p w14:paraId="24C49FFF" w14:textId="77777777" w:rsidR="0060754B" w:rsidRDefault="0060754B" w:rsidP="0060754B"/>
                  </w:txbxContent>
                </v:textbox>
                <w10:wrap type="square"/>
              </v:shape>
            </w:pict>
          </mc:Fallback>
        </mc:AlternateContent>
      </w:r>
      <w:r>
        <w:rPr>
          <w:noProof/>
        </w:rPr>
        <mc:AlternateContent>
          <mc:Choice Requires="wps">
            <w:drawing>
              <wp:anchor distT="45720" distB="45720" distL="114300" distR="114300" simplePos="0" relativeHeight="251671552" behindDoc="0" locked="0" layoutInCell="1" allowOverlap="1" wp14:anchorId="36FD99F4" wp14:editId="79189750">
                <wp:simplePos x="0" y="0"/>
                <wp:positionH relativeFrom="column">
                  <wp:posOffset>4257969</wp:posOffset>
                </wp:positionH>
                <wp:positionV relativeFrom="paragraph">
                  <wp:posOffset>506398</wp:posOffset>
                </wp:positionV>
                <wp:extent cx="1952625" cy="2514600"/>
                <wp:effectExtent l="0" t="0" r="28575" b="19050"/>
                <wp:wrapNone/>
                <wp:docPr id="1475205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514600"/>
                        </a:xfrm>
                        <a:prstGeom prst="rect">
                          <a:avLst/>
                        </a:prstGeom>
                        <a:solidFill>
                          <a:srgbClr val="FFFFFF"/>
                        </a:solidFill>
                        <a:ln w="9525">
                          <a:solidFill>
                            <a:srgbClr val="000000"/>
                          </a:solidFill>
                          <a:miter lim="800000"/>
                          <a:headEnd/>
                          <a:tailEnd/>
                        </a:ln>
                      </wps:spPr>
                      <wps:txbx>
                        <w:txbxContent>
                          <w:p w14:paraId="6484C48D" w14:textId="77777777" w:rsidR="0060754B" w:rsidRDefault="0060754B" w:rsidP="0060754B">
                            <w:pPr>
                              <w:spacing w:after="0"/>
                              <w:rPr>
                                <w:b/>
                                <w:bCs/>
                              </w:rPr>
                            </w:pPr>
                            <w:r>
                              <w:rPr>
                                <w:b/>
                                <w:bCs/>
                              </w:rPr>
                              <w:t xml:space="preserve">Death: </w:t>
                            </w:r>
                          </w:p>
                          <w:p w14:paraId="54754504" w14:textId="42420E9C" w:rsidR="0060754B" w:rsidRDefault="0060754B" w:rsidP="0060754B">
                            <w:pPr>
                              <w:spacing w:after="0"/>
                              <w:rPr>
                                <w:b/>
                                <w:bCs/>
                              </w:rPr>
                            </w:pPr>
                            <w:r w:rsidRPr="00A12A8A">
                              <w:rPr>
                                <w:b/>
                                <w:bCs/>
                              </w:rPr>
                              <w:t>●●●●●</w:t>
                            </w:r>
                          </w:p>
                          <w:p w14:paraId="5E9C670D" w14:textId="42EF8C63" w:rsidR="001F468F" w:rsidRDefault="001F468F" w:rsidP="0060754B">
                            <w:pPr>
                              <w:spacing w:after="0"/>
                            </w:pPr>
                            <w:r w:rsidRPr="001F468F">
                              <w:t xml:space="preserve">There is </w:t>
                            </w:r>
                            <w:r>
                              <w:t>discussion of a</w:t>
                            </w:r>
                            <w:r w:rsidRPr="001F468F">
                              <w:t xml:space="preserve"> plot to murder a character, and a male character is killed onstage. </w:t>
                            </w:r>
                          </w:p>
                          <w:p w14:paraId="4D4F9FAD" w14:textId="77777777" w:rsidR="001F468F" w:rsidRDefault="001F468F" w:rsidP="0060754B">
                            <w:pPr>
                              <w:spacing w:after="0"/>
                            </w:pPr>
                          </w:p>
                          <w:p w14:paraId="597634DB" w14:textId="5D3A04D3" w:rsidR="001F468F" w:rsidRPr="001F468F" w:rsidRDefault="001F468F" w:rsidP="0060754B">
                            <w:pPr>
                              <w:spacing w:after="0"/>
                            </w:pPr>
                            <w:r>
                              <w:t>Mention and discussion of the death penalty.</w:t>
                            </w:r>
                          </w:p>
                          <w:p w14:paraId="4D1C8266" w14:textId="77777777" w:rsidR="0060754B" w:rsidRDefault="0060754B" w:rsidP="006075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D99F4" id="_x0000_s1027" type="#_x0000_t202" style="position:absolute;margin-left:335.25pt;margin-top:39.85pt;width:153.75pt;height:19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">
                <v:textbox>
                  <w:txbxContent>
                    <w:p w14:paraId="6484C48D" w14:textId="77777777" w:rsidR="0060754B" w:rsidRDefault="0060754B" w:rsidP="0060754B">
                      <w:pPr>
                        <w:spacing w:after="0"/>
                        <w:rPr>
                          <w:b/>
                          <w:bCs/>
                        </w:rPr>
                      </w:pPr>
                      <w:r>
                        <w:rPr>
                          <w:b/>
                          <w:bCs/>
                        </w:rPr>
                        <w:t xml:space="preserve">Death: </w:t>
                      </w:r>
                    </w:p>
                    <w:p w14:paraId="54754504" w14:textId="42420E9C" w:rsidR="0060754B" w:rsidRDefault="0060754B" w:rsidP="0060754B">
                      <w:pPr>
                        <w:spacing w:after="0"/>
                        <w:rPr>
                          <w:b/>
                          <w:bCs/>
                        </w:rPr>
                      </w:pPr>
                      <w:r w:rsidRPr="00A12A8A">
                        <w:rPr>
                          <w:b/>
                          <w:bCs/>
                        </w:rPr>
                        <w:t>●●●●●</w:t>
                      </w:r>
                    </w:p>
                    <w:p w14:paraId="5E9C670D" w14:textId="42EF8C63" w:rsidR="001F468F" w:rsidRDefault="001F468F" w:rsidP="0060754B">
                      <w:pPr>
                        <w:spacing w:after="0"/>
                      </w:pPr>
                      <w:r w:rsidRPr="001F468F">
                        <w:t xml:space="preserve">There is </w:t>
                      </w:r>
                      <w:r>
                        <w:t>discussion of a</w:t>
                      </w:r>
                      <w:r w:rsidRPr="001F468F">
                        <w:t xml:space="preserve"> plot to murder a character, and a male character is killed onstage. </w:t>
                      </w:r>
                    </w:p>
                    <w:p w14:paraId="4D4F9FAD" w14:textId="77777777" w:rsidR="001F468F" w:rsidRDefault="001F468F" w:rsidP="0060754B">
                      <w:pPr>
                        <w:spacing w:after="0"/>
                      </w:pPr>
                    </w:p>
                    <w:p w14:paraId="597634DB" w14:textId="5D3A04D3" w:rsidR="001F468F" w:rsidRPr="001F468F" w:rsidRDefault="001F468F" w:rsidP="0060754B">
                      <w:pPr>
                        <w:spacing w:after="0"/>
                      </w:pPr>
                      <w:r>
                        <w:t>Mention and discussion of the death penalty.</w:t>
                      </w:r>
                    </w:p>
                    <w:p w14:paraId="4D1C8266" w14:textId="77777777" w:rsidR="0060754B" w:rsidRDefault="0060754B" w:rsidP="0060754B"/>
                  </w:txbxContent>
                </v:textbox>
              </v:shape>
            </w:pict>
          </mc:Fallback>
        </mc:AlternateContent>
      </w:r>
      <w:r>
        <w:rPr>
          <w:noProof/>
        </w:rPr>
        <mc:AlternateContent>
          <mc:Choice Requires="wps">
            <w:drawing>
              <wp:anchor distT="45720" distB="45720" distL="114300" distR="114300" simplePos="0" relativeHeight="251668480" behindDoc="0" locked="0" layoutInCell="1" allowOverlap="1" wp14:anchorId="61288AAA" wp14:editId="494C818C">
                <wp:simplePos x="0" y="0"/>
                <wp:positionH relativeFrom="column">
                  <wp:posOffset>28575</wp:posOffset>
                </wp:positionH>
                <wp:positionV relativeFrom="paragraph">
                  <wp:posOffset>504825</wp:posOffset>
                </wp:positionV>
                <wp:extent cx="1952625" cy="1171575"/>
                <wp:effectExtent l="0" t="0" r="28575" b="28575"/>
                <wp:wrapSquare wrapText="bothSides"/>
                <wp:docPr id="1424207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171575"/>
                        </a:xfrm>
                        <a:prstGeom prst="rect">
                          <a:avLst/>
                        </a:prstGeom>
                        <a:solidFill>
                          <a:srgbClr val="FFFFFF"/>
                        </a:solidFill>
                        <a:ln w="9525">
                          <a:solidFill>
                            <a:srgbClr val="000000"/>
                          </a:solidFill>
                          <a:miter lim="800000"/>
                          <a:headEnd/>
                          <a:tailEnd/>
                        </a:ln>
                      </wps:spPr>
                      <wps:txbx>
                        <w:txbxContent>
                          <w:p w14:paraId="6C2183EB" w14:textId="77777777" w:rsidR="0060754B" w:rsidRDefault="0060754B" w:rsidP="0060754B">
                            <w:pPr>
                              <w:spacing w:after="0"/>
                              <w:rPr>
                                <w:b/>
                                <w:bCs/>
                              </w:rPr>
                            </w:pPr>
                            <w:r>
                              <w:rPr>
                                <w:b/>
                                <w:bCs/>
                              </w:rPr>
                              <w:t xml:space="preserve">Alcohol/Drugs: </w:t>
                            </w:r>
                          </w:p>
                          <w:p w14:paraId="5CCEC4D5" w14:textId="3B5118D1" w:rsidR="0060754B" w:rsidRPr="0060754B" w:rsidRDefault="0060754B" w:rsidP="0060754B">
                            <w:pPr>
                              <w:spacing w:line="240" w:lineRule="auto"/>
                            </w:pPr>
                            <w:r>
                              <w:t>●○○○○</w:t>
                            </w:r>
                          </w:p>
                          <w:p w14:paraId="0361FFF7" w14:textId="07BB17BD" w:rsidR="0060754B" w:rsidRDefault="0060754B" w:rsidP="0060754B">
                            <w:pPr>
                              <w:spacing w:after="0"/>
                            </w:pPr>
                            <w:bookmarkStart w:id="1" w:name="_Hlk188625675"/>
                            <w:r>
                              <w:t xml:space="preserve">Depictions of casual onstage drinking. </w:t>
                            </w:r>
                          </w:p>
                          <w:bookmarkEnd w:id="1"/>
                          <w:p w14:paraId="61A55F60" w14:textId="77777777" w:rsidR="0060754B" w:rsidRDefault="0060754B" w:rsidP="006075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88AAA" id="_x0000_s1028" type="#_x0000_t202" style="position:absolute;margin-left:2.25pt;margin-top:39.75pt;width:153.75pt;height:92.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">
                <v:textbox>
                  <w:txbxContent>
                    <w:p w14:paraId="6C2183EB" w14:textId="77777777" w:rsidR="0060754B" w:rsidRDefault="0060754B" w:rsidP="0060754B">
                      <w:pPr>
                        <w:spacing w:after="0"/>
                        <w:rPr>
                          <w:b/>
                          <w:bCs/>
                        </w:rPr>
                      </w:pPr>
                      <w:r>
                        <w:rPr>
                          <w:b/>
                          <w:bCs/>
                        </w:rPr>
                        <w:t xml:space="preserve">Alcohol/Drugs: </w:t>
                      </w:r>
                    </w:p>
                    <w:p w14:paraId="5CCEC4D5" w14:textId="3B5118D1" w:rsidR="0060754B" w:rsidRPr="0060754B" w:rsidRDefault="0060754B" w:rsidP="0060754B">
                      <w:pPr>
                        <w:spacing w:line="240" w:lineRule="auto"/>
                      </w:pPr>
                      <w:r>
                        <w:t>●○○○○</w:t>
                      </w:r>
                    </w:p>
                    <w:p w14:paraId="0361FFF7" w14:textId="07BB17BD" w:rsidR="0060754B" w:rsidRDefault="0060754B" w:rsidP="0060754B">
                      <w:pPr>
                        <w:spacing w:after="0"/>
                      </w:pPr>
                      <w:bookmarkStart w:id="2" w:name="_Hlk188625675"/>
                      <w:r>
                        <w:t xml:space="preserve">Depictions of casual onstage drinking. </w:t>
                      </w:r>
                    </w:p>
                    <w:bookmarkEnd w:id="2"/>
                    <w:p w14:paraId="61A55F60" w14:textId="77777777" w:rsidR="0060754B" w:rsidRDefault="0060754B" w:rsidP="0060754B"/>
                  </w:txbxContent>
                </v:textbox>
                <w10:wrap type="square"/>
              </v:shape>
            </w:pict>
          </mc:Fallback>
        </mc:AlternateContent>
      </w:r>
      <w:r w:rsidR="0060754B" w:rsidRPr="00EC3BD4">
        <w:t>This production MAY contain flashing lights and water-based haze and fog. Please contact our box office for more information (604) 687-1644</w:t>
      </w:r>
      <w:r w:rsidR="0060754B">
        <w:t>.</w:t>
      </w:r>
    </w:p>
    <w:p w14:paraId="0652DA68" w14:textId="085D50D2" w:rsidR="0060754B" w:rsidRDefault="0060754B" w:rsidP="0060754B"/>
    <w:p w14:paraId="33918E11" w14:textId="77777777" w:rsidR="0060754B" w:rsidRDefault="0060754B" w:rsidP="0060754B"/>
    <w:p w14:paraId="7203E42F" w14:textId="1B3ABFE2" w:rsidR="0060754B" w:rsidRDefault="0060754B" w:rsidP="0060754B"/>
    <w:p w14:paraId="1A55E041" w14:textId="0F4D5506" w:rsidR="0060754B" w:rsidRDefault="00E4330D" w:rsidP="0060754B">
      <w:r>
        <w:rPr>
          <w:noProof/>
        </w:rPr>
        <mc:AlternateContent>
          <mc:Choice Requires="wps">
            <w:drawing>
              <wp:anchor distT="45720" distB="45720" distL="114300" distR="114300" simplePos="0" relativeHeight="251669504" behindDoc="0" locked="0" layoutInCell="1" allowOverlap="1" wp14:anchorId="223605CC" wp14:editId="259DC4CE">
                <wp:simplePos x="0" y="0"/>
                <wp:positionH relativeFrom="column">
                  <wp:posOffset>31805</wp:posOffset>
                </wp:positionH>
                <wp:positionV relativeFrom="paragraph">
                  <wp:posOffset>297097</wp:posOffset>
                </wp:positionV>
                <wp:extent cx="1952625" cy="1239824"/>
                <wp:effectExtent l="0" t="0" r="28575" b="17780"/>
                <wp:wrapNone/>
                <wp:docPr id="1901395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239824"/>
                        </a:xfrm>
                        <a:prstGeom prst="rect">
                          <a:avLst/>
                        </a:prstGeom>
                        <a:solidFill>
                          <a:srgbClr val="FFFFFF"/>
                        </a:solidFill>
                        <a:ln w="9525">
                          <a:solidFill>
                            <a:srgbClr val="000000"/>
                          </a:solidFill>
                          <a:miter lim="800000"/>
                          <a:headEnd/>
                          <a:tailEnd/>
                        </a:ln>
                      </wps:spPr>
                      <wps:txbx>
                        <w:txbxContent>
                          <w:p w14:paraId="3803D5AF" w14:textId="77777777" w:rsidR="0060754B" w:rsidRDefault="0060754B" w:rsidP="0060754B">
                            <w:pPr>
                              <w:spacing w:after="0"/>
                              <w:rPr>
                                <w:b/>
                                <w:bCs/>
                              </w:rPr>
                            </w:pPr>
                            <w:r>
                              <w:rPr>
                                <w:b/>
                                <w:bCs/>
                              </w:rPr>
                              <w:t xml:space="preserve">Strong Language: </w:t>
                            </w:r>
                          </w:p>
                          <w:p w14:paraId="06297B29" w14:textId="77777777" w:rsidR="0060754B" w:rsidRDefault="0060754B" w:rsidP="0060754B">
                            <w:pPr>
                              <w:spacing w:line="240" w:lineRule="auto"/>
                            </w:pPr>
                            <w:r>
                              <w:t>●○○○○</w:t>
                            </w:r>
                          </w:p>
                          <w:p w14:paraId="00668C8B" w14:textId="312A6F4F" w:rsidR="0060754B" w:rsidRDefault="00E02056" w:rsidP="0060754B">
                            <w:pPr>
                              <w:spacing w:line="240" w:lineRule="auto"/>
                            </w:pPr>
                            <w:r>
                              <w:t>Little/no strong language used.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605CC" id="_x0000_s1029" type="#_x0000_t202" style="position:absolute;margin-left:2.5pt;margin-top:23.4pt;width:153.75pt;height:97.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">
                <v:textbox>
                  <w:txbxContent>
                    <w:p w14:paraId="3803D5AF" w14:textId="77777777" w:rsidR="0060754B" w:rsidRDefault="0060754B" w:rsidP="0060754B">
                      <w:pPr>
                        <w:spacing w:after="0"/>
                        <w:rPr>
                          <w:b/>
                          <w:bCs/>
                        </w:rPr>
                      </w:pPr>
                      <w:r>
                        <w:rPr>
                          <w:b/>
                          <w:bCs/>
                        </w:rPr>
                        <w:t xml:space="preserve">Strong Language: </w:t>
                      </w:r>
                    </w:p>
                    <w:p w14:paraId="06297B29" w14:textId="77777777" w:rsidR="0060754B" w:rsidRDefault="0060754B" w:rsidP="0060754B">
                      <w:pPr>
                        <w:spacing w:line="240" w:lineRule="auto"/>
                      </w:pPr>
                      <w:r>
                        <w:t>●○○○○</w:t>
                      </w:r>
                    </w:p>
                    <w:p w14:paraId="00668C8B" w14:textId="312A6F4F" w:rsidR="0060754B" w:rsidRDefault="00E02056" w:rsidP="0060754B">
                      <w:pPr>
                        <w:spacing w:line="240" w:lineRule="auto"/>
                      </w:pPr>
                      <w:r>
                        <w:t>Little/no strong language used.</w:t>
                      </w:r>
                    </w:p>
                  </w:txbxContent>
                </v:textbox>
              </v:shape>
            </w:pict>
          </mc:Fallback>
        </mc:AlternateContent>
      </w:r>
    </w:p>
    <w:p w14:paraId="6B88D6C8" w14:textId="44F53DB6" w:rsidR="0060754B" w:rsidRDefault="0060754B" w:rsidP="0060754B"/>
    <w:p w14:paraId="7BA4A732" w14:textId="20A7D242" w:rsidR="0060754B" w:rsidRDefault="0060754B" w:rsidP="0060754B"/>
    <w:p w14:paraId="76AF22C5" w14:textId="7E171B9B" w:rsidR="0060754B" w:rsidRDefault="0060754B" w:rsidP="0060754B"/>
    <w:p w14:paraId="37D5D847" w14:textId="576EAE88" w:rsidR="0060754B" w:rsidRDefault="0060754B" w:rsidP="0060754B"/>
    <w:p w14:paraId="21D6E73F" w14:textId="50E89F0D" w:rsidR="0060754B" w:rsidRPr="00210020" w:rsidRDefault="00E4330D" w:rsidP="0060754B">
      <w:r>
        <w:rPr>
          <w:noProof/>
        </w:rPr>
        <mc:AlternateContent>
          <mc:Choice Requires="wps">
            <w:drawing>
              <wp:anchor distT="45720" distB="45720" distL="114300" distR="114300" simplePos="0" relativeHeight="251673600" behindDoc="0" locked="0" layoutInCell="1" allowOverlap="1" wp14:anchorId="55715C3E" wp14:editId="62EAD3ED">
                <wp:simplePos x="0" y="0"/>
                <wp:positionH relativeFrom="column">
                  <wp:posOffset>2153312</wp:posOffset>
                </wp:positionH>
                <wp:positionV relativeFrom="paragraph">
                  <wp:posOffset>92241</wp:posOffset>
                </wp:positionV>
                <wp:extent cx="1952625" cy="2514600"/>
                <wp:effectExtent l="0" t="0" r="28575" b="19050"/>
                <wp:wrapNone/>
                <wp:docPr id="1075905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514600"/>
                        </a:xfrm>
                        <a:prstGeom prst="rect">
                          <a:avLst/>
                        </a:prstGeom>
                        <a:solidFill>
                          <a:srgbClr val="FFFFFF"/>
                        </a:solidFill>
                        <a:ln w="9525">
                          <a:solidFill>
                            <a:srgbClr val="000000"/>
                          </a:solidFill>
                          <a:miter lim="800000"/>
                          <a:headEnd/>
                          <a:tailEnd/>
                        </a:ln>
                      </wps:spPr>
                      <wps:txbx>
                        <w:txbxContent>
                          <w:p w14:paraId="23C70BF2" w14:textId="77777777" w:rsidR="0060754B" w:rsidRDefault="0060754B" w:rsidP="0060754B">
                            <w:pPr>
                              <w:spacing w:after="0"/>
                              <w:rPr>
                                <w:b/>
                                <w:bCs/>
                              </w:rPr>
                            </w:pPr>
                            <w:r>
                              <w:rPr>
                                <w:b/>
                                <w:bCs/>
                              </w:rPr>
                              <w:t>Abuse:</w:t>
                            </w:r>
                          </w:p>
                          <w:p w14:paraId="262204A1" w14:textId="0B324085" w:rsidR="0060754B" w:rsidRDefault="0060754B" w:rsidP="0060754B">
                            <w:pPr>
                              <w:spacing w:after="0"/>
                              <w:rPr>
                                <w:b/>
                                <w:bCs/>
                              </w:rPr>
                            </w:pPr>
                            <w:r w:rsidRPr="00A12A8A">
                              <w:rPr>
                                <w:b/>
                                <w:bCs/>
                              </w:rPr>
                              <w:t>●●●○○</w:t>
                            </w:r>
                          </w:p>
                          <w:p w14:paraId="6B616CCE" w14:textId="77777777" w:rsidR="001F468F" w:rsidRDefault="001F468F" w:rsidP="0060754B">
                            <w:pPr>
                              <w:rPr>
                                <w:sz w:val="22"/>
                                <w:szCs w:val="22"/>
                              </w:rPr>
                            </w:pPr>
                            <w:r>
                              <w:rPr>
                                <w:sz w:val="22"/>
                                <w:szCs w:val="22"/>
                              </w:rPr>
                              <w:t xml:space="preserve">Discussion/depiction of a man attempting to pull off the murder of his wife after learning of her infidelity. </w:t>
                            </w:r>
                          </w:p>
                          <w:p w14:paraId="0218536F" w14:textId="13154168" w:rsidR="0060754B" w:rsidRPr="00170EAE" w:rsidRDefault="001F468F" w:rsidP="0060754B">
                            <w:pPr>
                              <w:rPr>
                                <w:sz w:val="22"/>
                                <w:szCs w:val="22"/>
                              </w:rPr>
                            </w:pPr>
                            <w:r>
                              <w:rPr>
                                <w:sz w:val="22"/>
                                <w:szCs w:val="22"/>
                              </w:rPr>
                              <w:t>Discussion of needing to murder the wife for financial 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15C3E" id="_x0000_s1030" type="#_x0000_t202" style="position:absolute;margin-left:169.55pt;margin-top:7.25pt;width:153.75pt;height:19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">
                <v:textbox>
                  <w:txbxContent>
                    <w:p w14:paraId="23C70BF2" w14:textId="77777777" w:rsidR="0060754B" w:rsidRDefault="0060754B" w:rsidP="0060754B">
                      <w:pPr>
                        <w:spacing w:after="0"/>
                        <w:rPr>
                          <w:b/>
                          <w:bCs/>
                        </w:rPr>
                      </w:pPr>
                      <w:r>
                        <w:rPr>
                          <w:b/>
                          <w:bCs/>
                        </w:rPr>
                        <w:t>Abuse:</w:t>
                      </w:r>
                    </w:p>
                    <w:p w14:paraId="262204A1" w14:textId="0B324085" w:rsidR="0060754B" w:rsidRDefault="0060754B" w:rsidP="0060754B">
                      <w:pPr>
                        <w:spacing w:after="0"/>
                        <w:rPr>
                          <w:b/>
                          <w:bCs/>
                        </w:rPr>
                      </w:pPr>
                      <w:r w:rsidRPr="00A12A8A">
                        <w:rPr>
                          <w:b/>
                          <w:bCs/>
                        </w:rPr>
                        <w:t>●●●○○</w:t>
                      </w:r>
                    </w:p>
                    <w:p w14:paraId="6B616CCE" w14:textId="77777777" w:rsidR="001F468F" w:rsidRDefault="001F468F" w:rsidP="0060754B">
                      <w:pPr>
                        <w:rPr>
                          <w:sz w:val="22"/>
                          <w:szCs w:val="22"/>
                        </w:rPr>
                      </w:pPr>
                      <w:r>
                        <w:rPr>
                          <w:sz w:val="22"/>
                          <w:szCs w:val="22"/>
                        </w:rPr>
                        <w:t xml:space="preserve">Discussion/depiction of a man attempting to pull off the murder of his wife after learning of her infidelity. </w:t>
                      </w:r>
                    </w:p>
                    <w:p w14:paraId="0218536F" w14:textId="13154168" w:rsidR="0060754B" w:rsidRPr="00170EAE" w:rsidRDefault="001F468F" w:rsidP="0060754B">
                      <w:pPr>
                        <w:rPr>
                          <w:sz w:val="22"/>
                          <w:szCs w:val="22"/>
                        </w:rPr>
                      </w:pPr>
                      <w:r>
                        <w:rPr>
                          <w:sz w:val="22"/>
                          <w:szCs w:val="22"/>
                        </w:rPr>
                        <w:t>Discussion of needing to murder the wife for financial gain</w:t>
                      </w:r>
                    </w:p>
                  </w:txbxContent>
                </v:textbox>
              </v:shape>
            </w:pict>
          </mc:Fallback>
        </mc:AlternateContent>
      </w:r>
      <w:r>
        <w:rPr>
          <w:noProof/>
        </w:rPr>
        <mc:AlternateContent>
          <mc:Choice Requires="wps">
            <w:drawing>
              <wp:anchor distT="45720" distB="45720" distL="114300" distR="114300" simplePos="0" relativeHeight="251672576" behindDoc="0" locked="0" layoutInCell="1" allowOverlap="1" wp14:anchorId="2A36A5BF" wp14:editId="58AB6A41">
                <wp:simplePos x="0" y="0"/>
                <wp:positionH relativeFrom="column">
                  <wp:posOffset>34235</wp:posOffset>
                </wp:positionH>
                <wp:positionV relativeFrom="paragraph">
                  <wp:posOffset>95415</wp:posOffset>
                </wp:positionV>
                <wp:extent cx="1952625" cy="2514600"/>
                <wp:effectExtent l="0" t="0" r="28575" b="19050"/>
                <wp:wrapSquare wrapText="bothSides"/>
                <wp:docPr id="2104516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514600"/>
                        </a:xfrm>
                        <a:prstGeom prst="rect">
                          <a:avLst/>
                        </a:prstGeom>
                        <a:solidFill>
                          <a:srgbClr val="FFFFFF"/>
                        </a:solidFill>
                        <a:ln w="9525">
                          <a:solidFill>
                            <a:srgbClr val="000000"/>
                          </a:solidFill>
                          <a:miter lim="800000"/>
                          <a:headEnd/>
                          <a:tailEnd/>
                        </a:ln>
                      </wps:spPr>
                      <wps:txbx>
                        <w:txbxContent>
                          <w:p w14:paraId="5464B215" w14:textId="49C74281" w:rsidR="0060754B" w:rsidRDefault="0060754B" w:rsidP="0060754B">
                            <w:pPr>
                              <w:spacing w:after="0"/>
                              <w:rPr>
                                <w:b/>
                                <w:bCs/>
                              </w:rPr>
                            </w:pPr>
                            <w:r>
                              <w:rPr>
                                <w:b/>
                                <w:bCs/>
                              </w:rPr>
                              <w:t xml:space="preserve">Violence: </w:t>
                            </w:r>
                          </w:p>
                          <w:p w14:paraId="3610A187" w14:textId="59391BE9" w:rsidR="0060754B" w:rsidRDefault="0060754B" w:rsidP="0060754B">
                            <w:pPr>
                              <w:spacing w:after="0"/>
                              <w:rPr>
                                <w:b/>
                                <w:bCs/>
                              </w:rPr>
                            </w:pPr>
                            <w:r w:rsidRPr="00A12A8A">
                              <w:rPr>
                                <w:b/>
                                <w:bCs/>
                              </w:rPr>
                              <w:t>●●●●</w:t>
                            </w:r>
                            <w:r>
                              <w:t>●</w:t>
                            </w:r>
                          </w:p>
                          <w:p w14:paraId="35675BAF" w14:textId="4D44E78C" w:rsidR="0060754B" w:rsidRDefault="001F468F" w:rsidP="0060754B">
                            <w:pPr>
                              <w:rPr>
                                <w:sz w:val="22"/>
                                <w:szCs w:val="22"/>
                              </w:rPr>
                            </w:pPr>
                            <w:r>
                              <w:rPr>
                                <w:sz w:val="22"/>
                                <w:szCs w:val="22"/>
                              </w:rPr>
                              <w:t xml:space="preserve">A male character attempts to murder female character but is stabbed and killed in self-defence. </w:t>
                            </w:r>
                          </w:p>
                          <w:p w14:paraId="5AEA7B01" w14:textId="4C334118" w:rsidR="001F468F" w:rsidRDefault="001F468F" w:rsidP="0060754B">
                            <w:r>
                              <w:rPr>
                                <w:sz w:val="22"/>
                                <w:szCs w:val="22"/>
                              </w:rPr>
                              <w:t>There are depictions of a female character being strangled by a scarf.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6A5BF" id="_x0000_s1031" type="#_x0000_t202" style="position:absolute;margin-left:2.7pt;margin-top:7.5pt;width:153.75pt;height:19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">
                <v:textbox>
                  <w:txbxContent>
                    <w:p w14:paraId="5464B215" w14:textId="49C74281" w:rsidR="0060754B" w:rsidRDefault="0060754B" w:rsidP="0060754B">
                      <w:pPr>
                        <w:spacing w:after="0"/>
                        <w:rPr>
                          <w:b/>
                          <w:bCs/>
                        </w:rPr>
                      </w:pPr>
                      <w:r>
                        <w:rPr>
                          <w:b/>
                          <w:bCs/>
                        </w:rPr>
                        <w:t xml:space="preserve">Violence: </w:t>
                      </w:r>
                    </w:p>
                    <w:p w14:paraId="3610A187" w14:textId="59391BE9" w:rsidR="0060754B" w:rsidRDefault="0060754B" w:rsidP="0060754B">
                      <w:pPr>
                        <w:spacing w:after="0"/>
                        <w:rPr>
                          <w:b/>
                          <w:bCs/>
                        </w:rPr>
                      </w:pPr>
                      <w:r w:rsidRPr="00A12A8A">
                        <w:rPr>
                          <w:b/>
                          <w:bCs/>
                        </w:rPr>
                        <w:t>●●●●</w:t>
                      </w:r>
                      <w:r>
                        <w:t>●</w:t>
                      </w:r>
                    </w:p>
                    <w:p w14:paraId="35675BAF" w14:textId="4D44E78C" w:rsidR="0060754B" w:rsidRDefault="001F468F" w:rsidP="0060754B">
                      <w:pPr>
                        <w:rPr>
                          <w:sz w:val="22"/>
                          <w:szCs w:val="22"/>
                        </w:rPr>
                      </w:pPr>
                      <w:r>
                        <w:rPr>
                          <w:sz w:val="22"/>
                          <w:szCs w:val="22"/>
                        </w:rPr>
                        <w:t xml:space="preserve">A male character attempts to murder female character but is stabbed and killed in self-defence. </w:t>
                      </w:r>
                    </w:p>
                    <w:p w14:paraId="5AEA7B01" w14:textId="4C334118" w:rsidR="001F468F" w:rsidRDefault="001F468F" w:rsidP="0060754B">
                      <w:r>
                        <w:rPr>
                          <w:sz w:val="22"/>
                          <w:szCs w:val="22"/>
                        </w:rPr>
                        <w:t>There are depictions of a female character being strangled by a scarf.</w:t>
                      </w:r>
                    </w:p>
                  </w:txbxContent>
                </v:textbox>
                <w10:wrap type="square"/>
              </v:shape>
            </w:pict>
          </mc:Fallback>
        </mc:AlternateContent>
      </w:r>
    </w:p>
    <w:p w14:paraId="4C72325B" w14:textId="77777777" w:rsidR="0060754B" w:rsidRDefault="0060754B" w:rsidP="0060754B">
      <w:pPr>
        <w:rPr>
          <w:b/>
          <w:bCs/>
          <w:u w:val="single"/>
        </w:rPr>
      </w:pPr>
    </w:p>
    <w:p w14:paraId="54029810" w14:textId="77777777" w:rsidR="0060754B" w:rsidRDefault="0060754B" w:rsidP="0060754B">
      <w:pPr>
        <w:rPr>
          <w:b/>
          <w:bCs/>
          <w:u w:val="single"/>
        </w:rPr>
      </w:pPr>
    </w:p>
    <w:p w14:paraId="029070D6" w14:textId="77777777" w:rsidR="0060754B" w:rsidRDefault="0060754B" w:rsidP="0060754B">
      <w:pPr>
        <w:rPr>
          <w:b/>
          <w:bCs/>
          <w:u w:val="single"/>
        </w:rPr>
      </w:pPr>
    </w:p>
    <w:p w14:paraId="7A457F1B" w14:textId="77777777" w:rsidR="0060754B" w:rsidRDefault="0060754B" w:rsidP="0060754B">
      <w:pPr>
        <w:rPr>
          <w:b/>
          <w:bCs/>
          <w:u w:val="single"/>
        </w:rPr>
      </w:pPr>
    </w:p>
    <w:p w14:paraId="572A25F2" w14:textId="7DE26BBB" w:rsidR="0060754B" w:rsidRDefault="0060754B" w:rsidP="0060754B">
      <w:pPr>
        <w:rPr>
          <w:b/>
          <w:bCs/>
          <w:u w:val="single"/>
        </w:rPr>
      </w:pPr>
    </w:p>
    <w:p w14:paraId="06FE9E7E" w14:textId="77777777" w:rsidR="0060754B" w:rsidRDefault="0060754B" w:rsidP="0060754B">
      <w:pPr>
        <w:rPr>
          <w:b/>
          <w:bCs/>
          <w:u w:val="single"/>
        </w:rPr>
      </w:pPr>
    </w:p>
    <w:p w14:paraId="7112F8A0" w14:textId="3490DA7F" w:rsidR="0060754B" w:rsidRDefault="0060754B" w:rsidP="0060754B">
      <w:pPr>
        <w:rPr>
          <w:b/>
          <w:bCs/>
          <w:u w:val="single"/>
        </w:rPr>
      </w:pPr>
    </w:p>
    <w:p w14:paraId="51A45517" w14:textId="77777777" w:rsidR="00E02056" w:rsidRDefault="00E02056" w:rsidP="00E02056">
      <w:pPr>
        <w:rPr>
          <w:b/>
          <w:bCs/>
        </w:rPr>
      </w:pPr>
    </w:p>
    <w:p w14:paraId="24E383F4" w14:textId="79288DC2" w:rsidR="00E02056" w:rsidRDefault="00E02056" w:rsidP="00E02056">
      <w:r w:rsidRPr="00623E1F">
        <w:rPr>
          <w:b/>
          <w:bCs/>
        </w:rPr>
        <w:t>Everyone has the right to be safe and free from violence</w:t>
      </w:r>
      <w:r w:rsidRPr="003C0FF5">
        <w:t xml:space="preserve">. If you or someone you know has experienced gender-based violence, abuse in an intimate relationship, or domestic violence, see our resources on page </w:t>
      </w:r>
      <w:r w:rsidR="005F72CE">
        <w:t>32</w:t>
      </w:r>
      <w:r w:rsidRPr="003C0FF5">
        <w:t>.</w:t>
      </w:r>
    </w:p>
    <w:p w14:paraId="07D6EFFA" w14:textId="4037B03B" w:rsidR="00EF42BA" w:rsidRDefault="00EF42BA" w:rsidP="00A75E3B">
      <w:pPr>
        <w:rPr>
          <w:b/>
          <w:bCs/>
          <w:sz w:val="32"/>
          <w:szCs w:val="32"/>
          <w:u w:val="single"/>
        </w:rPr>
      </w:pPr>
    </w:p>
    <w:p w14:paraId="53E50CF1" w14:textId="77777777" w:rsidR="004D5D3C" w:rsidRDefault="004D5D3C" w:rsidP="00A75E3B">
      <w:pPr>
        <w:rPr>
          <w:b/>
          <w:bCs/>
          <w:sz w:val="32"/>
          <w:szCs w:val="32"/>
          <w:u w:val="single"/>
        </w:rPr>
      </w:pPr>
    </w:p>
    <w:p w14:paraId="2EB4C451" w14:textId="77777777" w:rsidR="004D5D3C" w:rsidRDefault="004D5D3C" w:rsidP="00A75E3B">
      <w:pPr>
        <w:rPr>
          <w:b/>
          <w:bCs/>
          <w:sz w:val="32"/>
          <w:szCs w:val="32"/>
          <w:u w:val="single"/>
        </w:rPr>
      </w:pPr>
    </w:p>
    <w:p w14:paraId="5BB57098" w14:textId="0272C407" w:rsidR="008B28B5" w:rsidRDefault="008B28B5" w:rsidP="00A75E3B">
      <w:pPr>
        <w:rPr>
          <w:b/>
          <w:bCs/>
          <w:sz w:val="32"/>
          <w:szCs w:val="32"/>
          <w:u w:val="single"/>
        </w:rPr>
      </w:pPr>
      <w:r>
        <w:rPr>
          <w:b/>
          <w:bCs/>
          <w:sz w:val="32"/>
          <w:szCs w:val="32"/>
          <w:u w:val="single"/>
        </w:rPr>
        <w:lastRenderedPageBreak/>
        <w:t>Brief Synopsis:</w:t>
      </w:r>
    </w:p>
    <w:p w14:paraId="15A296B3" w14:textId="6D44156C" w:rsidR="00EF42BA" w:rsidRPr="00EF42BA" w:rsidRDefault="00EF42BA" w:rsidP="00A75E3B">
      <w:r w:rsidRPr="00EF42BA">
        <w:t>When Tony learns of his wife’s affair, his jealousy takes a lethal turn. He concocts the perfect murder, devises an alibi, and waits to strike. Suspense builds as Tony, Margot, her lover, and a mysterious figure from the past become ensnared in a high-stakes maze of deception, blackmail, and betrayal. This fast-paced psychological thriller will have you waiting with bated breath and wondering: </w:t>
      </w:r>
      <w:r w:rsidRPr="00EF42BA">
        <w:rPr>
          <w:i/>
          <w:iCs/>
        </w:rPr>
        <w:t>Will he get away with it</w:t>
      </w:r>
      <w:r w:rsidRPr="00EF42BA">
        <w:t>?</w:t>
      </w:r>
    </w:p>
    <w:p w14:paraId="5EF6F91A" w14:textId="77777777" w:rsidR="008A2268" w:rsidRDefault="008A2268" w:rsidP="00A75E3B">
      <w:pPr>
        <w:rPr>
          <w:b/>
          <w:bCs/>
          <w:sz w:val="32"/>
          <w:szCs w:val="32"/>
          <w:u w:val="single"/>
        </w:rPr>
      </w:pPr>
    </w:p>
    <w:p w14:paraId="464BA77F" w14:textId="099973AA" w:rsidR="008B28B5" w:rsidRDefault="008B28B5" w:rsidP="00A75E3B">
      <w:pPr>
        <w:rPr>
          <w:b/>
          <w:bCs/>
          <w:sz w:val="32"/>
          <w:szCs w:val="32"/>
          <w:u w:val="single"/>
        </w:rPr>
      </w:pPr>
      <w:r>
        <w:rPr>
          <w:b/>
          <w:bCs/>
          <w:sz w:val="32"/>
          <w:szCs w:val="32"/>
          <w:u w:val="single"/>
        </w:rPr>
        <w:t>Detailed Synopsis:</w:t>
      </w:r>
    </w:p>
    <w:p w14:paraId="6FD902D7" w14:textId="6648B17E" w:rsidR="008A2268" w:rsidRPr="008A2268" w:rsidRDefault="008A2268" w:rsidP="00E02720">
      <w:pPr>
        <w:tabs>
          <w:tab w:val="left" w:pos="2523"/>
        </w:tabs>
        <w:rPr>
          <w:i/>
          <w:iCs/>
          <w:color w:val="000000" w:themeColor="text1"/>
          <w:sz w:val="22"/>
          <w:szCs w:val="22"/>
        </w:rPr>
      </w:pPr>
      <w:r w:rsidRPr="008A2268">
        <w:rPr>
          <w:i/>
          <w:iCs/>
          <w:color w:val="000000" w:themeColor="text1"/>
          <w:sz w:val="22"/>
          <w:szCs w:val="22"/>
        </w:rPr>
        <w:t xml:space="preserve">Written by </w:t>
      </w:r>
      <w:hyperlink r:id="rId23" w:history="1">
        <w:r w:rsidRPr="008A2268">
          <w:rPr>
            <w:rStyle w:val="Hyperlink"/>
            <w:i/>
            <w:iCs/>
            <w:color w:val="000000" w:themeColor="text1"/>
            <w:sz w:val="22"/>
            <w:szCs w:val="22"/>
          </w:rPr>
          <w:t>Aliza Sarian</w:t>
        </w:r>
      </w:hyperlink>
      <w:r w:rsidR="00E02720">
        <w:t xml:space="preserve"> </w:t>
      </w:r>
      <w:r w:rsidR="00E02720" w:rsidRPr="00E02720">
        <w:rPr>
          <w:i/>
          <w:iCs/>
          <w:sz w:val="22"/>
          <w:szCs w:val="22"/>
        </w:rPr>
        <w:t>for Theatre Calgary</w:t>
      </w:r>
    </w:p>
    <w:p w14:paraId="600CA7B1" w14:textId="5B6D4268" w:rsidR="008A2268" w:rsidRPr="008A2268" w:rsidRDefault="008A2268" w:rsidP="00A75E3B">
      <w:pPr>
        <w:rPr>
          <w:i/>
          <w:iCs/>
          <w:color w:val="000000" w:themeColor="text1"/>
          <w:sz w:val="22"/>
          <w:szCs w:val="22"/>
        </w:rPr>
      </w:pPr>
      <w:r w:rsidRPr="008A2268">
        <w:rPr>
          <w:i/>
          <w:iCs/>
          <w:color w:val="000000" w:themeColor="text1"/>
          <w:sz w:val="22"/>
          <w:szCs w:val="22"/>
        </w:rPr>
        <w:t xml:space="preserve">Adapted from </w:t>
      </w:r>
      <w:hyperlink r:id="rId24" w:history="1">
        <w:r w:rsidRPr="008A2268">
          <w:rPr>
            <w:rStyle w:val="Hyperlink"/>
            <w:i/>
            <w:iCs/>
            <w:color w:val="000000" w:themeColor="text1"/>
            <w:sz w:val="22"/>
            <w:szCs w:val="22"/>
          </w:rPr>
          <w:t>Northlight Theatre Accessibility Guide</w:t>
        </w:r>
      </w:hyperlink>
    </w:p>
    <w:p w14:paraId="7C068F8D" w14:textId="64F8B42A" w:rsidR="008B28B5" w:rsidRDefault="00AA0F8F" w:rsidP="00A75E3B">
      <w:pPr>
        <w:rPr>
          <w:b/>
          <w:bCs/>
          <w:sz w:val="28"/>
          <w:szCs w:val="28"/>
        </w:rPr>
      </w:pPr>
      <w:r>
        <w:rPr>
          <w:b/>
          <w:bCs/>
          <w:sz w:val="28"/>
          <w:szCs w:val="28"/>
        </w:rPr>
        <w:t>Act One</w:t>
      </w:r>
    </w:p>
    <w:p w14:paraId="50D755F5" w14:textId="77777777" w:rsidR="008A2268" w:rsidRDefault="008A2268" w:rsidP="00A75E3B">
      <w:r w:rsidRPr="008A2268">
        <w:t>The play is set in London in 1952. Margot Wendice and Maxine Hadley are drinking cocktails in Margot’s living room. They discuss different ways that one could be killed and the different motives one might have. Margot admits that she burned all of Maxine’s letters except for one. She lost the letter and was then sent two anonymous notes asking for a ransom if she wanted the letter back, or it would be given to her husband. Margot says she left £5,000 in the drop-off location, but the letter she lost was never returned to her.</w:t>
      </w:r>
    </w:p>
    <w:p w14:paraId="707968B6" w14:textId="77777777" w:rsidR="008A2268" w:rsidRDefault="008A2268" w:rsidP="00A75E3B">
      <w:r w:rsidRPr="008A2268">
        <w:t xml:space="preserve">Margot gives the ransom notes to Maxine and reveals that she only married Tony because her aunt encouraged her to, even though she is unhappy with him. We learn that Margot and Maxine had an affair, and after Margot left to focus on her relationship with Tony, Maxine was upset and now spends her days writing Margot letters, drinking, and writing a book. Tony arrives home but won’t go out with them, so the two women leave without him. </w:t>
      </w:r>
    </w:p>
    <w:p w14:paraId="79E62C3A" w14:textId="77777777" w:rsidR="008A2268" w:rsidRDefault="008A2268" w:rsidP="00A75E3B">
      <w:r w:rsidRPr="008A2268">
        <w:t xml:space="preserve">Tony removes a framed photograph from a briefcase and sets it out. He then lays a pair of white gloves on the sofa. We hear the front door buzzer, and Tony, in disguise, opens the door to Captain </w:t>
      </w:r>
      <w:proofErr w:type="spellStart"/>
      <w:r w:rsidRPr="008A2268">
        <w:t>Lesgate</w:t>
      </w:r>
      <w:proofErr w:type="spellEnd"/>
      <w:r w:rsidRPr="008A2268">
        <w:t xml:space="preserve">. As the two become acquainted, they learn that they both went to school at Cambridge at the same time. They then reveal that they are using false names: Stephen Fisher is Tony Wendice, and Captain </w:t>
      </w:r>
      <w:proofErr w:type="spellStart"/>
      <w:r w:rsidRPr="008A2268">
        <w:t>Lesgate</w:t>
      </w:r>
      <w:proofErr w:type="spellEnd"/>
      <w:r w:rsidRPr="008A2268">
        <w:t xml:space="preserve"> is C.A. Swann. </w:t>
      </w:r>
    </w:p>
    <w:p w14:paraId="42430F61" w14:textId="43BF4B10" w:rsidR="008A2268" w:rsidRDefault="008A2268" w:rsidP="00A75E3B">
      <w:r w:rsidRPr="008A2268">
        <w:t xml:space="preserve">Tony tells </w:t>
      </w:r>
      <w:proofErr w:type="spellStart"/>
      <w:r w:rsidRPr="008A2268">
        <w:t>Lesgate</w:t>
      </w:r>
      <w:proofErr w:type="spellEnd"/>
      <w:r w:rsidRPr="008A2268">
        <w:t xml:space="preserve"> that he works for a publishing house and that he married Margot because she had money. He recounts how he struggled as a writer and how he befriended another writer named Maxine. His literary pursuits involved a lot of traveling, and his wife did not like the young women that attended his readings. One day Tony decided to spy on Margot </w:t>
      </w:r>
      <w:r w:rsidRPr="008A2268">
        <w:lastRenderedPageBreak/>
        <w:t xml:space="preserve">and saw her entering Maxine’s home. He saw Margot and Maxine get into an argument after cooking together and sharing a cigarette. </w:t>
      </w:r>
    </w:p>
    <w:p w14:paraId="64DD3A83" w14:textId="3E65EF53" w:rsidR="008A2268" w:rsidRDefault="008A2268" w:rsidP="00A75E3B">
      <w:r w:rsidRPr="008A2268">
        <w:t xml:space="preserve">Tony admits that after he saw his wife with another woman, he fantasized about killing </w:t>
      </w:r>
      <w:proofErr w:type="gramStart"/>
      <w:r w:rsidRPr="008A2268">
        <w:t>both of them</w:t>
      </w:r>
      <w:proofErr w:type="gramEnd"/>
      <w:r w:rsidRPr="008A2268">
        <w:t xml:space="preserve">. He reveals that Margot’s will is worth two million pounds. Tony had told Margot he was going to give up writing and work in publishing. He now has a top job at the publishing house and oversees the sales push for Maxine’s first novel. He tells </w:t>
      </w:r>
      <w:proofErr w:type="spellStart"/>
      <w:r w:rsidRPr="008A2268">
        <w:t>Lesgate</w:t>
      </w:r>
      <w:proofErr w:type="spellEnd"/>
      <w:r w:rsidRPr="008A2268">
        <w:t xml:space="preserve"> that he stole a love letter from his wife’s handbag and sent her two ransom notes.</w:t>
      </w:r>
    </w:p>
    <w:p w14:paraId="5C80E8A7" w14:textId="77777777" w:rsidR="008A2268" w:rsidRDefault="008A2268" w:rsidP="00A75E3B">
      <w:r w:rsidRPr="008A2268">
        <w:t xml:space="preserve">Tony reveals that he knows about </w:t>
      </w:r>
      <w:proofErr w:type="spellStart"/>
      <w:r w:rsidRPr="008A2268">
        <w:t>Lesgate’s</w:t>
      </w:r>
      <w:proofErr w:type="spellEnd"/>
      <w:r w:rsidRPr="008A2268">
        <w:t xml:space="preserve"> time in prison and has been stalking him, discovering his many aliases and illegal activities. Tony blackmails </w:t>
      </w:r>
      <w:proofErr w:type="spellStart"/>
      <w:r w:rsidRPr="008A2268">
        <w:t>Lesgate</w:t>
      </w:r>
      <w:proofErr w:type="spellEnd"/>
      <w:r w:rsidRPr="008A2268">
        <w:t xml:space="preserve"> to murder Margot, or Tony will reveal </w:t>
      </w:r>
      <w:proofErr w:type="spellStart"/>
      <w:r w:rsidRPr="008A2268">
        <w:t>Lesgate’s</w:t>
      </w:r>
      <w:proofErr w:type="spellEnd"/>
      <w:r w:rsidRPr="008A2268">
        <w:t xml:space="preserve"> </w:t>
      </w:r>
      <w:proofErr w:type="gramStart"/>
      <w:r w:rsidRPr="008A2268">
        <w:t>true identity</w:t>
      </w:r>
      <w:proofErr w:type="gramEnd"/>
      <w:r w:rsidRPr="008A2268">
        <w:t xml:space="preserve">. Tony offers him the £5,000 his wife paid as ransom to do the job tomorrow night. Tony says he will hide the house key in the front hall, and Tony will call from a radio station where he will be doing an interview with Maxine. </w:t>
      </w:r>
      <w:proofErr w:type="spellStart"/>
      <w:r w:rsidRPr="008A2268">
        <w:t>Lesgate</w:t>
      </w:r>
      <w:proofErr w:type="spellEnd"/>
      <w:r w:rsidRPr="008A2268">
        <w:t xml:space="preserve"> is to kill Margot, whistle into the phone to let Tony know that the job is done, and make it seem like a break in before returning the key where he found it so that Tony may return it to Margot’s handbag. When Tony returns with Maxine, he will find his wife dead and call the police. </w:t>
      </w:r>
    </w:p>
    <w:p w14:paraId="7F9D46FC" w14:textId="77777777" w:rsidR="008A2268" w:rsidRDefault="008A2268" w:rsidP="00A75E3B">
      <w:r w:rsidRPr="008A2268">
        <w:t xml:space="preserve">The next evening Margot and Maxine sit in Margot’s living room having cocktails. Margot is helping Maxine practice for her radio interview. While the women aren’t looking, Tony takes Margot’s key from her handbag and hides it in the hallway. </w:t>
      </w:r>
    </w:p>
    <w:p w14:paraId="0DDECE20" w14:textId="77777777" w:rsidR="008A2268" w:rsidRDefault="008A2268" w:rsidP="00A75E3B">
      <w:r w:rsidRPr="008A2268">
        <w:t xml:space="preserve">Later that evening, </w:t>
      </w:r>
      <w:proofErr w:type="spellStart"/>
      <w:r w:rsidRPr="008A2268">
        <w:t>Lesgate</w:t>
      </w:r>
      <w:proofErr w:type="spellEnd"/>
      <w:r w:rsidRPr="008A2268">
        <w:t xml:space="preserve"> attempts to sneak into the living room but is caught by Margot. He says he has been hired to kill her, and she must pay him £10,000 if she wants to know who hired him. The phone rings, and as Margot goes to answer it, </w:t>
      </w:r>
      <w:proofErr w:type="spellStart"/>
      <w:r w:rsidRPr="008A2268">
        <w:t>Lesgate</w:t>
      </w:r>
      <w:proofErr w:type="spellEnd"/>
      <w:r w:rsidRPr="008A2268">
        <w:t xml:space="preserve"> tries to strangle her with a scarf. Margot fights back, stabbing him with a pair of scissors and killing him. She picks up the phone and learns it’s Tony. She tells him what happened, and he instructs her not to call the police until he returns. </w:t>
      </w:r>
    </w:p>
    <w:p w14:paraId="467D1962" w14:textId="4FB92C21" w:rsidR="008A2268" w:rsidRPr="008A2268" w:rsidRDefault="008A2268" w:rsidP="00A75E3B">
      <w:r w:rsidRPr="008A2268">
        <w:t xml:space="preserve">Tony arrives home to comfort Margot. While she is getting dressed, he retrieves the key from </w:t>
      </w:r>
      <w:proofErr w:type="spellStart"/>
      <w:r w:rsidRPr="008A2268">
        <w:t>Lesgate’s</w:t>
      </w:r>
      <w:proofErr w:type="spellEnd"/>
      <w:r w:rsidRPr="008A2268">
        <w:t xml:space="preserve"> pocket and returns it to Margot’s handbag. After he calls the police, he replaces </w:t>
      </w:r>
      <w:proofErr w:type="spellStart"/>
      <w:r w:rsidRPr="008A2268">
        <w:t>Lesgate’s</w:t>
      </w:r>
      <w:proofErr w:type="spellEnd"/>
      <w:r w:rsidRPr="008A2268">
        <w:t xml:space="preserve"> scarf with a stocking and moves the letter from his own wallet into </w:t>
      </w:r>
      <w:proofErr w:type="spellStart"/>
      <w:r w:rsidRPr="008A2268">
        <w:t>Lesgate’s</w:t>
      </w:r>
      <w:proofErr w:type="spellEnd"/>
      <w:r w:rsidRPr="008A2268">
        <w:t xml:space="preserve"> pocket. The act ends as the front door buzzes.</w:t>
      </w:r>
    </w:p>
    <w:p w14:paraId="41F1CE1D" w14:textId="77777777" w:rsidR="00905E14" w:rsidRDefault="00905E14" w:rsidP="00A75E3B">
      <w:pPr>
        <w:rPr>
          <w:b/>
          <w:bCs/>
          <w:sz w:val="28"/>
          <w:szCs w:val="28"/>
        </w:rPr>
      </w:pPr>
    </w:p>
    <w:p w14:paraId="7D4400DB" w14:textId="1C033415" w:rsidR="00AA0F8F" w:rsidRDefault="00AA0F8F" w:rsidP="00A75E3B">
      <w:pPr>
        <w:rPr>
          <w:b/>
          <w:bCs/>
          <w:sz w:val="28"/>
          <w:szCs w:val="28"/>
        </w:rPr>
      </w:pPr>
      <w:r>
        <w:rPr>
          <w:b/>
          <w:bCs/>
          <w:sz w:val="28"/>
          <w:szCs w:val="28"/>
        </w:rPr>
        <w:t>Act Two</w:t>
      </w:r>
    </w:p>
    <w:p w14:paraId="73FDD10C" w14:textId="77777777" w:rsidR="008A2268" w:rsidRDefault="008A2268" w:rsidP="00A75E3B">
      <w:r w:rsidRPr="008A2268">
        <w:t xml:space="preserve">The next morning, reporters call the Wendice residence, but Tony turns them all down. Maxine arrives to check on Margot. Margot tells Maxine that the man she killed admitted he </w:t>
      </w:r>
      <w:r w:rsidRPr="008A2268">
        <w:lastRenderedPageBreak/>
        <w:t xml:space="preserve">had been hired to kill her and that she suspects Maxine of hiring him and writing the two ransom notes as revenge for breaking things off. Maxine denies it. </w:t>
      </w:r>
    </w:p>
    <w:p w14:paraId="064F5BD7" w14:textId="77777777" w:rsidR="008A2268" w:rsidRDefault="008A2268" w:rsidP="00A75E3B">
      <w:r w:rsidRPr="008A2268">
        <w:t xml:space="preserve">Chief Inspector Hubbard arrives. Hubbard shows Margot photos of </w:t>
      </w:r>
      <w:proofErr w:type="spellStart"/>
      <w:r w:rsidRPr="008A2268">
        <w:t>Lesgate</w:t>
      </w:r>
      <w:proofErr w:type="spellEnd"/>
      <w:r w:rsidRPr="008A2268">
        <w:t xml:space="preserve"> to see if she remembers him from before the attack, but she had never seen him before. Hubbard asks Tony who says he vaguely remembers meeting a man who looked similar but without a mustache. Margot tells Hubbard that she suspects </w:t>
      </w:r>
      <w:proofErr w:type="spellStart"/>
      <w:r w:rsidRPr="008A2268">
        <w:t>Lesgate</w:t>
      </w:r>
      <w:proofErr w:type="spellEnd"/>
      <w:r w:rsidRPr="008A2268">
        <w:t xml:space="preserve"> broke in through the </w:t>
      </w:r>
      <w:proofErr w:type="spellStart"/>
      <w:r w:rsidRPr="008A2268">
        <w:t>french</w:t>
      </w:r>
      <w:proofErr w:type="spellEnd"/>
      <w:r w:rsidRPr="008A2268">
        <w:t xml:space="preserve"> doors, but there was no sign of forced entry, and it was raining last night, which means </w:t>
      </w:r>
      <w:proofErr w:type="spellStart"/>
      <w:r w:rsidRPr="008A2268">
        <w:t>Lesgate</w:t>
      </w:r>
      <w:proofErr w:type="spellEnd"/>
      <w:r w:rsidRPr="008A2268">
        <w:t xml:space="preserve"> would have tracked mud through the apartment if he came in through the garden. </w:t>
      </w:r>
      <w:proofErr w:type="gramStart"/>
      <w:r w:rsidRPr="008A2268">
        <w:t>So</w:t>
      </w:r>
      <w:proofErr w:type="gramEnd"/>
      <w:r w:rsidRPr="008A2268">
        <w:t xml:space="preserve"> he must have used the front door. Tony recounts that Margot lost her handbag temporarily at a railway station recently, and that perhaps her key was stolen from her handbag. He claims to recognize </w:t>
      </w:r>
      <w:proofErr w:type="spellStart"/>
      <w:r w:rsidRPr="008A2268">
        <w:t>Lesgate</w:t>
      </w:r>
      <w:proofErr w:type="spellEnd"/>
      <w:r w:rsidRPr="008A2268">
        <w:t xml:space="preserve"> from that day at the railway station, accusing him of stealing the key, copying it, then returning it to the handbag. </w:t>
      </w:r>
    </w:p>
    <w:p w14:paraId="13C5C3F6" w14:textId="77777777" w:rsidR="008A2268" w:rsidRDefault="008A2268" w:rsidP="00A75E3B">
      <w:r w:rsidRPr="008A2268">
        <w:t xml:space="preserve">When Hubbard and Margot are alone, Hubbard reveals to her that he found Maxine’s letter in </w:t>
      </w:r>
      <w:proofErr w:type="spellStart"/>
      <w:r w:rsidRPr="008A2268">
        <w:t>Lesgate’s</w:t>
      </w:r>
      <w:proofErr w:type="spellEnd"/>
      <w:r w:rsidRPr="008A2268">
        <w:t xml:space="preserve"> pocket; however, before the conversation can go any further, Tony and Maxine return. Hubbard questions Maxine about the letter. He says that after searching </w:t>
      </w:r>
      <w:proofErr w:type="spellStart"/>
      <w:r w:rsidRPr="008A2268">
        <w:t>Lesgate’s</w:t>
      </w:r>
      <w:proofErr w:type="spellEnd"/>
      <w:r w:rsidRPr="008A2268">
        <w:t xml:space="preserve"> apartment, they found £5,000 that were traced back to Margot’s bank account. Maxine shows Hubbard one of the ransom notes explaining that Margot was being blackmailed. Hubbard suggests that Margot let </w:t>
      </w:r>
      <w:proofErr w:type="spellStart"/>
      <w:r w:rsidRPr="008A2268">
        <w:t>Lesgate</w:t>
      </w:r>
      <w:proofErr w:type="spellEnd"/>
      <w:r w:rsidRPr="008A2268">
        <w:t xml:space="preserve"> in herself and then killed him. </w:t>
      </w:r>
    </w:p>
    <w:p w14:paraId="5C4A1573" w14:textId="77777777" w:rsidR="008A2268" w:rsidRDefault="008A2268" w:rsidP="00A75E3B">
      <w:r w:rsidRPr="008A2268">
        <w:t xml:space="preserve">Tony says he heard the incident over the phone and that everything transpired as Margot says. Hubbard suggests yet another version: that </w:t>
      </w:r>
      <w:proofErr w:type="spellStart"/>
      <w:r w:rsidRPr="008A2268">
        <w:t>Lesgate</w:t>
      </w:r>
      <w:proofErr w:type="spellEnd"/>
      <w:r w:rsidRPr="008A2268">
        <w:t xml:space="preserve"> stole Maxine’s letter from Margot’s handbag, used the letter to blackmail Margot, who then invited him to her home to retrieve the letter, but they argued, and she killed him. Tony accuses Hubbard and the police of planting clues. Margot reveals that </w:t>
      </w:r>
      <w:proofErr w:type="spellStart"/>
      <w:r w:rsidRPr="008A2268">
        <w:t>Lesgate</w:t>
      </w:r>
      <w:proofErr w:type="spellEnd"/>
      <w:r w:rsidRPr="008A2268">
        <w:t xml:space="preserve"> said he’d been hired to kill her. </w:t>
      </w:r>
    </w:p>
    <w:p w14:paraId="405CCBBE" w14:textId="77777777" w:rsidR="008A2268" w:rsidRDefault="008A2268" w:rsidP="00A75E3B">
      <w:r w:rsidRPr="008A2268">
        <w:t xml:space="preserve">A few months later, Margot was found guilty of murder and sentenced to death. Tony is in the living room when the front door buzzes. It’s Maxine. She says she hasn’t spoken to Margot since she was arrested. We learn that Maxine’s book was pulled </w:t>
      </w:r>
      <w:proofErr w:type="gramStart"/>
      <w:r w:rsidRPr="008A2268">
        <w:t>in light of</w:t>
      </w:r>
      <w:proofErr w:type="gramEnd"/>
      <w:r w:rsidRPr="008A2268">
        <w:t xml:space="preserve"> the scandal, and Tony has lost his job. </w:t>
      </w:r>
    </w:p>
    <w:p w14:paraId="1D8DB525" w14:textId="2125C0A9" w:rsidR="008A2268" w:rsidRDefault="008A2268" w:rsidP="00A75E3B">
      <w:r w:rsidRPr="008A2268">
        <w:t xml:space="preserve">Maxine tells Tony that she knows he is behind the ransom notes and that he hired </w:t>
      </w:r>
      <w:proofErr w:type="spellStart"/>
      <w:r w:rsidRPr="008A2268">
        <w:t>Lesgate</w:t>
      </w:r>
      <w:proofErr w:type="spellEnd"/>
      <w:r w:rsidRPr="008A2268">
        <w:t xml:space="preserve"> to kill Margot. She hands Tony one of the </w:t>
      </w:r>
      <w:proofErr w:type="gramStart"/>
      <w:r w:rsidRPr="008A2268">
        <w:t>ransom</w:t>
      </w:r>
      <w:proofErr w:type="gramEnd"/>
      <w:r w:rsidRPr="008A2268">
        <w:t xml:space="preserve"> notes, and tells him that she will go to the police with his fingerprints on the note unless he gives her half of Margot’s money. Tony says they’ll only get the money if Margot is executed.</w:t>
      </w:r>
    </w:p>
    <w:p w14:paraId="7806F921" w14:textId="77777777" w:rsidR="008A2268" w:rsidRDefault="008A2268" w:rsidP="00A75E3B">
      <w:r w:rsidRPr="008A2268">
        <w:t xml:space="preserve">Inspector Hubbard arrives, and Tony tells him that Maxine was planning to blackmail him for Margot’s money. Maxine accuses Tony of being behind the ransom notes and hiring </w:t>
      </w:r>
      <w:proofErr w:type="spellStart"/>
      <w:r w:rsidRPr="008A2268">
        <w:t>Lesgate</w:t>
      </w:r>
      <w:proofErr w:type="spellEnd"/>
      <w:r w:rsidRPr="008A2268">
        <w:t xml:space="preserve">. Tony reveals that when he came home the night of the incident, he saw his wife rummaging through </w:t>
      </w:r>
      <w:proofErr w:type="spellStart"/>
      <w:r w:rsidRPr="008A2268">
        <w:t>Lesgate’s</w:t>
      </w:r>
      <w:proofErr w:type="spellEnd"/>
      <w:r w:rsidRPr="008A2268">
        <w:t xml:space="preserve"> pockets looking for “a letter.” Maxine says that when Margot </w:t>
      </w:r>
      <w:r w:rsidRPr="008A2268">
        <w:lastRenderedPageBreak/>
        <w:t>hears that Tony has implicated her in the crime, she will remove him from her will. Maxine exits. Hubbard then discreetly switches his own raincoat with Tony’s and leaves as well.</w:t>
      </w:r>
    </w:p>
    <w:p w14:paraId="43B141AF" w14:textId="77777777" w:rsidR="008A2268" w:rsidRDefault="008A2268" w:rsidP="00A75E3B">
      <w:r w:rsidRPr="008A2268">
        <w:t xml:space="preserve"> Tony calls a reporter offering to sell Maxine’s letter for £1,000. Suddenly, Margot appears. She says she escaped out of the car on the way back to the prison. She asks Tony for help. The phone rings. It’s the police station letting Tony know that Margot’s handbag and other possessions are to be picked up. Tony hangs up and tells Margot that they will sneak onto a friend’s yacht and run away to another country. He exits to bring the car around. </w:t>
      </w:r>
    </w:p>
    <w:p w14:paraId="4871B6DC" w14:textId="77777777" w:rsidR="008A2268" w:rsidRDefault="008A2268" w:rsidP="00A75E3B">
      <w:r w:rsidRPr="008A2268">
        <w:t xml:space="preserve">As Margot is alone in the living room, Maxine and Inspector Hubbard unlock the front door and enter. They reveal that they were working together to get Tony to confess to blackmailing Margot. They hear somebody trying to unlock the front door, but the key does not fit. The front door buzzes and someone knocks on the door. Eventually the person at the door leaves. </w:t>
      </w:r>
    </w:p>
    <w:p w14:paraId="660AD98E" w14:textId="77777777" w:rsidR="008A2268" w:rsidRDefault="008A2268" w:rsidP="00A75E3B">
      <w:r w:rsidRPr="008A2268">
        <w:t xml:space="preserve">Hubbard reveals that he switched coats with Tony so that Tony had Hubbard’s key and couldn’t open the front door just now. He tells Margot that he strongly suspects that Tony plotted to murder her. Hubbard explains Tony’s instructions for </w:t>
      </w:r>
      <w:proofErr w:type="spellStart"/>
      <w:r w:rsidRPr="008A2268">
        <w:t>Lesgate</w:t>
      </w:r>
      <w:proofErr w:type="spellEnd"/>
      <w:r w:rsidRPr="008A2268">
        <w:t xml:space="preserve"> to access the key and how Tony attempted to remove the key from </w:t>
      </w:r>
      <w:proofErr w:type="spellStart"/>
      <w:r w:rsidRPr="008A2268">
        <w:t>Lesgate’s</w:t>
      </w:r>
      <w:proofErr w:type="spellEnd"/>
      <w:r w:rsidRPr="008A2268">
        <w:t xml:space="preserve"> pocket but mistakenly took </w:t>
      </w:r>
      <w:proofErr w:type="spellStart"/>
      <w:r w:rsidRPr="008A2268">
        <w:t>Lesgate’s</w:t>
      </w:r>
      <w:proofErr w:type="spellEnd"/>
      <w:r w:rsidRPr="008A2268">
        <w:t xml:space="preserve"> own key instead. </w:t>
      </w:r>
    </w:p>
    <w:p w14:paraId="18C137DC" w14:textId="5D25E960" w:rsidR="008A2268" w:rsidRDefault="008A2268" w:rsidP="00A75E3B">
      <w:r w:rsidRPr="008A2268">
        <w:t xml:space="preserve">Hubbard expects Tony to visit the police station to get Margot’s handbag with the key from inside. Soon enough, we hear someone trying to open the front door, but the key doesn’t fit. Margot grabs an ice pick worried that Hubbard and Maxine are tricking her. Tony identifies himself from behind the door. Then, a moment later, the front door </w:t>
      </w:r>
      <w:proofErr w:type="gramStart"/>
      <w:r w:rsidR="00E02056" w:rsidRPr="008A2268">
        <w:t>opens</w:t>
      </w:r>
      <w:proofErr w:type="gramEnd"/>
      <w:r w:rsidR="00E02056">
        <w:t xml:space="preserve"> </w:t>
      </w:r>
      <w:r w:rsidRPr="008A2268">
        <w:t>and he enters, holding Margot’s key which he just retrieved from its hiding place in the hallway. He sees Margot, Maxine, and Hubbard–caught in the act. Hubbard picks up the phone and dials.</w:t>
      </w:r>
    </w:p>
    <w:p w14:paraId="148C06F0" w14:textId="6283F318" w:rsidR="008A2268" w:rsidRDefault="008A2268" w:rsidP="00A75E3B">
      <w:pPr>
        <w:rPr>
          <w:b/>
          <w:bCs/>
          <w:sz w:val="28"/>
          <w:szCs w:val="28"/>
        </w:rPr>
      </w:pPr>
      <w:r w:rsidRPr="008A2268">
        <w:rPr>
          <w:b/>
          <w:bCs/>
          <w:sz w:val="28"/>
          <w:szCs w:val="28"/>
        </w:rPr>
        <w:t>END OF PLAY</w:t>
      </w:r>
    </w:p>
    <w:p w14:paraId="13A33DF4" w14:textId="77777777" w:rsidR="008A2268" w:rsidRPr="008A2268" w:rsidRDefault="008A2268" w:rsidP="00A75E3B">
      <w:pPr>
        <w:rPr>
          <w:b/>
          <w:bCs/>
          <w:sz w:val="28"/>
          <w:szCs w:val="28"/>
        </w:rPr>
      </w:pPr>
    </w:p>
    <w:p w14:paraId="6AC88E30" w14:textId="5784F13C" w:rsidR="00AA0F8F" w:rsidRDefault="00AA0F8F" w:rsidP="00A75E3B">
      <w:pPr>
        <w:rPr>
          <w:b/>
          <w:bCs/>
          <w:sz w:val="32"/>
          <w:szCs w:val="32"/>
          <w:u w:val="single"/>
        </w:rPr>
      </w:pPr>
      <w:r>
        <w:rPr>
          <w:b/>
          <w:bCs/>
          <w:sz w:val="32"/>
          <w:szCs w:val="32"/>
          <w:u w:val="single"/>
        </w:rPr>
        <w:t>About the A</w:t>
      </w:r>
      <w:r w:rsidR="008A2268">
        <w:rPr>
          <w:b/>
          <w:bCs/>
          <w:sz w:val="32"/>
          <w:szCs w:val="32"/>
          <w:u w:val="single"/>
        </w:rPr>
        <w:t>uthor and Playwright</w:t>
      </w:r>
    </w:p>
    <w:p w14:paraId="3CEB72DE" w14:textId="4C5BF87C" w:rsidR="00AA0F8F" w:rsidRDefault="00EB6486" w:rsidP="00A75E3B">
      <w:pPr>
        <w:rPr>
          <w:b/>
          <w:bCs/>
        </w:rPr>
      </w:pPr>
      <w:r>
        <w:rPr>
          <w:b/>
          <w:bCs/>
        </w:rPr>
        <w:t>Original Work: Frederick Knott</w:t>
      </w:r>
      <w:r w:rsidR="00D46BF6">
        <w:rPr>
          <w:b/>
          <w:bCs/>
        </w:rPr>
        <w:t xml:space="preserve"> </w:t>
      </w:r>
      <w:hyperlink r:id="rId25" w:history="1">
        <w:r w:rsidR="00D46BF6" w:rsidRPr="00D46BF6">
          <w:rPr>
            <w:rStyle w:val="Hyperlink"/>
            <w:b/>
            <w:bCs/>
          </w:rPr>
          <w:t>Frederick Knott | The Independent | The Independent</w:t>
        </w:r>
      </w:hyperlink>
      <w:r w:rsidR="00D46BF6">
        <w:rPr>
          <w:b/>
          <w:bCs/>
        </w:rPr>
        <w:t xml:space="preserve"> </w:t>
      </w:r>
    </w:p>
    <w:p w14:paraId="66B222F0" w14:textId="0B5F541C" w:rsidR="00E86DD8" w:rsidRPr="00E86DD8" w:rsidRDefault="00E86DD8" w:rsidP="00A75E3B">
      <w:r>
        <w:t xml:space="preserve">Born in </w:t>
      </w:r>
      <w:r w:rsidR="00C61C7D">
        <w:t xml:space="preserve">1916, Frederick </w:t>
      </w:r>
      <w:r w:rsidR="00FC0D16">
        <w:t>Knott was an English playwri</w:t>
      </w:r>
      <w:r w:rsidR="00F27DC2">
        <w:t>ght best known for</w:t>
      </w:r>
      <w:r w:rsidR="00C61C7D">
        <w:t xml:space="preserve"> his</w:t>
      </w:r>
      <w:r w:rsidR="00F27DC2">
        <w:t xml:space="preserve"> intense crime plots. His most well-known show</w:t>
      </w:r>
      <w:r w:rsidR="00F27DC2" w:rsidRPr="00C61C7D">
        <w:rPr>
          <w:i/>
          <w:iCs/>
        </w:rPr>
        <w:t>, Dial M for M</w:t>
      </w:r>
      <w:r w:rsidR="00134F10" w:rsidRPr="00C61C7D">
        <w:rPr>
          <w:i/>
          <w:iCs/>
        </w:rPr>
        <w:t>urder</w:t>
      </w:r>
      <w:r w:rsidR="00C61C7D">
        <w:rPr>
          <w:i/>
          <w:iCs/>
        </w:rPr>
        <w:t>,</w:t>
      </w:r>
      <w:r w:rsidR="00134F10">
        <w:t xml:space="preserve"> was so successful it was later adapted by Alfred Hitchcock</w:t>
      </w:r>
      <w:r w:rsidR="00C61C7D">
        <w:t xml:space="preserve"> for the silver screen</w:t>
      </w:r>
      <w:r w:rsidR="00134F10">
        <w:t xml:space="preserve">. </w:t>
      </w:r>
      <w:r w:rsidR="00C61C7D">
        <w:t>Knott</w:t>
      </w:r>
      <w:r w:rsidR="00CE3E3C">
        <w:t xml:space="preserve"> was a talented tennis player </w:t>
      </w:r>
      <w:r w:rsidR="008734C6">
        <w:t xml:space="preserve">before taking to the stage, </w:t>
      </w:r>
      <w:r w:rsidR="00454274">
        <w:t>and the only thing that stopped him from continuing this path of ath</w:t>
      </w:r>
      <w:r w:rsidR="002527DE">
        <w:t xml:space="preserve">letics </w:t>
      </w:r>
      <w:r w:rsidR="00286113">
        <w:t>was the</w:t>
      </w:r>
      <w:r w:rsidR="00C61C7D">
        <w:t xml:space="preserve"> WWII</w:t>
      </w:r>
      <w:r w:rsidR="00286113">
        <w:t xml:space="preserve">. </w:t>
      </w:r>
      <w:r w:rsidR="00C61C7D" w:rsidRPr="00C61C7D">
        <w:rPr>
          <w:i/>
          <w:iCs/>
        </w:rPr>
        <w:t>Dial M for Murder</w:t>
      </w:r>
      <w:r w:rsidR="00C61C7D">
        <w:t xml:space="preserve"> and Knott’s </w:t>
      </w:r>
      <w:r w:rsidR="00FD645D">
        <w:t xml:space="preserve">path to </w:t>
      </w:r>
      <w:r w:rsidR="00874FFC">
        <w:t xml:space="preserve">recognition was not glamourous as he was </w:t>
      </w:r>
      <w:r w:rsidR="00874FFC">
        <w:lastRenderedPageBreak/>
        <w:t>turned away by</w:t>
      </w:r>
      <w:r w:rsidR="00C61C7D">
        <w:t xml:space="preserve"> several management</w:t>
      </w:r>
      <w:r w:rsidR="00874FFC">
        <w:t xml:space="preserve"> companies</w:t>
      </w:r>
      <w:r w:rsidR="00C61C7D">
        <w:t xml:space="preserve">, </w:t>
      </w:r>
      <w:r w:rsidR="00874FFC">
        <w:t>before</w:t>
      </w:r>
      <w:r w:rsidR="00C61C7D">
        <w:t xml:space="preserve"> it was finally transmitted by BBC Television and gained immediate acclaim and approval. </w:t>
      </w:r>
    </w:p>
    <w:p w14:paraId="071EDD41" w14:textId="3A91C962" w:rsidR="00EB6486" w:rsidRDefault="00EB6486" w:rsidP="00A75E3B">
      <w:pPr>
        <w:rPr>
          <w:b/>
          <w:bCs/>
        </w:rPr>
      </w:pPr>
      <w:r>
        <w:rPr>
          <w:b/>
          <w:bCs/>
        </w:rPr>
        <w:t>Adapted By: Jeffrey Hatcher</w:t>
      </w:r>
      <w:r w:rsidR="00E447E6">
        <w:rPr>
          <w:b/>
          <w:bCs/>
        </w:rPr>
        <w:t xml:space="preserve"> </w:t>
      </w:r>
      <w:hyperlink r:id="rId26" w:anchor=":~:text=Jeffrey%20Hatcher%20is%20an%20award-winning%20writer%20for%20stage%2C,Professor%20William%20Brasmer%20and%20Dr.%20R.%20Elliott%20Stout." w:history="1">
        <w:r w:rsidR="00E447E6" w:rsidRPr="00E447E6">
          <w:rPr>
            <w:rStyle w:val="Hyperlink"/>
            <w:b/>
            <w:bCs/>
          </w:rPr>
          <w:t>Jeffrey P. Hatcher - Denison University Alumni</w:t>
        </w:r>
      </w:hyperlink>
    </w:p>
    <w:p w14:paraId="08FE1340" w14:textId="14F28978" w:rsidR="00346A5D" w:rsidRPr="00346A5D" w:rsidRDefault="00C61C7D" w:rsidP="00A75E3B">
      <w:r>
        <w:t>Jeffrey P. Hatcher is a</w:t>
      </w:r>
      <w:r w:rsidR="00EA7C0D">
        <w:t xml:space="preserve"> </w:t>
      </w:r>
      <w:r w:rsidR="00FA34CA">
        <w:t>world-renowned</w:t>
      </w:r>
      <w:r w:rsidR="00EA7C0D">
        <w:t xml:space="preserve"> playwright and screen</w:t>
      </w:r>
      <w:r w:rsidR="00527055">
        <w:t xml:space="preserve">writer who has worked in both film and theatre. </w:t>
      </w:r>
      <w:r w:rsidR="00FA34CA">
        <w:t xml:space="preserve">Since becoming a </w:t>
      </w:r>
      <w:r w:rsidR="008B7599">
        <w:t>Denison alumnus</w:t>
      </w:r>
      <w:r w:rsidR="00462FB8">
        <w:t xml:space="preserve">, his shows have </w:t>
      </w:r>
      <w:r w:rsidR="007F61A9">
        <w:t xml:space="preserve">been produced on and off Broadway. </w:t>
      </w:r>
      <w:r w:rsidR="008B7599">
        <w:t xml:space="preserve">His most </w:t>
      </w:r>
      <w:r w:rsidR="000510C7">
        <w:t>well-known</w:t>
      </w:r>
      <w:r w:rsidR="008B7599">
        <w:t xml:space="preserve"> credits </w:t>
      </w:r>
      <w:r w:rsidR="000510C7">
        <w:t>include</w:t>
      </w:r>
      <w:r w:rsidR="008B7599">
        <w:t xml:space="preserve"> </w:t>
      </w:r>
      <w:r w:rsidR="008B7599" w:rsidRPr="00C61C7D">
        <w:rPr>
          <w:i/>
          <w:iCs/>
        </w:rPr>
        <w:t xml:space="preserve">Never </w:t>
      </w:r>
      <w:proofErr w:type="spellStart"/>
      <w:r w:rsidR="008B7599" w:rsidRPr="00C61C7D">
        <w:rPr>
          <w:i/>
          <w:iCs/>
        </w:rPr>
        <w:t>Gonna</w:t>
      </w:r>
      <w:proofErr w:type="spellEnd"/>
      <w:r w:rsidR="008B7599" w:rsidRPr="00C61C7D">
        <w:rPr>
          <w:i/>
          <w:iCs/>
        </w:rPr>
        <w:t xml:space="preserve"> Dance</w:t>
      </w:r>
      <w:r w:rsidR="008B7599">
        <w:t xml:space="preserve">, </w:t>
      </w:r>
      <w:r w:rsidR="000510C7" w:rsidRPr="00C61C7D">
        <w:rPr>
          <w:i/>
          <w:iCs/>
        </w:rPr>
        <w:t>Sherlock Holmes and the Adventure of the Suicide Club</w:t>
      </w:r>
      <w:r w:rsidR="000510C7">
        <w:t xml:space="preserve">, and </w:t>
      </w:r>
      <w:r w:rsidR="000510C7" w:rsidRPr="00C61C7D">
        <w:rPr>
          <w:i/>
          <w:iCs/>
        </w:rPr>
        <w:t>Dr. Jekyll and Mr. Hyde</w:t>
      </w:r>
      <w:r w:rsidR="000510C7">
        <w:t xml:space="preserve">. </w:t>
      </w:r>
      <w:r w:rsidR="00D46BF6">
        <w:t xml:space="preserve">His screen productions include </w:t>
      </w:r>
      <w:r w:rsidR="00D46BF6" w:rsidRPr="00C61C7D">
        <w:rPr>
          <w:i/>
          <w:iCs/>
        </w:rPr>
        <w:t>The Duchess</w:t>
      </w:r>
      <w:r w:rsidR="00D46BF6">
        <w:t xml:space="preserve">, </w:t>
      </w:r>
      <w:r w:rsidR="00D46BF6" w:rsidRPr="00C61C7D">
        <w:rPr>
          <w:i/>
          <w:iCs/>
        </w:rPr>
        <w:t>Stage Beauty</w:t>
      </w:r>
      <w:r>
        <w:t>,</w:t>
      </w:r>
      <w:r w:rsidR="00D46BF6">
        <w:t xml:space="preserve"> and </w:t>
      </w:r>
      <w:r w:rsidR="00D46BF6" w:rsidRPr="00C61C7D">
        <w:rPr>
          <w:i/>
          <w:iCs/>
        </w:rPr>
        <w:t>Mr. Holmes</w:t>
      </w:r>
      <w:r w:rsidR="00D46BF6">
        <w:t>, star</w:t>
      </w:r>
      <w:r w:rsidR="00A478D3">
        <w:t xml:space="preserve">ring </w:t>
      </w:r>
      <w:r w:rsidR="00795C24">
        <w:t xml:space="preserve">Sir </w:t>
      </w:r>
      <w:r w:rsidR="00A478D3">
        <w:t>Ian McKellen</w:t>
      </w:r>
      <w:r w:rsidR="00795C24">
        <w:t xml:space="preserve">. </w:t>
      </w:r>
      <w:r w:rsidR="005A692F" w:rsidRPr="00C61C7D">
        <w:rPr>
          <w:i/>
          <w:iCs/>
        </w:rPr>
        <w:t>Dial M for Murder</w:t>
      </w:r>
      <w:r w:rsidR="005A692F">
        <w:t xml:space="preserve"> was a huge breakthrough</w:t>
      </w:r>
      <w:r>
        <w:t xml:space="preserve"> script</w:t>
      </w:r>
      <w:r w:rsidR="005A692F">
        <w:t xml:space="preserve"> for Hatcher, </w:t>
      </w:r>
      <w:r>
        <w:t>with</w:t>
      </w:r>
      <w:r w:rsidR="005A692F">
        <w:t xml:space="preserve"> changing the gender of a main character</w:t>
      </w:r>
      <w:r>
        <w:t>,</w:t>
      </w:r>
      <w:r w:rsidR="00E50F37">
        <w:t xml:space="preserve"> put</w:t>
      </w:r>
      <w:r>
        <w:t>ting</w:t>
      </w:r>
      <w:r w:rsidR="00E50F37">
        <w:t xml:space="preserve"> </w:t>
      </w:r>
      <w:r w:rsidRPr="00C61C7D">
        <w:rPr>
          <w:i/>
          <w:iCs/>
        </w:rPr>
        <w:t>Dial M for Murder</w:t>
      </w:r>
      <w:r>
        <w:t xml:space="preserve"> </w:t>
      </w:r>
      <w:r w:rsidR="00E50F37">
        <w:t xml:space="preserve">into a new perspective. </w:t>
      </w:r>
    </w:p>
    <w:p w14:paraId="252FF550" w14:textId="415BBC05" w:rsidR="00905E14" w:rsidRDefault="00905E14" w:rsidP="00A75E3B">
      <w:pPr>
        <w:rPr>
          <w:b/>
          <w:bCs/>
          <w:sz w:val="32"/>
          <w:szCs w:val="32"/>
          <w:u w:val="single"/>
        </w:rPr>
      </w:pPr>
    </w:p>
    <w:p w14:paraId="4394FD1A" w14:textId="50ACDE7F" w:rsidR="00B2041E" w:rsidRDefault="00B2041E" w:rsidP="00A75E3B">
      <w:pPr>
        <w:rPr>
          <w:b/>
          <w:bCs/>
          <w:sz w:val="32"/>
          <w:szCs w:val="32"/>
          <w:u w:val="single"/>
        </w:rPr>
      </w:pPr>
      <w:r>
        <w:rPr>
          <w:b/>
          <w:bCs/>
          <w:sz w:val="32"/>
          <w:szCs w:val="32"/>
          <w:u w:val="single"/>
        </w:rPr>
        <w:t>Setting:</w:t>
      </w:r>
    </w:p>
    <w:p w14:paraId="6BEA5A75" w14:textId="67DC3648" w:rsidR="00C61C7D" w:rsidRDefault="00613AE7" w:rsidP="00A75E3B">
      <w:r>
        <w:t>The living room of the Wendice flat in London, 1952.</w:t>
      </w:r>
    </w:p>
    <w:p w14:paraId="644025F0" w14:textId="77777777" w:rsidR="004D5D3C" w:rsidRPr="004D5D3C" w:rsidRDefault="004D5D3C" w:rsidP="00A75E3B"/>
    <w:p w14:paraId="611FC24F" w14:textId="7748D9D0" w:rsidR="00613AE7" w:rsidRPr="00613AE7" w:rsidRDefault="00C61C7D" w:rsidP="00A75E3B">
      <w:pPr>
        <w:rPr>
          <w:b/>
          <w:bCs/>
          <w:sz w:val="32"/>
          <w:szCs w:val="32"/>
          <w:u w:val="single"/>
        </w:rPr>
      </w:pPr>
      <w:r>
        <w:rPr>
          <w:b/>
          <w:bCs/>
          <w:noProof/>
        </w:rPr>
        <mc:AlternateContent>
          <mc:Choice Requires="wps">
            <w:drawing>
              <wp:anchor distT="0" distB="0" distL="114300" distR="114300" simplePos="0" relativeHeight="251660288" behindDoc="0" locked="0" layoutInCell="1" allowOverlap="1" wp14:anchorId="5847328A" wp14:editId="6E9F5F98">
                <wp:simplePos x="0" y="0"/>
                <wp:positionH relativeFrom="column">
                  <wp:posOffset>3009397</wp:posOffset>
                </wp:positionH>
                <wp:positionV relativeFrom="paragraph">
                  <wp:posOffset>-538827</wp:posOffset>
                </wp:positionV>
                <wp:extent cx="3150373" cy="2792564"/>
                <wp:effectExtent l="38100" t="38100" r="50165" b="65405"/>
                <wp:wrapNone/>
                <wp:docPr id="1916300699" name="Star: 10 Points 1"/>
                <wp:cNvGraphicFramePr/>
                <a:graphic xmlns:a="http://schemas.openxmlformats.org/drawingml/2006/main">
                  <a:graphicData uri="http://schemas.microsoft.com/office/word/2010/wordprocessingShape">
                    <wps:wsp>
                      <wps:cNvSpPr/>
                      <wps:spPr>
                        <a:xfrm>
                          <a:off x="0" y="0"/>
                          <a:ext cx="3150373" cy="2792564"/>
                        </a:xfrm>
                        <a:prstGeom prst="star10">
                          <a:avLst/>
                        </a:prstGeom>
                        <a:ln w="57150">
                          <a:solidFill>
                            <a:srgbClr val="C00000"/>
                          </a:solidFill>
                        </a:ln>
                      </wps:spPr>
                      <wps:style>
                        <a:lnRef idx="2">
                          <a:schemeClr val="accent5"/>
                        </a:lnRef>
                        <a:fillRef idx="1">
                          <a:schemeClr val="lt1"/>
                        </a:fillRef>
                        <a:effectRef idx="0">
                          <a:schemeClr val="accent5"/>
                        </a:effectRef>
                        <a:fontRef idx="minor">
                          <a:schemeClr val="dk1"/>
                        </a:fontRef>
                      </wps:style>
                      <wps:txbx>
                        <w:txbxContent>
                          <w:p w14:paraId="4353D936" w14:textId="77777777" w:rsidR="00613AE7" w:rsidRPr="00613AE7" w:rsidRDefault="00613AE7" w:rsidP="00613AE7">
                            <w:pPr>
                              <w:jc w:val="center"/>
                              <w:rPr>
                                <w:b/>
                                <w:bCs/>
                                <w:sz w:val="20"/>
                                <w:szCs w:val="20"/>
                                <w:lang w:val="en-US"/>
                              </w:rPr>
                            </w:pPr>
                            <w:r w:rsidRPr="00613AE7">
                              <w:rPr>
                                <w:b/>
                                <w:bCs/>
                                <w:sz w:val="20"/>
                                <w:szCs w:val="20"/>
                                <w:lang w:val="en-US"/>
                              </w:rPr>
                              <w:t>DISCUSSION QUESTIONS</w:t>
                            </w:r>
                          </w:p>
                          <w:p w14:paraId="36318335" w14:textId="0A0D653D" w:rsidR="00613AE7" w:rsidRPr="00613AE7" w:rsidRDefault="00613AE7" w:rsidP="00613AE7">
                            <w:pPr>
                              <w:jc w:val="center"/>
                              <w:rPr>
                                <w:sz w:val="20"/>
                                <w:szCs w:val="20"/>
                              </w:rPr>
                            </w:pPr>
                            <w:r w:rsidRPr="00613AE7">
                              <w:rPr>
                                <w:sz w:val="20"/>
                                <w:szCs w:val="20"/>
                              </w:rPr>
                              <w:t>Why do you think the playwright has written out specific times of day for each scene?</w:t>
                            </w:r>
                          </w:p>
                          <w:p w14:paraId="24834C98" w14:textId="77777777" w:rsidR="00613AE7" w:rsidRPr="00613AE7" w:rsidRDefault="00613AE7" w:rsidP="00613AE7">
                            <w:pPr>
                              <w:jc w:val="center"/>
                              <w:rPr>
                                <w:sz w:val="20"/>
                                <w:szCs w:val="20"/>
                                <w:lang w:val="en-US"/>
                              </w:rPr>
                            </w:pPr>
                            <w:r w:rsidRPr="00613AE7">
                              <w:rPr>
                                <w:sz w:val="20"/>
                                <w:szCs w:val="20"/>
                              </w:rPr>
                              <w:t>How will this affect the design of the show?</w:t>
                            </w:r>
                          </w:p>
                          <w:p w14:paraId="6B04AA83" w14:textId="068354B9" w:rsidR="00613AE7" w:rsidRPr="00613AE7" w:rsidRDefault="00613AE7" w:rsidP="00613AE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7328A" id="Star: 10 Points 1" o:spid="_x0000_s1032" style="position:absolute;margin-left:236.95pt;margin-top:-42.45pt;width:248.05pt;height:21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0373,27925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" adj="-11796480,,5400" path="m-2,964803l435357,698128,601662,266662r538146,-12l1575187,r435378,266650l2548711,266662r166305,431466l3150375,964803r-166287,431479l3150375,1827761r-435359,266675l2548711,2525902r-538146,12l1575187,2792564,1139808,2525914r-538146,-12l435357,2094436,-2,1827761,166285,1396282,-2,964803xe" fillcolor="white [3201]" strokecolor="#c00000" strokeweight="4.5pt">
                <v:stroke joinstyle="miter"/>
                <v:formulas/>
                <v:path arrowok="t" o:connecttype="custom" o:connectlocs="-2,964803;435357,698128;601662,266662;1139808,266650;1575187,0;2010565,266650;2548711,266662;2715016,698128;3150375,964803;2984088,1396282;3150375,1827761;2715016,2094436;2548711,2525902;2010565,2525914;1575187,2792564;1139808,2525914;601662,2525902;435357,2094436;-2,1827761;166285,1396282;-2,964803" o:connectangles="0,0,0,0,0,0,0,0,0,0,0,0,0,0,0,0,0,0,0,0,0" textboxrect="0,0,3150373,2792564"/>
                <v:textbox>
                  <w:txbxContent>
                    <w:p w14:paraId="4353D936" w14:textId="77777777" w:rsidR="00613AE7" w:rsidRPr="00613AE7" w:rsidRDefault="00613AE7" w:rsidP="00613AE7">
                      <w:pPr>
                        <w:jc w:val="center"/>
                        <w:rPr>
                          <w:b/>
                          <w:bCs/>
                          <w:sz w:val="20"/>
                          <w:szCs w:val="20"/>
                          <w:lang w:val="en-US"/>
                        </w:rPr>
                      </w:pPr>
                      <w:r w:rsidRPr="00613AE7">
                        <w:rPr>
                          <w:b/>
                          <w:bCs/>
                          <w:sz w:val="20"/>
                          <w:szCs w:val="20"/>
                          <w:lang w:val="en-US"/>
                        </w:rPr>
                        <w:t>DISCUSSION QUESTIONS</w:t>
                      </w:r>
                    </w:p>
                    <w:p w14:paraId="36318335" w14:textId="0A0D653D" w:rsidR="00613AE7" w:rsidRPr="00613AE7" w:rsidRDefault="00613AE7" w:rsidP="00613AE7">
                      <w:pPr>
                        <w:jc w:val="center"/>
                        <w:rPr>
                          <w:sz w:val="20"/>
                          <w:szCs w:val="20"/>
                        </w:rPr>
                      </w:pPr>
                      <w:r w:rsidRPr="00613AE7">
                        <w:rPr>
                          <w:sz w:val="20"/>
                          <w:szCs w:val="20"/>
                        </w:rPr>
                        <w:t>Why do you think the playwright has written out specific times of day for each scene?</w:t>
                      </w:r>
                    </w:p>
                    <w:p w14:paraId="24834C98" w14:textId="77777777" w:rsidR="00613AE7" w:rsidRPr="00613AE7" w:rsidRDefault="00613AE7" w:rsidP="00613AE7">
                      <w:pPr>
                        <w:jc w:val="center"/>
                        <w:rPr>
                          <w:sz w:val="20"/>
                          <w:szCs w:val="20"/>
                          <w:lang w:val="en-US"/>
                        </w:rPr>
                      </w:pPr>
                      <w:r w:rsidRPr="00613AE7">
                        <w:rPr>
                          <w:sz w:val="20"/>
                          <w:szCs w:val="20"/>
                        </w:rPr>
                        <w:t>How will this affect the design of the show?</w:t>
                      </w:r>
                    </w:p>
                    <w:p w14:paraId="6B04AA83" w14:textId="068354B9" w:rsidR="00613AE7" w:rsidRPr="00613AE7" w:rsidRDefault="00613AE7" w:rsidP="00613AE7">
                      <w:pPr>
                        <w:jc w:val="center"/>
                        <w:rPr>
                          <w:lang w:val="en-US"/>
                        </w:rPr>
                      </w:pPr>
                    </w:p>
                  </w:txbxContent>
                </v:textbox>
              </v:shape>
            </w:pict>
          </mc:Fallback>
        </mc:AlternateContent>
      </w:r>
      <w:r w:rsidR="00613AE7" w:rsidRPr="00613AE7">
        <w:rPr>
          <w:b/>
          <w:bCs/>
          <w:sz w:val="32"/>
          <w:szCs w:val="32"/>
          <w:u w:val="single"/>
        </w:rPr>
        <w:t>T</w:t>
      </w:r>
      <w:r w:rsidR="00AF4791">
        <w:rPr>
          <w:b/>
          <w:bCs/>
          <w:sz w:val="32"/>
          <w:szCs w:val="32"/>
          <w:u w:val="single"/>
        </w:rPr>
        <w:t>ime</w:t>
      </w:r>
    </w:p>
    <w:p w14:paraId="053BF1F7" w14:textId="35529872" w:rsidR="00613AE7" w:rsidRPr="00613AE7" w:rsidRDefault="00613AE7" w:rsidP="00A75E3B">
      <w:pPr>
        <w:rPr>
          <w:b/>
          <w:bCs/>
        </w:rPr>
      </w:pPr>
      <w:r w:rsidRPr="00613AE7">
        <w:rPr>
          <w:b/>
          <w:bCs/>
        </w:rPr>
        <w:t>ACT ONE</w:t>
      </w:r>
    </w:p>
    <w:p w14:paraId="3E3CF164" w14:textId="43188178" w:rsidR="00613AE7" w:rsidRDefault="00613AE7" w:rsidP="00613AE7">
      <w:pPr>
        <w:spacing w:after="0"/>
      </w:pPr>
      <w:r w:rsidRPr="00613AE7">
        <w:rPr>
          <w:b/>
          <w:bCs/>
        </w:rPr>
        <w:t>Scene One</w:t>
      </w:r>
      <w:r>
        <w:t xml:space="preserve"> </w:t>
      </w:r>
      <w:bookmarkStart w:id="3" w:name="_Hlk218677269"/>
      <w:r>
        <w:t>–</w:t>
      </w:r>
      <w:bookmarkEnd w:id="3"/>
      <w:r>
        <w:t xml:space="preserve"> A Friday evening in September</w:t>
      </w:r>
    </w:p>
    <w:p w14:paraId="77672030" w14:textId="1A95DF42" w:rsidR="00613AE7" w:rsidRDefault="00613AE7" w:rsidP="00613AE7">
      <w:pPr>
        <w:spacing w:after="0"/>
      </w:pPr>
      <w:r w:rsidRPr="00613AE7">
        <w:rPr>
          <w:b/>
          <w:bCs/>
        </w:rPr>
        <w:t>Scene Two</w:t>
      </w:r>
      <w:r>
        <w:t xml:space="preserve"> – Saturday evening</w:t>
      </w:r>
    </w:p>
    <w:p w14:paraId="2CA6C8A8" w14:textId="78C81757" w:rsidR="00613AE7" w:rsidRDefault="00613AE7" w:rsidP="00613AE7">
      <w:pPr>
        <w:spacing w:after="0"/>
      </w:pPr>
      <w:r w:rsidRPr="00613AE7">
        <w:rPr>
          <w:b/>
          <w:bCs/>
        </w:rPr>
        <w:t>Scene Three</w:t>
      </w:r>
      <w:r>
        <w:t>– Later that night</w:t>
      </w:r>
    </w:p>
    <w:p w14:paraId="54993F4E" w14:textId="62E87745" w:rsidR="00613AE7" w:rsidRDefault="00613AE7" w:rsidP="00613AE7">
      <w:pPr>
        <w:spacing w:after="0"/>
      </w:pPr>
    </w:p>
    <w:p w14:paraId="6C244116" w14:textId="5C63848D" w:rsidR="00613AE7" w:rsidRPr="00613AE7" w:rsidRDefault="00613AE7" w:rsidP="00A75E3B">
      <w:pPr>
        <w:rPr>
          <w:b/>
          <w:bCs/>
        </w:rPr>
      </w:pPr>
      <w:r w:rsidRPr="00613AE7">
        <w:rPr>
          <w:b/>
          <w:bCs/>
        </w:rPr>
        <w:t>ACT TWO</w:t>
      </w:r>
    </w:p>
    <w:p w14:paraId="00CFC406" w14:textId="482E4632" w:rsidR="00613AE7" w:rsidRDefault="00613AE7" w:rsidP="00613AE7">
      <w:pPr>
        <w:spacing w:after="0"/>
      </w:pPr>
      <w:r w:rsidRPr="00613AE7">
        <w:rPr>
          <w:b/>
          <w:bCs/>
        </w:rPr>
        <w:t>Scene One</w:t>
      </w:r>
      <w:r w:rsidRPr="00613AE7">
        <w:t>–</w:t>
      </w:r>
      <w:r>
        <w:t xml:space="preserve"> The next morning</w:t>
      </w:r>
    </w:p>
    <w:p w14:paraId="79A7E142" w14:textId="58678381" w:rsidR="00613AE7" w:rsidRDefault="00613AE7" w:rsidP="00613AE7">
      <w:pPr>
        <w:spacing w:after="0"/>
      </w:pPr>
      <w:r w:rsidRPr="00613AE7">
        <w:rPr>
          <w:b/>
          <w:bCs/>
        </w:rPr>
        <w:t>Scene Two</w:t>
      </w:r>
      <w:r>
        <w:t>– A few months later. Afternoon.</w:t>
      </w:r>
    </w:p>
    <w:p w14:paraId="5AA2C2C5" w14:textId="77777777" w:rsidR="00905E14" w:rsidRDefault="00905E14" w:rsidP="00A75E3B">
      <w:pPr>
        <w:rPr>
          <w:b/>
          <w:bCs/>
          <w:sz w:val="32"/>
          <w:szCs w:val="32"/>
          <w:u w:val="single"/>
        </w:rPr>
      </w:pPr>
    </w:p>
    <w:p w14:paraId="253CC993" w14:textId="7B459629" w:rsidR="00B2041E" w:rsidRDefault="00B2041E" w:rsidP="00A75E3B">
      <w:pPr>
        <w:rPr>
          <w:b/>
          <w:bCs/>
          <w:sz w:val="32"/>
          <w:szCs w:val="32"/>
          <w:u w:val="single"/>
        </w:rPr>
      </w:pPr>
      <w:r>
        <w:rPr>
          <w:b/>
          <w:bCs/>
          <w:sz w:val="32"/>
          <w:szCs w:val="32"/>
          <w:u w:val="single"/>
        </w:rPr>
        <w:t>Characters:</w:t>
      </w:r>
    </w:p>
    <w:p w14:paraId="3333D7AE" w14:textId="393C7123" w:rsidR="00B2041E" w:rsidRPr="00AC32AD" w:rsidRDefault="00B8660D" w:rsidP="00A75E3B">
      <w:r>
        <w:rPr>
          <w:b/>
          <w:bCs/>
        </w:rPr>
        <w:t>Margot Wendice:</w:t>
      </w:r>
      <w:r w:rsidR="00AC32AD">
        <w:rPr>
          <w:b/>
          <w:bCs/>
        </w:rPr>
        <w:t xml:space="preserve"> </w:t>
      </w:r>
      <w:r w:rsidR="00AC32AD">
        <w:t>A wealthy, charming, and naïve social</w:t>
      </w:r>
      <w:r w:rsidR="00870F90">
        <w:t>ite, married to Tony Wendice. She has been pushed and prodded into most major decisions in her life and is left deeply unfulfilled by where she has landed. She is hiding a past affair making her the intended victim of her husband’s plan.</w:t>
      </w:r>
    </w:p>
    <w:p w14:paraId="0BC321BF" w14:textId="0E057554" w:rsidR="00B8660D" w:rsidRPr="00870F90" w:rsidRDefault="00B8660D" w:rsidP="00A75E3B">
      <w:r>
        <w:rPr>
          <w:b/>
          <w:bCs/>
        </w:rPr>
        <w:lastRenderedPageBreak/>
        <w:t>Maxine Hadley:</w:t>
      </w:r>
      <w:r w:rsidR="00870F90">
        <w:rPr>
          <w:b/>
          <w:bCs/>
        </w:rPr>
        <w:t xml:space="preserve"> </w:t>
      </w:r>
      <w:r w:rsidR="00870F90">
        <w:t>A crime novelist with an incredible mind for murder plots. She’s a client of Tony’s and former flame. Although she longs to rekindle her prior relationship with Margot</w:t>
      </w:r>
      <w:r w:rsidR="00EF42BA">
        <w:t>,</w:t>
      </w:r>
      <w:r w:rsidR="00870F90">
        <w:t xml:space="preserve"> she attempts to abide by Margot’s boundaries and confine herself to the role of a platonic friend.</w:t>
      </w:r>
    </w:p>
    <w:p w14:paraId="57D969C1" w14:textId="1D02102D" w:rsidR="00B8660D" w:rsidRPr="00870F90" w:rsidRDefault="00B8660D" w:rsidP="00A75E3B">
      <w:r>
        <w:rPr>
          <w:b/>
          <w:bCs/>
        </w:rPr>
        <w:t>Tony Wendice:</w:t>
      </w:r>
      <w:r w:rsidR="00870F90">
        <w:rPr>
          <w:b/>
          <w:bCs/>
        </w:rPr>
        <w:t xml:space="preserve"> </w:t>
      </w:r>
      <w:r w:rsidR="00870F90">
        <w:t>The calculating and jealous husband of Margot Wendice. A failed novelist now reduced to toiling away as a publicity agent for a publishing company and is working with Maxine on her latest novel. Fina</w:t>
      </w:r>
      <w:r w:rsidR="00E23D83">
        <w:t xml:space="preserve">ncially dependent on Margot, he plans to murder her to inherit her fortune. </w:t>
      </w:r>
    </w:p>
    <w:p w14:paraId="60025594" w14:textId="21C31A55" w:rsidR="00B8660D" w:rsidRPr="00E23D83" w:rsidRDefault="00B8660D" w:rsidP="00A75E3B">
      <w:proofErr w:type="spellStart"/>
      <w:r>
        <w:rPr>
          <w:b/>
          <w:bCs/>
        </w:rPr>
        <w:t>Lesgate</w:t>
      </w:r>
      <w:proofErr w:type="spellEnd"/>
      <w:r>
        <w:rPr>
          <w:b/>
          <w:bCs/>
        </w:rPr>
        <w:t>:</w:t>
      </w:r>
      <w:r w:rsidR="00E23D83">
        <w:rPr>
          <w:b/>
          <w:bCs/>
        </w:rPr>
        <w:t xml:space="preserve"> </w:t>
      </w:r>
      <w:r w:rsidR="00E23D83">
        <w:t>A shady and opportunistic scoundrel with a long history of crime activity and has a past connection with Tony. Willing to do almost anything for money they are easily blackmailed into carrying out Tony’s plans.</w:t>
      </w:r>
    </w:p>
    <w:p w14:paraId="202B85AA" w14:textId="7E12BA15" w:rsidR="00B8660D" w:rsidRDefault="00B8660D" w:rsidP="00A75E3B">
      <w:r>
        <w:rPr>
          <w:b/>
          <w:bCs/>
        </w:rPr>
        <w:t>Inspector Hubbard:</w:t>
      </w:r>
      <w:r w:rsidR="00E23D83">
        <w:rPr>
          <w:b/>
          <w:bCs/>
        </w:rPr>
        <w:t xml:space="preserve"> </w:t>
      </w:r>
      <w:r w:rsidR="00E23D83">
        <w:t xml:space="preserve">A sharp and observant Scotland Yard detective. They take their job seriously but can sometimes let their own biases cloud their judgement. </w:t>
      </w:r>
    </w:p>
    <w:p w14:paraId="5A9CE054" w14:textId="724E89D4" w:rsidR="00B4787B" w:rsidRDefault="00B4787B" w:rsidP="00A75E3B">
      <w:pPr>
        <w:rPr>
          <w:b/>
          <w:bCs/>
          <w:sz w:val="32"/>
          <w:szCs w:val="32"/>
          <w:u w:val="single"/>
        </w:rPr>
      </w:pPr>
    </w:p>
    <w:p w14:paraId="0AD1092B" w14:textId="77777777" w:rsidR="00EC36C5" w:rsidRDefault="00EC36C5" w:rsidP="00A75E3B">
      <w:pPr>
        <w:rPr>
          <w:b/>
          <w:bCs/>
          <w:sz w:val="32"/>
          <w:szCs w:val="32"/>
          <w:u w:val="single"/>
        </w:rPr>
      </w:pPr>
    </w:p>
    <w:p w14:paraId="1FA48801" w14:textId="3724E1B7" w:rsidR="00905E14" w:rsidRDefault="00B4787B" w:rsidP="00A75E3B">
      <w:pPr>
        <w:rPr>
          <w:b/>
          <w:bCs/>
          <w:sz w:val="32"/>
          <w:szCs w:val="32"/>
          <w:u w:val="single"/>
        </w:rPr>
      </w:pPr>
      <w:r>
        <w:rPr>
          <w:b/>
          <w:bCs/>
          <w:sz w:val="32"/>
          <w:szCs w:val="32"/>
          <w:u w:val="single"/>
        </w:rPr>
        <w:t>Historical and Social Context</w:t>
      </w:r>
    </w:p>
    <w:p w14:paraId="74D24A02" w14:textId="29B3AA00" w:rsidR="00B4787B" w:rsidRPr="00B4787B" w:rsidRDefault="00B4787B" w:rsidP="00A75E3B">
      <w:pPr>
        <w:rPr>
          <w:i/>
          <w:iCs/>
          <w:color w:val="000000" w:themeColor="text1"/>
          <w:sz w:val="22"/>
          <w:szCs w:val="22"/>
        </w:rPr>
      </w:pPr>
      <w:r w:rsidRPr="008A2268">
        <w:rPr>
          <w:i/>
          <w:iCs/>
          <w:color w:val="000000" w:themeColor="text1"/>
          <w:sz w:val="22"/>
          <w:szCs w:val="22"/>
        </w:rPr>
        <w:t xml:space="preserve">Written by </w:t>
      </w:r>
      <w:hyperlink r:id="rId27" w:history="1">
        <w:r w:rsidRPr="008A2268">
          <w:rPr>
            <w:rStyle w:val="Hyperlink"/>
            <w:i/>
            <w:iCs/>
            <w:color w:val="000000" w:themeColor="text1"/>
            <w:sz w:val="22"/>
            <w:szCs w:val="22"/>
          </w:rPr>
          <w:t>Aliza Sarian</w:t>
        </w:r>
      </w:hyperlink>
      <w:r w:rsidR="00E02720">
        <w:t xml:space="preserve"> </w:t>
      </w:r>
      <w:r w:rsidR="00E02720" w:rsidRPr="00E02720">
        <w:rPr>
          <w:i/>
          <w:iCs/>
          <w:sz w:val="22"/>
          <w:szCs w:val="22"/>
        </w:rPr>
        <w:t>for Theatre Calgary</w:t>
      </w:r>
    </w:p>
    <w:p w14:paraId="031532F6" w14:textId="15346E41" w:rsidR="00B4787B" w:rsidRDefault="00EC36C5" w:rsidP="00A75E3B">
      <w:pPr>
        <w:rPr>
          <w:b/>
          <w:bCs/>
          <w:sz w:val="32"/>
          <w:szCs w:val="32"/>
          <w:u w:val="single"/>
        </w:rPr>
      </w:pPr>
      <w:r w:rsidRPr="00B4787B">
        <w:rPr>
          <w:b/>
          <w:bCs/>
          <w:noProof/>
          <w:sz w:val="28"/>
          <w:szCs w:val="28"/>
        </w:rPr>
        <mc:AlternateContent>
          <mc:Choice Requires="wps">
            <w:drawing>
              <wp:anchor distT="45720" distB="45720" distL="114300" distR="114300" simplePos="0" relativeHeight="251665408" behindDoc="0" locked="0" layoutInCell="1" allowOverlap="1" wp14:anchorId="6890F52C" wp14:editId="37F86584">
                <wp:simplePos x="0" y="0"/>
                <wp:positionH relativeFrom="column">
                  <wp:posOffset>297228</wp:posOffset>
                </wp:positionH>
                <wp:positionV relativeFrom="paragraph">
                  <wp:posOffset>185022</wp:posOffset>
                </wp:positionV>
                <wp:extent cx="5148049" cy="2924895"/>
                <wp:effectExtent l="38100" t="38100" r="33655" b="660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8049" cy="2924895"/>
                        </a:xfrm>
                        <a:custGeom>
                          <a:avLst/>
                          <a:gdLst>
                            <a:gd name="connsiteX0" fmla="*/ 0 w 5148049"/>
                            <a:gd name="connsiteY0" fmla="*/ 0 h 2924895"/>
                            <a:gd name="connsiteX1" fmla="*/ 469044 w 5148049"/>
                            <a:gd name="connsiteY1" fmla="*/ 0 h 2924895"/>
                            <a:gd name="connsiteX2" fmla="*/ 886608 w 5148049"/>
                            <a:gd name="connsiteY2" fmla="*/ 0 h 2924895"/>
                            <a:gd name="connsiteX3" fmla="*/ 1407133 w 5148049"/>
                            <a:gd name="connsiteY3" fmla="*/ 0 h 2924895"/>
                            <a:gd name="connsiteX4" fmla="*/ 2030619 w 5148049"/>
                            <a:gd name="connsiteY4" fmla="*/ 0 h 2924895"/>
                            <a:gd name="connsiteX5" fmla="*/ 2551144 w 5148049"/>
                            <a:gd name="connsiteY5" fmla="*/ 0 h 2924895"/>
                            <a:gd name="connsiteX6" fmla="*/ 3123150 w 5148049"/>
                            <a:gd name="connsiteY6" fmla="*/ 0 h 2924895"/>
                            <a:gd name="connsiteX7" fmla="*/ 3592194 w 5148049"/>
                            <a:gd name="connsiteY7" fmla="*/ 0 h 2924895"/>
                            <a:gd name="connsiteX8" fmla="*/ 4267161 w 5148049"/>
                            <a:gd name="connsiteY8" fmla="*/ 0 h 2924895"/>
                            <a:gd name="connsiteX9" fmla="*/ 5148049 w 5148049"/>
                            <a:gd name="connsiteY9" fmla="*/ 0 h 2924895"/>
                            <a:gd name="connsiteX10" fmla="*/ 5148049 w 5148049"/>
                            <a:gd name="connsiteY10" fmla="*/ 526481 h 2924895"/>
                            <a:gd name="connsiteX11" fmla="*/ 5148049 w 5148049"/>
                            <a:gd name="connsiteY11" fmla="*/ 1082211 h 2924895"/>
                            <a:gd name="connsiteX12" fmla="*/ 5148049 w 5148049"/>
                            <a:gd name="connsiteY12" fmla="*/ 1579443 h 2924895"/>
                            <a:gd name="connsiteX13" fmla="*/ 5148049 w 5148049"/>
                            <a:gd name="connsiteY13" fmla="*/ 2105924 h 2924895"/>
                            <a:gd name="connsiteX14" fmla="*/ 5148049 w 5148049"/>
                            <a:gd name="connsiteY14" fmla="*/ 2924895 h 2924895"/>
                            <a:gd name="connsiteX15" fmla="*/ 4730485 w 5148049"/>
                            <a:gd name="connsiteY15" fmla="*/ 2924895 h 2924895"/>
                            <a:gd name="connsiteX16" fmla="*/ 4158480 w 5148049"/>
                            <a:gd name="connsiteY16" fmla="*/ 2924895 h 2924895"/>
                            <a:gd name="connsiteX17" fmla="*/ 3637955 w 5148049"/>
                            <a:gd name="connsiteY17" fmla="*/ 2924895 h 2924895"/>
                            <a:gd name="connsiteX18" fmla="*/ 3117430 w 5148049"/>
                            <a:gd name="connsiteY18" fmla="*/ 2924895 h 2924895"/>
                            <a:gd name="connsiteX19" fmla="*/ 2545424 w 5148049"/>
                            <a:gd name="connsiteY19" fmla="*/ 2924895 h 2924895"/>
                            <a:gd name="connsiteX20" fmla="*/ 2024899 w 5148049"/>
                            <a:gd name="connsiteY20" fmla="*/ 2924895 h 2924895"/>
                            <a:gd name="connsiteX21" fmla="*/ 1555855 w 5148049"/>
                            <a:gd name="connsiteY21" fmla="*/ 2924895 h 2924895"/>
                            <a:gd name="connsiteX22" fmla="*/ 1086810 w 5148049"/>
                            <a:gd name="connsiteY22" fmla="*/ 2924895 h 2924895"/>
                            <a:gd name="connsiteX23" fmla="*/ 514805 w 5148049"/>
                            <a:gd name="connsiteY23" fmla="*/ 2924895 h 2924895"/>
                            <a:gd name="connsiteX24" fmla="*/ 0 w 5148049"/>
                            <a:gd name="connsiteY24" fmla="*/ 2924895 h 2924895"/>
                            <a:gd name="connsiteX25" fmla="*/ 0 w 5148049"/>
                            <a:gd name="connsiteY25" fmla="*/ 2339916 h 2924895"/>
                            <a:gd name="connsiteX26" fmla="*/ 0 w 5148049"/>
                            <a:gd name="connsiteY26" fmla="*/ 1696439 h 2924895"/>
                            <a:gd name="connsiteX27" fmla="*/ 0 w 5148049"/>
                            <a:gd name="connsiteY27" fmla="*/ 1111460 h 2924895"/>
                            <a:gd name="connsiteX28" fmla="*/ 0 w 5148049"/>
                            <a:gd name="connsiteY28" fmla="*/ 526481 h 2924895"/>
                            <a:gd name="connsiteX29" fmla="*/ 0 w 5148049"/>
                            <a:gd name="connsiteY29" fmla="*/ 0 h 2924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148049" h="2924895" fill="none" extrusionOk="0">
                              <a:moveTo>
                                <a:pt x="0" y="0"/>
                              </a:moveTo>
                              <a:cubicBezTo>
                                <a:pt x="144497" y="-12396"/>
                                <a:pt x="308580" y="11915"/>
                                <a:pt x="469044" y="0"/>
                              </a:cubicBezTo>
                              <a:cubicBezTo>
                                <a:pt x="629508" y="-11915"/>
                                <a:pt x="728363" y="28190"/>
                                <a:pt x="886608" y="0"/>
                              </a:cubicBezTo>
                              <a:cubicBezTo>
                                <a:pt x="1044853" y="-28190"/>
                                <a:pt x="1251211" y="36542"/>
                                <a:pt x="1407133" y="0"/>
                              </a:cubicBezTo>
                              <a:cubicBezTo>
                                <a:pt x="1563056" y="-36542"/>
                                <a:pt x="1849405" y="26100"/>
                                <a:pt x="2030619" y="0"/>
                              </a:cubicBezTo>
                              <a:cubicBezTo>
                                <a:pt x="2211833" y="-26100"/>
                                <a:pt x="2422153" y="25037"/>
                                <a:pt x="2551144" y="0"/>
                              </a:cubicBezTo>
                              <a:cubicBezTo>
                                <a:pt x="2680136" y="-25037"/>
                                <a:pt x="2974083" y="66602"/>
                                <a:pt x="3123150" y="0"/>
                              </a:cubicBezTo>
                              <a:cubicBezTo>
                                <a:pt x="3272217" y="-66602"/>
                                <a:pt x="3362555" y="2410"/>
                                <a:pt x="3592194" y="0"/>
                              </a:cubicBezTo>
                              <a:cubicBezTo>
                                <a:pt x="3821833" y="-2410"/>
                                <a:pt x="4094991" y="16089"/>
                                <a:pt x="4267161" y="0"/>
                              </a:cubicBezTo>
                              <a:cubicBezTo>
                                <a:pt x="4439331" y="-16089"/>
                                <a:pt x="4890444" y="40362"/>
                                <a:pt x="5148049" y="0"/>
                              </a:cubicBezTo>
                              <a:cubicBezTo>
                                <a:pt x="5198664" y="212136"/>
                                <a:pt x="5126476" y="313422"/>
                                <a:pt x="5148049" y="526481"/>
                              </a:cubicBezTo>
                              <a:cubicBezTo>
                                <a:pt x="5169622" y="739540"/>
                                <a:pt x="5117258" y="931621"/>
                                <a:pt x="5148049" y="1082211"/>
                              </a:cubicBezTo>
                              <a:cubicBezTo>
                                <a:pt x="5178840" y="1232801"/>
                                <a:pt x="5123917" y="1441958"/>
                                <a:pt x="5148049" y="1579443"/>
                              </a:cubicBezTo>
                              <a:cubicBezTo>
                                <a:pt x="5172181" y="1716928"/>
                                <a:pt x="5136003" y="1991081"/>
                                <a:pt x="5148049" y="2105924"/>
                              </a:cubicBezTo>
                              <a:cubicBezTo>
                                <a:pt x="5160095" y="2220767"/>
                                <a:pt x="5138667" y="2558924"/>
                                <a:pt x="5148049" y="2924895"/>
                              </a:cubicBezTo>
                              <a:cubicBezTo>
                                <a:pt x="5058664" y="2954780"/>
                                <a:pt x="4899496" y="2898448"/>
                                <a:pt x="4730485" y="2924895"/>
                              </a:cubicBezTo>
                              <a:cubicBezTo>
                                <a:pt x="4561474" y="2951342"/>
                                <a:pt x="4282245" y="2886682"/>
                                <a:pt x="4158480" y="2924895"/>
                              </a:cubicBezTo>
                              <a:cubicBezTo>
                                <a:pt x="4034716" y="2963108"/>
                                <a:pt x="3765290" y="2874202"/>
                                <a:pt x="3637955" y="2924895"/>
                              </a:cubicBezTo>
                              <a:cubicBezTo>
                                <a:pt x="3510621" y="2975588"/>
                                <a:pt x="3343718" y="2909138"/>
                                <a:pt x="3117430" y="2924895"/>
                              </a:cubicBezTo>
                              <a:cubicBezTo>
                                <a:pt x="2891142" y="2940652"/>
                                <a:pt x="2688980" y="2871574"/>
                                <a:pt x="2545424" y="2924895"/>
                              </a:cubicBezTo>
                              <a:cubicBezTo>
                                <a:pt x="2401868" y="2978216"/>
                                <a:pt x="2144201" y="2903396"/>
                                <a:pt x="2024899" y="2924895"/>
                              </a:cubicBezTo>
                              <a:cubicBezTo>
                                <a:pt x="1905598" y="2946394"/>
                                <a:pt x="1716517" y="2890853"/>
                                <a:pt x="1555855" y="2924895"/>
                              </a:cubicBezTo>
                              <a:cubicBezTo>
                                <a:pt x="1395193" y="2958937"/>
                                <a:pt x="1290145" y="2903754"/>
                                <a:pt x="1086810" y="2924895"/>
                              </a:cubicBezTo>
                              <a:cubicBezTo>
                                <a:pt x="883476" y="2946036"/>
                                <a:pt x="687639" y="2864430"/>
                                <a:pt x="514805" y="2924895"/>
                              </a:cubicBezTo>
                              <a:cubicBezTo>
                                <a:pt x="341971" y="2985360"/>
                                <a:pt x="237029" y="2874668"/>
                                <a:pt x="0" y="2924895"/>
                              </a:cubicBezTo>
                              <a:cubicBezTo>
                                <a:pt x="-44018" y="2802977"/>
                                <a:pt x="33196" y="2566124"/>
                                <a:pt x="0" y="2339916"/>
                              </a:cubicBezTo>
                              <a:cubicBezTo>
                                <a:pt x="-33196" y="2113708"/>
                                <a:pt x="65924" y="1835002"/>
                                <a:pt x="0" y="1696439"/>
                              </a:cubicBezTo>
                              <a:cubicBezTo>
                                <a:pt x="-65924" y="1557876"/>
                                <a:pt x="48210" y="1352613"/>
                                <a:pt x="0" y="1111460"/>
                              </a:cubicBezTo>
                              <a:cubicBezTo>
                                <a:pt x="-48210" y="870307"/>
                                <a:pt x="5841" y="783290"/>
                                <a:pt x="0" y="526481"/>
                              </a:cubicBezTo>
                              <a:cubicBezTo>
                                <a:pt x="-5841" y="269672"/>
                                <a:pt x="54546" y="242039"/>
                                <a:pt x="0" y="0"/>
                              </a:cubicBezTo>
                              <a:close/>
                            </a:path>
                            <a:path w="5148049" h="2924895" stroke="0" extrusionOk="0">
                              <a:moveTo>
                                <a:pt x="0" y="0"/>
                              </a:moveTo>
                              <a:cubicBezTo>
                                <a:pt x="205649" y="-24491"/>
                                <a:pt x="469502" y="12899"/>
                                <a:pt x="674966" y="0"/>
                              </a:cubicBezTo>
                              <a:cubicBezTo>
                                <a:pt x="880430" y="-12899"/>
                                <a:pt x="1069235" y="34549"/>
                                <a:pt x="1195491" y="0"/>
                              </a:cubicBezTo>
                              <a:cubicBezTo>
                                <a:pt x="1321747" y="-34549"/>
                                <a:pt x="1717510" y="70949"/>
                                <a:pt x="1870458" y="0"/>
                              </a:cubicBezTo>
                              <a:cubicBezTo>
                                <a:pt x="2023406" y="-70949"/>
                                <a:pt x="2256911" y="43322"/>
                                <a:pt x="2442463" y="0"/>
                              </a:cubicBezTo>
                              <a:cubicBezTo>
                                <a:pt x="2628015" y="-43322"/>
                                <a:pt x="2692214" y="20573"/>
                                <a:pt x="2860027" y="0"/>
                              </a:cubicBezTo>
                              <a:cubicBezTo>
                                <a:pt x="3027840" y="-20573"/>
                                <a:pt x="3240427" y="33893"/>
                                <a:pt x="3534994" y="0"/>
                              </a:cubicBezTo>
                              <a:cubicBezTo>
                                <a:pt x="3829561" y="-33893"/>
                                <a:pt x="3954301" y="15023"/>
                                <a:pt x="4158480" y="0"/>
                              </a:cubicBezTo>
                              <a:cubicBezTo>
                                <a:pt x="4362659" y="-15023"/>
                                <a:pt x="4383265" y="26614"/>
                                <a:pt x="4576044" y="0"/>
                              </a:cubicBezTo>
                              <a:cubicBezTo>
                                <a:pt x="4768823" y="-26614"/>
                                <a:pt x="4881192" y="6449"/>
                                <a:pt x="5148049" y="0"/>
                              </a:cubicBezTo>
                              <a:cubicBezTo>
                                <a:pt x="5148093" y="156852"/>
                                <a:pt x="5108741" y="372363"/>
                                <a:pt x="5148049" y="526481"/>
                              </a:cubicBezTo>
                              <a:cubicBezTo>
                                <a:pt x="5187357" y="680599"/>
                                <a:pt x="5124252" y="932999"/>
                                <a:pt x="5148049" y="1052962"/>
                              </a:cubicBezTo>
                              <a:cubicBezTo>
                                <a:pt x="5171846" y="1172925"/>
                                <a:pt x="5096412" y="1531311"/>
                                <a:pt x="5148049" y="1696439"/>
                              </a:cubicBezTo>
                              <a:cubicBezTo>
                                <a:pt x="5199686" y="1861567"/>
                                <a:pt x="5130530" y="2163198"/>
                                <a:pt x="5148049" y="2281418"/>
                              </a:cubicBezTo>
                              <a:cubicBezTo>
                                <a:pt x="5165568" y="2399638"/>
                                <a:pt x="5139467" y="2670770"/>
                                <a:pt x="5148049" y="2924895"/>
                              </a:cubicBezTo>
                              <a:cubicBezTo>
                                <a:pt x="5017965" y="2993756"/>
                                <a:pt x="4828578" y="2918685"/>
                                <a:pt x="4524563" y="2924895"/>
                              </a:cubicBezTo>
                              <a:cubicBezTo>
                                <a:pt x="4220548" y="2931105"/>
                                <a:pt x="4202938" y="2865502"/>
                                <a:pt x="4004038" y="2924895"/>
                              </a:cubicBezTo>
                              <a:cubicBezTo>
                                <a:pt x="3805139" y="2984288"/>
                                <a:pt x="3655464" y="2845726"/>
                                <a:pt x="3329072" y="2924895"/>
                              </a:cubicBezTo>
                              <a:cubicBezTo>
                                <a:pt x="3002680" y="3004064"/>
                                <a:pt x="2910058" y="2876005"/>
                                <a:pt x="2705586" y="2924895"/>
                              </a:cubicBezTo>
                              <a:cubicBezTo>
                                <a:pt x="2501114" y="2973785"/>
                                <a:pt x="2332668" y="2904466"/>
                                <a:pt x="2082100" y="2924895"/>
                              </a:cubicBezTo>
                              <a:cubicBezTo>
                                <a:pt x="1831532" y="2945324"/>
                                <a:pt x="1760766" y="2881956"/>
                                <a:pt x="1613055" y="2924895"/>
                              </a:cubicBezTo>
                              <a:cubicBezTo>
                                <a:pt x="1465344" y="2967834"/>
                                <a:pt x="1231795" y="2906426"/>
                                <a:pt x="1041050" y="2924895"/>
                              </a:cubicBezTo>
                              <a:cubicBezTo>
                                <a:pt x="850306" y="2943364"/>
                                <a:pt x="361896" y="2922773"/>
                                <a:pt x="0" y="2924895"/>
                              </a:cubicBezTo>
                              <a:cubicBezTo>
                                <a:pt x="-31203" y="2798173"/>
                                <a:pt x="47602" y="2560192"/>
                                <a:pt x="0" y="2310667"/>
                              </a:cubicBezTo>
                              <a:cubicBezTo>
                                <a:pt x="-47602" y="2061142"/>
                                <a:pt x="57770" y="1980944"/>
                                <a:pt x="0" y="1725688"/>
                              </a:cubicBezTo>
                              <a:cubicBezTo>
                                <a:pt x="-57770" y="1470432"/>
                                <a:pt x="57707" y="1357608"/>
                                <a:pt x="0" y="1169958"/>
                              </a:cubicBezTo>
                              <a:cubicBezTo>
                                <a:pt x="-57707" y="982308"/>
                                <a:pt x="36254" y="843881"/>
                                <a:pt x="0" y="614228"/>
                              </a:cubicBezTo>
                              <a:cubicBezTo>
                                <a:pt x="-36254" y="384575"/>
                                <a:pt x="24156" y="295036"/>
                                <a:pt x="0" y="0"/>
                              </a:cubicBezTo>
                              <a:close/>
                            </a:path>
                          </a:pathLst>
                        </a:custGeom>
                        <a:solidFill>
                          <a:srgbClr val="FFFFFF"/>
                        </a:solidFill>
                        <a:ln w="9525">
                          <a:solidFill>
                            <a:srgbClr val="C00000"/>
                          </a:solidFill>
                          <a:miter lim="800000"/>
                          <a:headEnd/>
                          <a:tailEnd/>
                          <a:extLst>
                            <a:ext uri="{C807C97D-BFC1-408E-A445-0C87EB9F89A2}">
                              <ask:lineSketchStyleProps xmlns:ask="http://schemas.microsoft.com/office/drawing/2018/sketchyshapes" sd="4044272296">
                                <a:prstGeom prst="rect">
                                  <a:avLst/>
                                </a:prstGeom>
                                <ask:type>
                                  <ask:lineSketchScribble/>
                                </ask:type>
                              </ask:lineSketchStyleProps>
                            </a:ext>
                          </a:extLst>
                        </a:ln>
                      </wps:spPr>
                      <wps:txbx>
                        <w:txbxContent>
                          <w:p w14:paraId="531DCBDC" w14:textId="77777777" w:rsidR="00B4787B" w:rsidRDefault="00B4787B" w:rsidP="00B4787B">
                            <w:pPr>
                              <w:jc w:val="center"/>
                              <w:rPr>
                                <w:b/>
                                <w:bCs/>
                                <w:sz w:val="28"/>
                                <w:szCs w:val="28"/>
                              </w:rPr>
                            </w:pPr>
                            <w:r w:rsidRPr="00B4787B">
                              <w:rPr>
                                <w:b/>
                                <w:bCs/>
                                <w:sz w:val="28"/>
                                <w:szCs w:val="28"/>
                              </w:rPr>
                              <w:t>3 FACTS ABOUT DIAL M FOR MURDER</w:t>
                            </w:r>
                          </w:p>
                          <w:p w14:paraId="7E5797AA" w14:textId="560E611D" w:rsidR="00B4787B" w:rsidRDefault="00B4787B" w:rsidP="00B4787B">
                            <w:pPr>
                              <w:pStyle w:val="ListParagraph"/>
                              <w:numPr>
                                <w:ilvl w:val="0"/>
                                <w:numId w:val="4"/>
                              </w:numPr>
                              <w:jc w:val="center"/>
                              <w:rPr>
                                <w:sz w:val="28"/>
                                <w:szCs w:val="28"/>
                              </w:rPr>
                            </w:pPr>
                            <w:r w:rsidRPr="00B4787B">
                              <w:rPr>
                                <w:i/>
                                <w:iCs/>
                                <w:sz w:val="28"/>
                                <w:szCs w:val="28"/>
                              </w:rPr>
                              <w:t>Dial M for Murder</w:t>
                            </w:r>
                            <w:r w:rsidRPr="00B4787B">
                              <w:rPr>
                                <w:sz w:val="28"/>
                                <w:szCs w:val="28"/>
                              </w:rPr>
                              <w:t xml:space="preserve"> is not a traditional whodunnit because the audience already knows who did it, but will they get away with it?</w:t>
                            </w:r>
                          </w:p>
                          <w:p w14:paraId="3D24B227" w14:textId="12B9B18A" w:rsidR="00B4787B" w:rsidRDefault="00B4787B" w:rsidP="00B4787B">
                            <w:pPr>
                              <w:pStyle w:val="ListParagraph"/>
                              <w:numPr>
                                <w:ilvl w:val="0"/>
                                <w:numId w:val="4"/>
                              </w:numPr>
                              <w:jc w:val="center"/>
                              <w:rPr>
                                <w:sz w:val="28"/>
                                <w:szCs w:val="28"/>
                              </w:rPr>
                            </w:pPr>
                            <w:r w:rsidRPr="00B4787B">
                              <w:rPr>
                                <w:i/>
                                <w:iCs/>
                                <w:sz w:val="28"/>
                                <w:szCs w:val="28"/>
                              </w:rPr>
                              <w:t>Dial M for Murder</w:t>
                            </w:r>
                            <w:r w:rsidRPr="00B4787B">
                              <w:rPr>
                                <w:sz w:val="28"/>
                                <w:szCs w:val="28"/>
                              </w:rPr>
                              <w:t xml:space="preserve"> has been </w:t>
                            </w:r>
                            <w:hyperlink r:id="rId28" w:history="1">
                              <w:r w:rsidRPr="00B4787B">
                                <w:rPr>
                                  <w:rStyle w:val="Hyperlink"/>
                                  <w:sz w:val="28"/>
                                  <w:szCs w:val="28"/>
                                </w:rPr>
                                <w:t>referenced in everything</w:t>
                              </w:r>
                            </w:hyperlink>
                            <w:r w:rsidRPr="00B4787B">
                              <w:rPr>
                                <w:sz w:val="28"/>
                                <w:szCs w:val="28"/>
                              </w:rPr>
                              <w:t xml:space="preserve"> from </w:t>
                            </w:r>
                            <w:r w:rsidRPr="00B4787B">
                              <w:rPr>
                                <w:i/>
                                <w:iCs/>
                                <w:sz w:val="28"/>
                                <w:szCs w:val="28"/>
                              </w:rPr>
                              <w:t>Red Skelton</w:t>
                            </w:r>
                            <w:r w:rsidRPr="00B4787B">
                              <w:rPr>
                                <w:sz w:val="28"/>
                                <w:szCs w:val="28"/>
                              </w:rPr>
                              <w:t xml:space="preserve"> comedy sketches to episodes of </w:t>
                            </w:r>
                            <w:r w:rsidRPr="00B4787B">
                              <w:rPr>
                                <w:i/>
                                <w:iCs/>
                                <w:sz w:val="28"/>
                                <w:szCs w:val="28"/>
                              </w:rPr>
                              <w:t xml:space="preserve">Saturday Night Live </w:t>
                            </w:r>
                            <w:r w:rsidRPr="00B4787B">
                              <w:rPr>
                                <w:sz w:val="28"/>
                                <w:szCs w:val="28"/>
                              </w:rPr>
                              <w:t xml:space="preserve">and </w:t>
                            </w:r>
                            <w:r w:rsidRPr="00B4787B">
                              <w:rPr>
                                <w:i/>
                                <w:iCs/>
                                <w:sz w:val="28"/>
                                <w:szCs w:val="28"/>
                              </w:rPr>
                              <w:t xml:space="preserve">The Simpsons. </w:t>
                            </w:r>
                          </w:p>
                          <w:p w14:paraId="0BD8A59C" w14:textId="5B04F177" w:rsidR="00B4787B" w:rsidRPr="00B4787B" w:rsidRDefault="00B4787B" w:rsidP="00B4787B">
                            <w:pPr>
                              <w:pStyle w:val="ListParagraph"/>
                              <w:numPr>
                                <w:ilvl w:val="0"/>
                                <w:numId w:val="4"/>
                              </w:numPr>
                              <w:jc w:val="center"/>
                              <w:rPr>
                                <w:sz w:val="28"/>
                                <w:szCs w:val="28"/>
                              </w:rPr>
                            </w:pPr>
                            <w:r w:rsidRPr="00B4787B">
                              <w:rPr>
                                <w:sz w:val="28"/>
                                <w:szCs w:val="28"/>
                              </w:rPr>
                              <w:t xml:space="preserve"> </w:t>
                            </w:r>
                            <w:r>
                              <w:rPr>
                                <w:sz w:val="28"/>
                                <w:szCs w:val="28"/>
                              </w:rPr>
                              <w:t>J</w:t>
                            </w:r>
                            <w:r w:rsidRPr="00B4787B">
                              <w:rPr>
                                <w:sz w:val="28"/>
                                <w:szCs w:val="28"/>
                              </w:rPr>
                              <w:t>effrey Hatcher’s adaptation changes Tony’s profession to publishing to raise the stakes and shifts Max to Maxine to allow for additional secrets and intrigue.</w:t>
                            </w:r>
                          </w:p>
                          <w:p w14:paraId="0C78C410" w14:textId="1D013A14" w:rsidR="00B4787B" w:rsidRDefault="00B478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0F52C" id="_x0000_s1033" type="#_x0000_t202" style="position:absolute;margin-left:23.4pt;margin-top:14.55pt;width:405.35pt;height:230.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" strokecolor="#c00000">
                <v:textbox>
                  <w:txbxContent>
                    <w:p w14:paraId="531DCBDC" w14:textId="77777777" w:rsidR="00B4787B" w:rsidRDefault="00B4787B" w:rsidP="00B4787B">
                      <w:pPr>
                        <w:jc w:val="center"/>
                        <w:rPr>
                          <w:b/>
                          <w:bCs/>
                          <w:sz w:val="28"/>
                          <w:szCs w:val="28"/>
                        </w:rPr>
                      </w:pPr>
                      <w:r w:rsidRPr="00B4787B">
                        <w:rPr>
                          <w:b/>
                          <w:bCs/>
                          <w:sz w:val="28"/>
                          <w:szCs w:val="28"/>
                        </w:rPr>
                        <w:t>3 FACTS ABOUT DIAL M FOR MURDER</w:t>
                      </w:r>
                    </w:p>
                    <w:p w14:paraId="7E5797AA" w14:textId="560E611D" w:rsidR="00B4787B" w:rsidRDefault="00B4787B" w:rsidP="00B4787B">
                      <w:pPr>
                        <w:pStyle w:val="ListParagraph"/>
                        <w:numPr>
                          <w:ilvl w:val="0"/>
                          <w:numId w:val="4"/>
                        </w:numPr>
                        <w:jc w:val="center"/>
                        <w:rPr>
                          <w:sz w:val="28"/>
                          <w:szCs w:val="28"/>
                        </w:rPr>
                      </w:pPr>
                      <w:r w:rsidRPr="00B4787B">
                        <w:rPr>
                          <w:i/>
                          <w:iCs/>
                          <w:sz w:val="28"/>
                          <w:szCs w:val="28"/>
                        </w:rPr>
                        <w:t>Dial M for Murder</w:t>
                      </w:r>
                      <w:r w:rsidRPr="00B4787B">
                        <w:rPr>
                          <w:sz w:val="28"/>
                          <w:szCs w:val="28"/>
                        </w:rPr>
                        <w:t xml:space="preserve"> is not a traditional whodunnit because the audience already knows who did it, but will they get away with it?</w:t>
                      </w:r>
                    </w:p>
                    <w:p w14:paraId="3D24B227" w14:textId="12B9B18A" w:rsidR="00B4787B" w:rsidRDefault="00B4787B" w:rsidP="00B4787B">
                      <w:pPr>
                        <w:pStyle w:val="ListParagraph"/>
                        <w:numPr>
                          <w:ilvl w:val="0"/>
                          <w:numId w:val="4"/>
                        </w:numPr>
                        <w:jc w:val="center"/>
                        <w:rPr>
                          <w:sz w:val="28"/>
                          <w:szCs w:val="28"/>
                        </w:rPr>
                      </w:pPr>
                      <w:r w:rsidRPr="00B4787B">
                        <w:rPr>
                          <w:i/>
                          <w:iCs/>
                          <w:sz w:val="28"/>
                          <w:szCs w:val="28"/>
                        </w:rPr>
                        <w:t>Dial M for Murder</w:t>
                      </w:r>
                      <w:r w:rsidRPr="00B4787B">
                        <w:rPr>
                          <w:sz w:val="28"/>
                          <w:szCs w:val="28"/>
                        </w:rPr>
                        <w:t xml:space="preserve"> has been </w:t>
                      </w:r>
                      <w:hyperlink r:id="rId29" w:history="1">
                        <w:r w:rsidRPr="00B4787B">
                          <w:rPr>
                            <w:rStyle w:val="Hyperlink"/>
                            <w:sz w:val="28"/>
                            <w:szCs w:val="28"/>
                          </w:rPr>
                          <w:t>referenced in everything</w:t>
                        </w:r>
                      </w:hyperlink>
                      <w:r w:rsidRPr="00B4787B">
                        <w:rPr>
                          <w:sz w:val="28"/>
                          <w:szCs w:val="28"/>
                        </w:rPr>
                        <w:t xml:space="preserve"> from </w:t>
                      </w:r>
                      <w:r w:rsidRPr="00B4787B">
                        <w:rPr>
                          <w:i/>
                          <w:iCs/>
                          <w:sz w:val="28"/>
                          <w:szCs w:val="28"/>
                        </w:rPr>
                        <w:t>Red Skelton</w:t>
                      </w:r>
                      <w:r w:rsidRPr="00B4787B">
                        <w:rPr>
                          <w:sz w:val="28"/>
                          <w:szCs w:val="28"/>
                        </w:rPr>
                        <w:t xml:space="preserve"> comedy sketches to episodes of </w:t>
                      </w:r>
                      <w:r w:rsidRPr="00B4787B">
                        <w:rPr>
                          <w:i/>
                          <w:iCs/>
                          <w:sz w:val="28"/>
                          <w:szCs w:val="28"/>
                        </w:rPr>
                        <w:t xml:space="preserve">Saturday Night Live </w:t>
                      </w:r>
                      <w:r w:rsidRPr="00B4787B">
                        <w:rPr>
                          <w:sz w:val="28"/>
                          <w:szCs w:val="28"/>
                        </w:rPr>
                        <w:t xml:space="preserve">and </w:t>
                      </w:r>
                      <w:r w:rsidRPr="00B4787B">
                        <w:rPr>
                          <w:i/>
                          <w:iCs/>
                          <w:sz w:val="28"/>
                          <w:szCs w:val="28"/>
                        </w:rPr>
                        <w:t xml:space="preserve">The Simpsons. </w:t>
                      </w:r>
                    </w:p>
                    <w:p w14:paraId="0BD8A59C" w14:textId="5B04F177" w:rsidR="00B4787B" w:rsidRPr="00B4787B" w:rsidRDefault="00B4787B" w:rsidP="00B4787B">
                      <w:pPr>
                        <w:pStyle w:val="ListParagraph"/>
                        <w:numPr>
                          <w:ilvl w:val="0"/>
                          <w:numId w:val="4"/>
                        </w:numPr>
                        <w:jc w:val="center"/>
                        <w:rPr>
                          <w:sz w:val="28"/>
                          <w:szCs w:val="28"/>
                        </w:rPr>
                      </w:pPr>
                      <w:r w:rsidRPr="00B4787B">
                        <w:rPr>
                          <w:sz w:val="28"/>
                          <w:szCs w:val="28"/>
                        </w:rPr>
                        <w:t xml:space="preserve"> </w:t>
                      </w:r>
                      <w:r>
                        <w:rPr>
                          <w:sz w:val="28"/>
                          <w:szCs w:val="28"/>
                        </w:rPr>
                        <w:t>J</w:t>
                      </w:r>
                      <w:r w:rsidRPr="00B4787B">
                        <w:rPr>
                          <w:sz w:val="28"/>
                          <w:szCs w:val="28"/>
                        </w:rPr>
                        <w:t>effrey Hatcher’s adaptation changes Tony’s profession to publishing to raise the stakes and shifts Max to Maxine to allow for additional secrets and intrigue.</w:t>
                      </w:r>
                    </w:p>
                    <w:p w14:paraId="0C78C410" w14:textId="1D013A14" w:rsidR="00B4787B" w:rsidRDefault="00B4787B"/>
                  </w:txbxContent>
                </v:textbox>
              </v:shape>
            </w:pict>
          </mc:Fallback>
        </mc:AlternateContent>
      </w:r>
    </w:p>
    <w:p w14:paraId="584CA223" w14:textId="3FD68F80" w:rsidR="00905E14" w:rsidRDefault="00905E14" w:rsidP="00A75E3B">
      <w:pPr>
        <w:rPr>
          <w:b/>
          <w:bCs/>
          <w:sz w:val="32"/>
          <w:szCs w:val="32"/>
          <w:u w:val="single"/>
        </w:rPr>
      </w:pPr>
    </w:p>
    <w:p w14:paraId="657489FB" w14:textId="2835153B" w:rsidR="00905E14" w:rsidRDefault="00905E14" w:rsidP="00A75E3B">
      <w:pPr>
        <w:rPr>
          <w:b/>
          <w:bCs/>
          <w:sz w:val="32"/>
          <w:szCs w:val="32"/>
          <w:u w:val="single"/>
        </w:rPr>
      </w:pPr>
    </w:p>
    <w:p w14:paraId="65FE9DD4" w14:textId="2CCDDA93" w:rsidR="00905E14" w:rsidRDefault="00905E14" w:rsidP="00A75E3B">
      <w:pPr>
        <w:rPr>
          <w:b/>
          <w:bCs/>
          <w:sz w:val="32"/>
          <w:szCs w:val="32"/>
          <w:u w:val="single"/>
        </w:rPr>
      </w:pPr>
    </w:p>
    <w:p w14:paraId="4DFF3355" w14:textId="76B6C71C" w:rsidR="00905E14" w:rsidRDefault="00905E14" w:rsidP="00A75E3B">
      <w:pPr>
        <w:rPr>
          <w:b/>
          <w:bCs/>
          <w:sz w:val="32"/>
          <w:szCs w:val="32"/>
          <w:u w:val="single"/>
        </w:rPr>
      </w:pPr>
    </w:p>
    <w:p w14:paraId="70B884CB" w14:textId="77777777" w:rsidR="00905E14" w:rsidRDefault="00905E14" w:rsidP="00A75E3B">
      <w:pPr>
        <w:rPr>
          <w:b/>
          <w:bCs/>
          <w:sz w:val="32"/>
          <w:szCs w:val="32"/>
          <w:u w:val="single"/>
        </w:rPr>
      </w:pPr>
    </w:p>
    <w:p w14:paraId="2AFAF6EA" w14:textId="34C39D35" w:rsidR="00905E14" w:rsidRDefault="00905E14" w:rsidP="00A75E3B">
      <w:pPr>
        <w:rPr>
          <w:b/>
          <w:bCs/>
          <w:sz w:val="32"/>
          <w:szCs w:val="32"/>
          <w:u w:val="single"/>
        </w:rPr>
      </w:pPr>
    </w:p>
    <w:p w14:paraId="69403666" w14:textId="77777777" w:rsidR="00EC36C5" w:rsidRDefault="00EC36C5" w:rsidP="00A75E3B">
      <w:pPr>
        <w:rPr>
          <w:b/>
          <w:bCs/>
          <w:sz w:val="32"/>
          <w:szCs w:val="32"/>
          <w:u w:val="single"/>
        </w:rPr>
      </w:pPr>
    </w:p>
    <w:p w14:paraId="3942E6E5" w14:textId="77777777" w:rsidR="00EC36C5" w:rsidRDefault="00EC36C5" w:rsidP="00A75E3B">
      <w:pPr>
        <w:rPr>
          <w:b/>
          <w:bCs/>
          <w:sz w:val="32"/>
          <w:szCs w:val="32"/>
          <w:u w:val="single"/>
        </w:rPr>
      </w:pPr>
    </w:p>
    <w:p w14:paraId="5E21F014" w14:textId="691DD31D" w:rsidR="00EC36C5" w:rsidRDefault="00EC36C5" w:rsidP="00EC36C5">
      <w:pPr>
        <w:rPr>
          <w:b/>
          <w:bCs/>
          <w:sz w:val="32"/>
          <w:szCs w:val="32"/>
          <w:u w:val="single"/>
        </w:rPr>
      </w:pPr>
      <w:r w:rsidRPr="00B245BF">
        <w:rPr>
          <w:b/>
          <w:bCs/>
          <w:sz w:val="32"/>
          <w:szCs w:val="32"/>
          <w:u w:val="single"/>
        </w:rPr>
        <w:lastRenderedPageBreak/>
        <w:t>Adaptation</w:t>
      </w:r>
    </w:p>
    <w:p w14:paraId="57042008" w14:textId="3AC87819" w:rsidR="00EC36C5" w:rsidRDefault="00EC36C5" w:rsidP="00EC36C5">
      <w:r>
        <w:t xml:space="preserve">In theatre and the arts, adaptation is the process of transforming or altering a story from one medium to another (e.g. a book to a film to a staged adaptation, like </w:t>
      </w:r>
      <w:r w:rsidRPr="00B245BF">
        <w:rPr>
          <w:i/>
          <w:iCs/>
        </w:rPr>
        <w:t>The Outsiders</w:t>
      </w:r>
      <w:r>
        <w:t xml:space="preserve">) while still preserving the essence of the original inspiration. A story can be taken from a piece of visual art, literature, newspaper article, and be transformed into an opera, ballet, play, or even feature film (or vice versa!) </w:t>
      </w:r>
    </w:p>
    <w:p w14:paraId="6F3A95D3" w14:textId="1DD11091" w:rsidR="00EC36C5" w:rsidRPr="00E4330D" w:rsidRDefault="004D5D3C" w:rsidP="00A75E3B">
      <w:r>
        <w:rPr>
          <w:b/>
          <w:bCs/>
          <w:noProof/>
          <w:sz w:val="32"/>
          <w:szCs w:val="32"/>
          <w:u w:val="single"/>
        </w:rPr>
        <w:drawing>
          <wp:anchor distT="0" distB="0" distL="114300" distR="114300" simplePos="0" relativeHeight="251666432" behindDoc="0" locked="0" layoutInCell="1" allowOverlap="1" wp14:anchorId="543AFEE3" wp14:editId="5CFF4317">
            <wp:simplePos x="0" y="0"/>
            <wp:positionH relativeFrom="column">
              <wp:posOffset>431283</wp:posOffset>
            </wp:positionH>
            <wp:positionV relativeFrom="paragraph">
              <wp:posOffset>27807</wp:posOffset>
            </wp:positionV>
            <wp:extent cx="5602386" cy="7248525"/>
            <wp:effectExtent l="0" t="0" r="0" b="0"/>
            <wp:wrapNone/>
            <wp:docPr id="16899247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2386" cy="724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6C5">
        <w:t xml:space="preserve">Adaptation can also involve updating scripts to be more suitable to modern audiences or to focus on relevant cultural issues. </w:t>
      </w:r>
    </w:p>
    <w:p w14:paraId="1427A7CB" w14:textId="35EE6BB3" w:rsidR="00EC36C5" w:rsidRDefault="00EC36C5" w:rsidP="00A75E3B">
      <w:pPr>
        <w:rPr>
          <w:b/>
          <w:bCs/>
          <w:sz w:val="32"/>
          <w:szCs w:val="32"/>
          <w:u w:val="single"/>
        </w:rPr>
      </w:pPr>
    </w:p>
    <w:p w14:paraId="1688129D" w14:textId="3F2B265C" w:rsidR="005E6165" w:rsidRPr="00905E14" w:rsidRDefault="00905E14" w:rsidP="00A75E3B">
      <w:pPr>
        <w:rPr>
          <w:b/>
          <w:bCs/>
          <w:sz w:val="32"/>
          <w:szCs w:val="32"/>
          <w:u w:val="single"/>
        </w:rPr>
      </w:pPr>
      <w:r w:rsidRPr="00905E14">
        <w:rPr>
          <w:b/>
          <w:bCs/>
          <w:sz w:val="32"/>
          <w:szCs w:val="32"/>
          <w:u w:val="single"/>
        </w:rPr>
        <w:t xml:space="preserve">A </w:t>
      </w:r>
      <w:r w:rsidR="00E04091">
        <w:rPr>
          <w:b/>
          <w:bCs/>
          <w:sz w:val="32"/>
          <w:szCs w:val="32"/>
          <w:u w:val="single"/>
        </w:rPr>
        <w:t xml:space="preserve">Brief History of </w:t>
      </w:r>
      <w:r w:rsidR="00E04091" w:rsidRPr="00E04091">
        <w:rPr>
          <w:b/>
          <w:bCs/>
          <w:i/>
          <w:iCs/>
          <w:sz w:val="32"/>
          <w:szCs w:val="32"/>
          <w:u w:val="single"/>
        </w:rPr>
        <w:t>Dial M for Murder</w:t>
      </w:r>
    </w:p>
    <w:p w14:paraId="7BD3DB40" w14:textId="2D57D69D" w:rsidR="00905E14" w:rsidRPr="008A2268" w:rsidRDefault="00905E14" w:rsidP="00905E14">
      <w:pPr>
        <w:rPr>
          <w:i/>
          <w:iCs/>
          <w:color w:val="000000" w:themeColor="text1"/>
          <w:sz w:val="22"/>
          <w:szCs w:val="22"/>
        </w:rPr>
      </w:pPr>
      <w:r w:rsidRPr="008A2268">
        <w:rPr>
          <w:i/>
          <w:iCs/>
          <w:color w:val="000000" w:themeColor="text1"/>
          <w:sz w:val="22"/>
          <w:szCs w:val="22"/>
        </w:rPr>
        <w:t xml:space="preserve">Written by </w:t>
      </w:r>
      <w:hyperlink r:id="rId31" w:history="1">
        <w:r w:rsidRPr="008A2268">
          <w:rPr>
            <w:rStyle w:val="Hyperlink"/>
            <w:i/>
            <w:iCs/>
            <w:color w:val="000000" w:themeColor="text1"/>
            <w:sz w:val="22"/>
            <w:szCs w:val="22"/>
          </w:rPr>
          <w:t>Aliza Sarian</w:t>
        </w:r>
      </w:hyperlink>
    </w:p>
    <w:p w14:paraId="731C1FEE" w14:textId="2385779B" w:rsidR="005E6165" w:rsidRDefault="005E6165" w:rsidP="00A75E3B"/>
    <w:p w14:paraId="6C02C763" w14:textId="71D9114C" w:rsidR="005E6165" w:rsidRDefault="005E6165" w:rsidP="00A75E3B"/>
    <w:p w14:paraId="6A9CF9E6" w14:textId="1101F69B" w:rsidR="005E6165" w:rsidRDefault="005E6165" w:rsidP="00A75E3B"/>
    <w:p w14:paraId="65FE8D78" w14:textId="40C33A92" w:rsidR="005E6165" w:rsidRDefault="005E6165" w:rsidP="00A75E3B"/>
    <w:p w14:paraId="3F322681" w14:textId="2795DA02" w:rsidR="005E6165" w:rsidRDefault="005E6165" w:rsidP="00A75E3B"/>
    <w:p w14:paraId="3B9E911D" w14:textId="670CBC13" w:rsidR="005E6165" w:rsidRDefault="005E6165" w:rsidP="00A75E3B"/>
    <w:p w14:paraId="0D984B73" w14:textId="738E0763" w:rsidR="005E6165" w:rsidRDefault="005E6165" w:rsidP="00A75E3B"/>
    <w:p w14:paraId="6C2C914F" w14:textId="77777777" w:rsidR="005E6165" w:rsidRDefault="005E6165" w:rsidP="00A75E3B"/>
    <w:p w14:paraId="23527CBA" w14:textId="0A40A5A9" w:rsidR="005E6165" w:rsidRDefault="005E6165" w:rsidP="00A75E3B"/>
    <w:p w14:paraId="2457BC40" w14:textId="77777777" w:rsidR="005E6165" w:rsidRDefault="005E6165" w:rsidP="00A75E3B"/>
    <w:p w14:paraId="54004E56" w14:textId="15F85D15" w:rsidR="005E6165" w:rsidRDefault="005E6165" w:rsidP="00A75E3B"/>
    <w:p w14:paraId="26A6AEA7" w14:textId="7F4C70B0" w:rsidR="005E6165" w:rsidRDefault="005E6165" w:rsidP="00A75E3B"/>
    <w:p w14:paraId="5068EB8B" w14:textId="2875CC81" w:rsidR="005E6165" w:rsidRDefault="005E6165" w:rsidP="00A75E3B"/>
    <w:p w14:paraId="03D39D8A" w14:textId="77777777" w:rsidR="008853E5" w:rsidRDefault="008853E5" w:rsidP="00A75E3B"/>
    <w:p w14:paraId="1A4FF4D4" w14:textId="624ECF5B" w:rsidR="005E6165" w:rsidRDefault="005E6165" w:rsidP="00A75E3B"/>
    <w:p w14:paraId="300C8BF1" w14:textId="2931D0FE" w:rsidR="007C1D1A" w:rsidRDefault="007C1D1A" w:rsidP="00A75E3B">
      <w:pPr>
        <w:rPr>
          <w:b/>
          <w:bCs/>
          <w:sz w:val="32"/>
          <w:szCs w:val="32"/>
          <w:u w:val="single"/>
        </w:rPr>
      </w:pPr>
      <w:r>
        <w:rPr>
          <w:b/>
          <w:bCs/>
          <w:sz w:val="32"/>
          <w:szCs w:val="32"/>
          <w:u w:val="single"/>
        </w:rPr>
        <w:lastRenderedPageBreak/>
        <w:t>2SLGBTQIA+ Rights and History: 1950s</w:t>
      </w:r>
    </w:p>
    <w:p w14:paraId="13B7074B" w14:textId="064F566E" w:rsidR="00B652B6" w:rsidRDefault="007C1D1A" w:rsidP="00A75E3B">
      <w:r>
        <w:rPr>
          <w:noProof/>
        </w:rPr>
        <mc:AlternateContent>
          <mc:Choice Requires="wps">
            <w:drawing>
              <wp:anchor distT="45720" distB="45720" distL="114300" distR="114300" simplePos="0" relativeHeight="251677696" behindDoc="0" locked="0" layoutInCell="1" allowOverlap="1" wp14:anchorId="3F46AD91" wp14:editId="3D16B379">
                <wp:simplePos x="0" y="0"/>
                <wp:positionH relativeFrom="column">
                  <wp:posOffset>3369945</wp:posOffset>
                </wp:positionH>
                <wp:positionV relativeFrom="paragraph">
                  <wp:posOffset>121285</wp:posOffset>
                </wp:positionV>
                <wp:extent cx="2360930" cy="7123430"/>
                <wp:effectExtent l="0" t="0" r="22860" b="20320"/>
                <wp:wrapSquare wrapText="bothSides"/>
                <wp:docPr id="2074318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23430"/>
                        </a:xfrm>
                        <a:prstGeom prst="rect">
                          <a:avLst/>
                        </a:prstGeom>
                        <a:solidFill>
                          <a:srgbClr val="FFFFFF"/>
                        </a:solidFill>
                        <a:ln w="9525">
                          <a:solidFill>
                            <a:srgbClr val="000000"/>
                          </a:solidFill>
                          <a:miter lim="800000"/>
                          <a:headEnd/>
                          <a:tailEnd/>
                        </a:ln>
                      </wps:spPr>
                      <wps:txbx>
                        <w:txbxContent>
                          <w:p w14:paraId="30B0C66E" w14:textId="615236D1" w:rsidR="00DB2093" w:rsidRDefault="008616C7" w:rsidP="008616C7">
                            <w:pPr>
                              <w:jc w:val="center"/>
                            </w:pPr>
                            <w:r>
                              <w:t>In the United Kingdom, while homosexuality between men was considered illegal, lesbians were never acknowledged or targeted by these policies. This legislation that would later lead to the witch-hunt against gay men in 1950s Britain.</w:t>
                            </w:r>
                          </w:p>
                          <w:p w14:paraId="71FEA7F6" w14:textId="7BAD69AE" w:rsidR="008616C7" w:rsidRPr="008616C7" w:rsidRDefault="008616C7" w:rsidP="008616C7">
                            <w:pPr>
                              <w:jc w:val="center"/>
                              <w:rPr>
                                <w:i/>
                                <w:iCs/>
                              </w:rPr>
                            </w:pPr>
                            <w:r w:rsidRPr="008616C7">
                              <w:rPr>
                                <w:i/>
                                <w:iCs/>
                              </w:rPr>
                              <w:t xml:space="preserve">“The belief that lesbians posed less of a threat to traditional gender roles than gay men </w:t>
                            </w:r>
                            <w:proofErr w:type="gramStart"/>
                            <w:r w:rsidRPr="008616C7">
                              <w:rPr>
                                <w:i/>
                                <w:iCs/>
                              </w:rPr>
                              <w:t>displays</w:t>
                            </w:r>
                            <w:proofErr w:type="gramEnd"/>
                            <w:r w:rsidRPr="008616C7">
                              <w:rPr>
                                <w:i/>
                                <w:iCs/>
                              </w:rPr>
                              <w:t xml:space="preserve"> how little the establishment actually knew about lesbian culture…</w:t>
                            </w:r>
                          </w:p>
                          <w:p w14:paraId="3F3FDB7F" w14:textId="77777777" w:rsidR="008616C7" w:rsidRPr="008616C7" w:rsidRDefault="008616C7" w:rsidP="008616C7">
                            <w:pPr>
                              <w:jc w:val="center"/>
                              <w:rPr>
                                <w:i/>
                                <w:iCs/>
                              </w:rPr>
                            </w:pPr>
                          </w:p>
                          <w:p w14:paraId="64BF8FD3" w14:textId="0A20ECA4" w:rsidR="008616C7" w:rsidRDefault="008616C7" w:rsidP="008616C7">
                            <w:pPr>
                              <w:jc w:val="center"/>
                              <w:rPr>
                                <w:i/>
                                <w:iCs/>
                              </w:rPr>
                            </w:pPr>
                            <w:r w:rsidRPr="008616C7">
                              <w:rPr>
                                <w:i/>
                                <w:iCs/>
                              </w:rPr>
                              <w:t>[</w:t>
                            </w:r>
                            <w:r w:rsidR="00FA538B">
                              <w:rPr>
                                <w:i/>
                                <w:iCs/>
                              </w:rPr>
                              <w:t>Traditionalists</w:t>
                            </w:r>
                            <w:r w:rsidRPr="008616C7">
                              <w:rPr>
                                <w:i/>
                                <w:iCs/>
                              </w:rPr>
                              <w:t>] did not detect the same existential threat from the toleration of lesbian relationships because, in their hyper-masculine worldview, the moral health of women seemed less pivotal to the rise and fall of empires. This was a crisis of masculinity, not a crisis of femininity.”</w:t>
                            </w:r>
                          </w:p>
                          <w:p w14:paraId="1837BDA3" w14:textId="1B39725F" w:rsidR="008616C7" w:rsidRPr="00FA538B" w:rsidRDefault="008616C7" w:rsidP="00FA538B">
                            <w:pPr>
                              <w:jc w:val="center"/>
                              <w:rPr>
                                <w:i/>
                                <w:iCs/>
                                <w:color w:val="000000" w:themeColor="text1"/>
                              </w:rPr>
                            </w:pPr>
                            <w:r w:rsidRPr="008616C7">
                              <w:rPr>
                                <w:i/>
                                <w:iCs/>
                              </w:rPr>
                              <w:t>-</w:t>
                            </w:r>
                            <w:r w:rsidRPr="008616C7">
                              <w:t>Dr. Rebecca Jane Morgan,</w:t>
                            </w:r>
                            <w:r>
                              <w:rPr>
                                <w:i/>
                                <w:iCs/>
                              </w:rPr>
                              <w:t xml:space="preserve"> </w:t>
                            </w:r>
                            <w:r w:rsidRPr="00FA538B">
                              <w:t>Medium (</w:t>
                            </w:r>
                            <w:r w:rsidR="00FA538B" w:rsidRPr="00FA538B">
                              <w:t>11 Jun 2020</w:t>
                            </w:r>
                            <w:r w:rsidR="00FA538B">
                              <w:rPr>
                                <w:i/>
                                <w:iCs/>
                              </w:rPr>
                              <w:t xml:space="preserve">), </w:t>
                            </w:r>
                            <w:hyperlink r:id="rId32" w:history="1">
                              <w:r w:rsidR="00FA538B" w:rsidRPr="00FA538B">
                                <w:rPr>
                                  <w:rStyle w:val="Hyperlink"/>
                                  <w:i/>
                                  <w:iCs/>
                                  <w:color w:val="000000" w:themeColor="text1"/>
                                </w:rPr>
                                <w:t>“The</w:t>
                              </w:r>
                              <w:r w:rsidRPr="00FA538B">
                                <w:rPr>
                                  <w:rStyle w:val="Hyperlink"/>
                                  <w:i/>
                                  <w:iCs/>
                                  <w:color w:val="000000" w:themeColor="text1"/>
                                </w:rPr>
                                <w:t xml:space="preserve"> lesbian paradox: homophobia, Empire, and the law in 1950s Britain</w:t>
                              </w:r>
                              <w:r w:rsidR="00FA538B" w:rsidRPr="00FA538B">
                                <w:rPr>
                                  <w:rStyle w:val="Hyperlink"/>
                                  <w:i/>
                                  <w:iCs/>
                                  <w:color w:val="000000" w:themeColor="text1"/>
                                </w:rPr>
                                <w:t>”</w:t>
                              </w:r>
                            </w:hyperlink>
                          </w:p>
                          <w:p w14:paraId="4ACC3A1B" w14:textId="77777777" w:rsidR="008616C7" w:rsidRPr="008616C7" w:rsidRDefault="008616C7" w:rsidP="008616C7">
                            <w:pPr>
                              <w:jc w:val="center"/>
                              <w:rPr>
                                <w:i/>
                                <w:iC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F46AD91" id="_x0000_s1034" type="#_x0000_t202" style="position:absolute;margin-left:265.35pt;margin-top:9.55pt;width:185.9pt;height:560.9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">
                <v:textbox>
                  <w:txbxContent>
                    <w:p w14:paraId="30B0C66E" w14:textId="615236D1" w:rsidR="00DB2093" w:rsidRDefault="008616C7" w:rsidP="008616C7">
                      <w:pPr>
                        <w:jc w:val="center"/>
                      </w:pPr>
                      <w:r>
                        <w:t>In the United Kingdom, while homosexuality between men was considered illegal, lesbians were never acknowledged or targeted by these policies. This legislation that would later lead to the witch-hunt against gay men in 1950s Britain.</w:t>
                      </w:r>
                    </w:p>
                    <w:p w14:paraId="71FEA7F6" w14:textId="7BAD69AE" w:rsidR="008616C7" w:rsidRPr="008616C7" w:rsidRDefault="008616C7" w:rsidP="008616C7">
                      <w:pPr>
                        <w:jc w:val="center"/>
                        <w:rPr>
                          <w:i/>
                          <w:iCs/>
                        </w:rPr>
                      </w:pPr>
                      <w:r w:rsidRPr="008616C7">
                        <w:rPr>
                          <w:i/>
                          <w:iCs/>
                        </w:rPr>
                        <w:t xml:space="preserve">“The belief that lesbians posed less of a threat to traditional gender roles than gay men </w:t>
                      </w:r>
                      <w:proofErr w:type="gramStart"/>
                      <w:r w:rsidRPr="008616C7">
                        <w:rPr>
                          <w:i/>
                          <w:iCs/>
                        </w:rPr>
                        <w:t>displays</w:t>
                      </w:r>
                      <w:proofErr w:type="gramEnd"/>
                      <w:r w:rsidRPr="008616C7">
                        <w:rPr>
                          <w:i/>
                          <w:iCs/>
                        </w:rPr>
                        <w:t xml:space="preserve"> how little the establishment actually knew about lesbian culture…</w:t>
                      </w:r>
                    </w:p>
                    <w:p w14:paraId="3F3FDB7F" w14:textId="77777777" w:rsidR="008616C7" w:rsidRPr="008616C7" w:rsidRDefault="008616C7" w:rsidP="008616C7">
                      <w:pPr>
                        <w:jc w:val="center"/>
                        <w:rPr>
                          <w:i/>
                          <w:iCs/>
                        </w:rPr>
                      </w:pPr>
                    </w:p>
                    <w:p w14:paraId="64BF8FD3" w14:textId="0A20ECA4" w:rsidR="008616C7" w:rsidRDefault="008616C7" w:rsidP="008616C7">
                      <w:pPr>
                        <w:jc w:val="center"/>
                        <w:rPr>
                          <w:i/>
                          <w:iCs/>
                        </w:rPr>
                      </w:pPr>
                      <w:r w:rsidRPr="008616C7">
                        <w:rPr>
                          <w:i/>
                          <w:iCs/>
                        </w:rPr>
                        <w:t>[</w:t>
                      </w:r>
                      <w:r w:rsidR="00FA538B">
                        <w:rPr>
                          <w:i/>
                          <w:iCs/>
                        </w:rPr>
                        <w:t>Traditionalists</w:t>
                      </w:r>
                      <w:r w:rsidRPr="008616C7">
                        <w:rPr>
                          <w:i/>
                          <w:iCs/>
                        </w:rPr>
                        <w:t>] did not detect the same existential threat from the toleration of lesbian relationships because, in their hyper-masculine worldview, the moral health of women seemed less pivotal to the rise and fall of empires. This was a crisis of masculinity, not a crisis of femininity.”</w:t>
                      </w:r>
                    </w:p>
                    <w:p w14:paraId="1837BDA3" w14:textId="1B39725F" w:rsidR="008616C7" w:rsidRPr="00FA538B" w:rsidRDefault="008616C7" w:rsidP="00FA538B">
                      <w:pPr>
                        <w:jc w:val="center"/>
                        <w:rPr>
                          <w:i/>
                          <w:iCs/>
                          <w:color w:val="000000" w:themeColor="text1"/>
                        </w:rPr>
                      </w:pPr>
                      <w:r w:rsidRPr="008616C7">
                        <w:rPr>
                          <w:i/>
                          <w:iCs/>
                        </w:rPr>
                        <w:t>-</w:t>
                      </w:r>
                      <w:r w:rsidRPr="008616C7">
                        <w:t>Dr. Rebecca Jane Morgan,</w:t>
                      </w:r>
                      <w:r>
                        <w:rPr>
                          <w:i/>
                          <w:iCs/>
                        </w:rPr>
                        <w:t xml:space="preserve"> </w:t>
                      </w:r>
                      <w:r w:rsidRPr="00FA538B">
                        <w:t>Medium (</w:t>
                      </w:r>
                      <w:r w:rsidR="00FA538B" w:rsidRPr="00FA538B">
                        <w:t>11 Jun 2020</w:t>
                      </w:r>
                      <w:r w:rsidR="00FA538B">
                        <w:rPr>
                          <w:i/>
                          <w:iCs/>
                        </w:rPr>
                        <w:t xml:space="preserve">), </w:t>
                      </w:r>
                      <w:hyperlink r:id="rId33" w:history="1">
                        <w:r w:rsidR="00FA538B" w:rsidRPr="00FA538B">
                          <w:rPr>
                            <w:rStyle w:val="Hyperlink"/>
                            <w:i/>
                            <w:iCs/>
                            <w:color w:val="000000" w:themeColor="text1"/>
                          </w:rPr>
                          <w:t>“The</w:t>
                        </w:r>
                        <w:r w:rsidRPr="00FA538B">
                          <w:rPr>
                            <w:rStyle w:val="Hyperlink"/>
                            <w:i/>
                            <w:iCs/>
                            <w:color w:val="000000" w:themeColor="text1"/>
                          </w:rPr>
                          <w:t xml:space="preserve"> lesbian paradox: homophobia, Empire, and the law in 1950s Britain</w:t>
                        </w:r>
                        <w:r w:rsidR="00FA538B" w:rsidRPr="00FA538B">
                          <w:rPr>
                            <w:rStyle w:val="Hyperlink"/>
                            <w:i/>
                            <w:iCs/>
                            <w:color w:val="000000" w:themeColor="text1"/>
                          </w:rPr>
                          <w:t>”</w:t>
                        </w:r>
                      </w:hyperlink>
                    </w:p>
                    <w:p w14:paraId="4ACC3A1B" w14:textId="77777777" w:rsidR="008616C7" w:rsidRPr="008616C7" w:rsidRDefault="008616C7" w:rsidP="008616C7">
                      <w:pPr>
                        <w:jc w:val="center"/>
                        <w:rPr>
                          <w:i/>
                          <w:iCs/>
                        </w:rPr>
                      </w:pPr>
                    </w:p>
                  </w:txbxContent>
                </v:textbox>
                <w10:wrap type="square"/>
              </v:shape>
            </w:pict>
          </mc:Fallback>
        </mc:AlternateContent>
      </w:r>
      <w:r w:rsidR="00B652B6">
        <w:t xml:space="preserve">As previously discussed, adaptation can be an exciting way to update scripts to reflect modern values, identities, and cultural contexts while still preserving the original message. In </w:t>
      </w:r>
      <w:r w:rsidR="00B652B6" w:rsidRPr="00B652B6">
        <w:rPr>
          <w:i/>
          <w:iCs/>
        </w:rPr>
        <w:t xml:space="preserve">Dial M for Murder, </w:t>
      </w:r>
      <w:r w:rsidR="00B652B6">
        <w:t>by changing Max to Maxine, the relationships, interpersonal dynamics, and social context, drastically shift.</w:t>
      </w:r>
    </w:p>
    <w:p w14:paraId="76B8AAFF" w14:textId="54BB3CD8" w:rsidR="001F0A9A" w:rsidRDefault="00B652B6" w:rsidP="001F0A9A">
      <w:r>
        <w:t xml:space="preserve">The stakes are raised for Maxine and Margot </w:t>
      </w:r>
      <w:r w:rsidR="00DB2093">
        <w:t>if</w:t>
      </w:r>
      <w:r w:rsidR="001778F4">
        <w:t xml:space="preserve"> </w:t>
      </w:r>
      <w:r w:rsidR="00DB2093">
        <w:t>the audience</w:t>
      </w:r>
      <w:r w:rsidR="001778F4">
        <w:t xml:space="preserve"> examine</w:t>
      </w:r>
      <w:r w:rsidR="00DB2093">
        <w:t>s</w:t>
      </w:r>
      <w:r w:rsidR="001778F4">
        <w:t xml:space="preserve"> 2SLGBTQIA+ rights worldwide during the 1950s</w:t>
      </w:r>
      <w:r w:rsidR="00E04091">
        <w:t xml:space="preserve"> (when </w:t>
      </w:r>
      <w:r w:rsidR="00E04091" w:rsidRPr="00E04091">
        <w:rPr>
          <w:i/>
          <w:iCs/>
        </w:rPr>
        <w:t>Dial M for Murder</w:t>
      </w:r>
      <w:r w:rsidR="00E04091">
        <w:t xml:space="preserve"> is set)</w:t>
      </w:r>
      <w:r w:rsidR="001778F4">
        <w:t xml:space="preserve">. </w:t>
      </w:r>
      <w:r w:rsidR="001F0A9A">
        <w:t xml:space="preserve">During this time there was also a return to the rigid gender roles that regulated society before WWII (e.g. breadwinning father and homemaking mother). </w:t>
      </w:r>
    </w:p>
    <w:p w14:paraId="71B83CF4" w14:textId="52E758FA" w:rsidR="001778F4" w:rsidRDefault="001778F4" w:rsidP="00A75E3B">
      <w:r>
        <w:t xml:space="preserve">In 1953, Canada’s Criminal Code was amended to also criminalize </w:t>
      </w:r>
      <w:r w:rsidR="00DB2093">
        <w:t xml:space="preserve">“gross indecency” between women (Gay relationships between men had been illegal since the start of colonization), therefore equating queer identity and relationships with criminal behaviour under many circumstances. </w:t>
      </w:r>
    </w:p>
    <w:p w14:paraId="55DDD052" w14:textId="5B78D80D" w:rsidR="00FA538B" w:rsidRDefault="001F0A9A" w:rsidP="00A75E3B">
      <w:r>
        <w:rPr>
          <w:noProof/>
        </w:rPr>
        <w:drawing>
          <wp:anchor distT="0" distB="0" distL="114300" distR="114300" simplePos="0" relativeHeight="251681792" behindDoc="0" locked="0" layoutInCell="1" allowOverlap="1" wp14:anchorId="0DBC43AD" wp14:editId="53FBB049">
            <wp:simplePos x="0" y="0"/>
            <wp:positionH relativeFrom="column">
              <wp:posOffset>-14169</wp:posOffset>
            </wp:positionH>
            <wp:positionV relativeFrom="paragraph">
              <wp:posOffset>21239</wp:posOffset>
            </wp:positionV>
            <wp:extent cx="2483485" cy="3384645"/>
            <wp:effectExtent l="0" t="0" r="0" b="6350"/>
            <wp:wrapNone/>
            <wp:docPr id="470128274" name="Picture 12" descr="A blue book with yellow t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28274" name="Picture 12" descr="A blue book with yellow tag&#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3485" cy="3384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10391" w14:textId="26366FC9" w:rsidR="00FA538B" w:rsidRDefault="00FA538B" w:rsidP="00A75E3B"/>
    <w:p w14:paraId="6AC2D79B" w14:textId="74490C0F" w:rsidR="00FA538B" w:rsidRDefault="00FA538B" w:rsidP="00A75E3B"/>
    <w:p w14:paraId="6899226E" w14:textId="208408D3" w:rsidR="00FA538B" w:rsidRDefault="00FA538B" w:rsidP="00A75E3B"/>
    <w:p w14:paraId="1E12D339" w14:textId="77777777" w:rsidR="00FA538B" w:rsidRDefault="00FA538B" w:rsidP="00A75E3B"/>
    <w:p w14:paraId="4D977425" w14:textId="6767220B" w:rsidR="00FA538B" w:rsidRDefault="00FA538B" w:rsidP="00A75E3B"/>
    <w:p w14:paraId="75EA8E76" w14:textId="77777777" w:rsidR="00FA538B" w:rsidRDefault="00FA538B" w:rsidP="00A75E3B"/>
    <w:p w14:paraId="33A7A6E0" w14:textId="31CF4320" w:rsidR="00FA538B" w:rsidRDefault="00FA538B" w:rsidP="00A75E3B"/>
    <w:p w14:paraId="5DB866C5" w14:textId="500CCFA0" w:rsidR="00FA538B" w:rsidRDefault="001F0A9A" w:rsidP="00A75E3B">
      <w:r>
        <w:rPr>
          <w:noProof/>
        </w:rPr>
        <mc:AlternateContent>
          <mc:Choice Requires="wps">
            <w:drawing>
              <wp:anchor distT="0" distB="0" distL="114300" distR="114300" simplePos="0" relativeHeight="251685888" behindDoc="0" locked="0" layoutInCell="1" allowOverlap="1" wp14:anchorId="6234672A" wp14:editId="5268A0D5">
                <wp:simplePos x="0" y="0"/>
                <wp:positionH relativeFrom="column">
                  <wp:posOffset>2484063</wp:posOffset>
                </wp:positionH>
                <wp:positionV relativeFrom="paragraph">
                  <wp:posOffset>338199</wp:posOffset>
                </wp:positionV>
                <wp:extent cx="1717950" cy="504967"/>
                <wp:effectExtent l="0" t="0" r="15875" b="28575"/>
                <wp:wrapNone/>
                <wp:docPr id="96731802" name="Text Box 13"/>
                <wp:cNvGraphicFramePr/>
                <a:graphic xmlns:a="http://schemas.openxmlformats.org/drawingml/2006/main">
                  <a:graphicData uri="http://schemas.microsoft.com/office/word/2010/wordprocessingShape">
                    <wps:wsp>
                      <wps:cNvSpPr txBox="1"/>
                      <wps:spPr>
                        <a:xfrm>
                          <a:off x="0" y="0"/>
                          <a:ext cx="1717950" cy="504967"/>
                        </a:xfrm>
                        <a:prstGeom prst="rect">
                          <a:avLst/>
                        </a:prstGeom>
                        <a:solidFill>
                          <a:schemeClr val="lt1"/>
                        </a:solidFill>
                        <a:ln w="6350">
                          <a:solidFill>
                            <a:prstClr val="black"/>
                          </a:solidFill>
                        </a:ln>
                      </wps:spPr>
                      <wps:txbx>
                        <w:txbxContent>
                          <w:p w14:paraId="600859CF" w14:textId="3D2B4AF8" w:rsidR="00FA538B" w:rsidRDefault="00FA538B">
                            <w:r>
                              <w:t xml:space="preserve">ID: </w:t>
                            </w:r>
                            <w:r w:rsidRPr="00FA538B">
                              <w:t>Front page of the ‘Wolfenden’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34672A" id="Text Box 13" o:spid="_x0000_s1035" type="#_x0000_t202" style="position:absolute;margin-left:195.6pt;margin-top:26.65pt;width:135.25pt;height:39.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" fillcolor="white [3201]" strokeweight=".5pt">
                <v:textbox>
                  <w:txbxContent>
                    <w:p w14:paraId="600859CF" w14:textId="3D2B4AF8" w:rsidR="00FA538B" w:rsidRDefault="00FA538B">
                      <w:r>
                        <w:t xml:space="preserve">ID: </w:t>
                      </w:r>
                      <w:r w:rsidRPr="00FA538B">
                        <w:t>Front page of the ‘Wolfenden’ Report</w:t>
                      </w:r>
                    </w:p>
                  </w:txbxContent>
                </v:textbox>
              </v:shape>
            </w:pict>
          </mc:Fallback>
        </mc:AlternateContent>
      </w:r>
    </w:p>
    <w:p w14:paraId="3C51FB87" w14:textId="0637DCB2" w:rsidR="007C1D1A" w:rsidRDefault="00FA538B" w:rsidP="00A75E3B">
      <w:r>
        <w:rPr>
          <w:b/>
          <w:bCs/>
          <w:noProof/>
          <w:sz w:val="32"/>
          <w:szCs w:val="32"/>
          <w:u w:val="single"/>
        </w:rPr>
        <w:lastRenderedPageBreak/>
        <mc:AlternateContent>
          <mc:Choice Requires="wps">
            <w:drawing>
              <wp:anchor distT="0" distB="0" distL="114300" distR="114300" simplePos="0" relativeHeight="251682816" behindDoc="0" locked="0" layoutInCell="1" allowOverlap="1" wp14:anchorId="4C125B4D" wp14:editId="196C7A58">
                <wp:simplePos x="0" y="0"/>
                <wp:positionH relativeFrom="column">
                  <wp:posOffset>0</wp:posOffset>
                </wp:positionH>
                <wp:positionV relativeFrom="paragraph">
                  <wp:posOffset>0</wp:posOffset>
                </wp:positionV>
                <wp:extent cx="3193415" cy="4093845"/>
                <wp:effectExtent l="0" t="0" r="26035" b="20955"/>
                <wp:wrapSquare wrapText="bothSides"/>
                <wp:docPr id="371308141" name="Text Box 11"/>
                <wp:cNvGraphicFramePr/>
                <a:graphic xmlns:a="http://schemas.openxmlformats.org/drawingml/2006/main">
                  <a:graphicData uri="http://schemas.microsoft.com/office/word/2010/wordprocessingShape">
                    <wps:wsp>
                      <wps:cNvSpPr txBox="1"/>
                      <wps:spPr>
                        <a:xfrm>
                          <a:off x="0" y="0"/>
                          <a:ext cx="3193415" cy="4093845"/>
                        </a:xfrm>
                        <a:prstGeom prst="rect">
                          <a:avLst/>
                        </a:prstGeom>
                        <a:solidFill>
                          <a:schemeClr val="lt1"/>
                        </a:solidFill>
                        <a:ln w="6350">
                          <a:solidFill>
                            <a:prstClr val="black"/>
                          </a:solidFill>
                        </a:ln>
                      </wps:spPr>
                      <wps:txbx>
                        <w:txbxContent>
                          <w:p w14:paraId="7A6E5F5D" w14:textId="3C152145" w:rsidR="00E47EEE" w:rsidRDefault="00FA538B" w:rsidP="00FA538B">
                            <w:pPr>
                              <w:jc w:val="center"/>
                              <w:rPr>
                                <w:i/>
                                <w:iCs/>
                              </w:rPr>
                            </w:pPr>
                            <w:r w:rsidRPr="00FA538B">
                              <w:rPr>
                                <w:i/>
                                <w:iCs/>
                              </w:rPr>
                              <w:t xml:space="preserve">“The War Office do not consider that there is any major homosexual problem in relation to the women’s services and they would be opposed to any suggestion that Lesbianism should be an offence in the Army. In the case of women, ignorant but perfectly harmless behaviour may well be misconstrued; to have such cases subject to discipline rather than to guidance and </w:t>
                            </w:r>
                            <w:proofErr w:type="gramStart"/>
                            <w:r w:rsidRPr="00FA538B">
                              <w:rPr>
                                <w:i/>
                                <w:iCs/>
                              </w:rPr>
                              <w:t>common sense</w:t>
                            </w:r>
                            <w:proofErr w:type="gramEnd"/>
                            <w:r w:rsidRPr="00FA538B">
                              <w:rPr>
                                <w:i/>
                                <w:iCs/>
                              </w:rPr>
                              <w:t xml:space="preserve"> treatment would, it is felt, be far more harmful than the present administrative arrangements under which only serious cases are dealt with and which, if anything, err on the side of leniency”</w:t>
                            </w:r>
                          </w:p>
                          <w:p w14:paraId="022A315C" w14:textId="77777777" w:rsidR="00FA538B" w:rsidRDefault="00FA538B" w:rsidP="00FA538B">
                            <w:pPr>
                              <w:jc w:val="center"/>
                              <w:rPr>
                                <w:i/>
                                <w:iCs/>
                              </w:rPr>
                            </w:pPr>
                          </w:p>
                          <w:p w14:paraId="4C612E6A" w14:textId="5D9AB729" w:rsidR="00FA538B" w:rsidRPr="00FA538B" w:rsidRDefault="00FA538B" w:rsidP="00FA538B">
                            <w:pPr>
                              <w:jc w:val="center"/>
                              <w:rPr>
                                <w:i/>
                                <w:iCs/>
                              </w:rPr>
                            </w:pPr>
                            <w:r w:rsidRPr="00FA538B">
                              <w:t>The National Archives: ADM 1/25754,</w:t>
                            </w:r>
                            <w:r w:rsidRPr="00FA538B">
                              <w:rPr>
                                <w:i/>
                                <w:iCs/>
                              </w:rPr>
                              <w:t xml:space="preserve"> </w:t>
                            </w:r>
                            <w:r w:rsidRPr="00FA538B">
                              <w:t>Committee on Homosexual Offences and Prostitution: Memorandum by the War Office.</w:t>
                            </w:r>
                          </w:p>
                          <w:p w14:paraId="42DADFAB" w14:textId="77777777" w:rsidR="00FA538B" w:rsidRPr="00FA538B" w:rsidRDefault="00FA538B" w:rsidP="00FA538B">
                            <w:pPr>
                              <w:jc w:val="cente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125B4D" id="Text Box 11" o:spid="_x0000_s1036" type="#_x0000_t202" style="position:absolute;margin-left:0;margin-top:0;width:251.45pt;height:322.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" fillcolor="white [3201]" strokeweight=".5pt">
                <v:textbox>
                  <w:txbxContent>
                    <w:p w14:paraId="7A6E5F5D" w14:textId="3C152145" w:rsidR="00E47EEE" w:rsidRDefault="00FA538B" w:rsidP="00FA538B">
                      <w:pPr>
                        <w:jc w:val="center"/>
                        <w:rPr>
                          <w:i/>
                          <w:iCs/>
                        </w:rPr>
                      </w:pPr>
                      <w:r w:rsidRPr="00FA538B">
                        <w:rPr>
                          <w:i/>
                          <w:iCs/>
                        </w:rPr>
                        <w:t xml:space="preserve">“The War Office do not consider that there is any major homosexual problem in relation to the women’s services and they would be opposed to any suggestion that Lesbianism should be an offence in the Army. In the case of women, ignorant but perfectly harmless behaviour may well be misconstrued; to have such cases subject to discipline rather than to guidance and </w:t>
                      </w:r>
                      <w:proofErr w:type="gramStart"/>
                      <w:r w:rsidRPr="00FA538B">
                        <w:rPr>
                          <w:i/>
                          <w:iCs/>
                        </w:rPr>
                        <w:t>common sense</w:t>
                      </w:r>
                      <w:proofErr w:type="gramEnd"/>
                      <w:r w:rsidRPr="00FA538B">
                        <w:rPr>
                          <w:i/>
                          <w:iCs/>
                        </w:rPr>
                        <w:t xml:space="preserve"> treatment would, it is felt, be far more harmful than the present administrative arrangements under which only serious cases are dealt with and which, if anything, err on the side of leniency”</w:t>
                      </w:r>
                    </w:p>
                    <w:p w14:paraId="022A315C" w14:textId="77777777" w:rsidR="00FA538B" w:rsidRDefault="00FA538B" w:rsidP="00FA538B">
                      <w:pPr>
                        <w:jc w:val="center"/>
                        <w:rPr>
                          <w:i/>
                          <w:iCs/>
                        </w:rPr>
                      </w:pPr>
                    </w:p>
                    <w:p w14:paraId="4C612E6A" w14:textId="5D9AB729" w:rsidR="00FA538B" w:rsidRPr="00FA538B" w:rsidRDefault="00FA538B" w:rsidP="00FA538B">
                      <w:pPr>
                        <w:jc w:val="center"/>
                        <w:rPr>
                          <w:i/>
                          <w:iCs/>
                        </w:rPr>
                      </w:pPr>
                      <w:r w:rsidRPr="00FA538B">
                        <w:t>The National Archives: ADM 1/25754,</w:t>
                      </w:r>
                      <w:r w:rsidRPr="00FA538B">
                        <w:rPr>
                          <w:i/>
                          <w:iCs/>
                        </w:rPr>
                        <w:t xml:space="preserve"> </w:t>
                      </w:r>
                      <w:r w:rsidRPr="00FA538B">
                        <w:t>Committee on Homosexual Offences and Prostitution: Memorandum by the War Office.</w:t>
                      </w:r>
                    </w:p>
                    <w:p w14:paraId="42DADFAB" w14:textId="77777777" w:rsidR="00FA538B" w:rsidRPr="00FA538B" w:rsidRDefault="00FA538B" w:rsidP="00FA538B">
                      <w:pPr>
                        <w:jc w:val="center"/>
                        <w:rPr>
                          <w:i/>
                          <w:iCs/>
                        </w:rPr>
                      </w:pPr>
                    </w:p>
                  </w:txbxContent>
                </v:textbox>
                <w10:wrap type="square"/>
              </v:shape>
            </w:pict>
          </mc:Fallback>
        </mc:AlternateContent>
      </w:r>
      <w:r w:rsidR="00DF76DA">
        <w:t xml:space="preserve">Throughout this </w:t>
      </w:r>
      <w:r w:rsidR="007C1D1A">
        <w:t>time</w:t>
      </w:r>
      <w:r w:rsidR="00DF76DA">
        <w:t xml:space="preserve">, anti-gay sentiment was high in the </w:t>
      </w:r>
      <w:r w:rsidR="007C1D1A">
        <w:t>United States</w:t>
      </w:r>
      <w:r w:rsidR="00DF76DA">
        <w:t xml:space="preserve"> and </w:t>
      </w:r>
      <w:r>
        <w:t xml:space="preserve">the </w:t>
      </w:r>
      <w:r w:rsidR="00DF76DA">
        <w:t>United Kingdom.</w:t>
      </w:r>
      <w:r w:rsidR="007C1D1A">
        <w:t xml:space="preserve"> Home Secretary, Sir David Maxwell Fyfe promised to “rid England of this plague” (referring to gay men). During this </w:t>
      </w:r>
      <w:r w:rsidR="00E04091">
        <w:t>time,</w:t>
      </w:r>
      <w:r w:rsidR="007C1D1A">
        <w:t xml:space="preserve"> it is estimated up to 1000 men were arrested and jailed in British prisons every year, with many to be charged with indecency. </w:t>
      </w:r>
      <w:r w:rsidR="00DF76DA">
        <w:t xml:space="preserve"> </w:t>
      </w:r>
    </w:p>
    <w:p w14:paraId="5F80508C" w14:textId="589EF57B" w:rsidR="008853E5" w:rsidRDefault="00DF76DA" w:rsidP="00A75E3B">
      <w:r>
        <w:t xml:space="preserve">Later to be know as the “Lavender </w:t>
      </w:r>
      <w:r w:rsidR="007C1D1A">
        <w:t>Scare”</w:t>
      </w:r>
      <w:r w:rsidR="00FA538B">
        <w:t xml:space="preserve"> in the United States</w:t>
      </w:r>
      <w:r w:rsidR="007C1D1A">
        <w:t>, this period</w:t>
      </w:r>
      <w:r w:rsidR="00E47EEE">
        <w:t xml:space="preserve"> of moral panic</w:t>
      </w:r>
      <w:r w:rsidR="007C1D1A">
        <w:t xml:space="preserve"> is described as a time of paranoia and </w:t>
      </w:r>
      <w:r w:rsidR="00E47EEE">
        <w:t>mistrust and encouraged the persecution of queer people through governmental institution of homophobia</w:t>
      </w:r>
      <w:r w:rsidR="007C1D1A">
        <w:t xml:space="preserve">. </w:t>
      </w:r>
    </w:p>
    <w:p w14:paraId="03203C63" w14:textId="42EC7344" w:rsidR="00E04091" w:rsidRPr="008853E5" w:rsidRDefault="008853E5" w:rsidP="00E04091">
      <w:r>
        <w:rPr>
          <w:b/>
          <w:bCs/>
          <w:noProof/>
          <w:sz w:val="32"/>
          <w:szCs w:val="32"/>
          <w:u w:val="single"/>
        </w:rPr>
        <mc:AlternateContent>
          <mc:Choice Requires="wps">
            <w:drawing>
              <wp:anchor distT="0" distB="0" distL="114300" distR="114300" simplePos="0" relativeHeight="251684864" behindDoc="0" locked="0" layoutInCell="1" allowOverlap="1" wp14:anchorId="754D63A3" wp14:editId="5CC57C50">
                <wp:simplePos x="0" y="0"/>
                <wp:positionH relativeFrom="column">
                  <wp:posOffset>3521075</wp:posOffset>
                </wp:positionH>
                <wp:positionV relativeFrom="paragraph">
                  <wp:posOffset>227330</wp:posOffset>
                </wp:positionV>
                <wp:extent cx="2797175" cy="3984625"/>
                <wp:effectExtent l="0" t="0" r="22225" b="15875"/>
                <wp:wrapSquare wrapText="bothSides"/>
                <wp:docPr id="1898286815" name="Text Box 11"/>
                <wp:cNvGraphicFramePr/>
                <a:graphic xmlns:a="http://schemas.openxmlformats.org/drawingml/2006/main">
                  <a:graphicData uri="http://schemas.microsoft.com/office/word/2010/wordprocessingShape">
                    <wps:wsp>
                      <wps:cNvSpPr txBox="1"/>
                      <wps:spPr>
                        <a:xfrm>
                          <a:off x="0" y="0"/>
                          <a:ext cx="2797175" cy="3984625"/>
                        </a:xfrm>
                        <a:prstGeom prst="rect">
                          <a:avLst/>
                        </a:prstGeom>
                        <a:solidFill>
                          <a:sysClr val="window" lastClr="FFFFFF"/>
                        </a:solidFill>
                        <a:ln w="6350">
                          <a:solidFill>
                            <a:prstClr val="black"/>
                          </a:solidFill>
                        </a:ln>
                      </wps:spPr>
                      <wps:txbx>
                        <w:txbxContent>
                          <w:p w14:paraId="3A8E2B3E" w14:textId="3F74D39A" w:rsidR="001F0A9A" w:rsidRDefault="008853E5" w:rsidP="008853E5">
                            <w:pPr>
                              <w:jc w:val="center"/>
                              <w:rPr>
                                <w:i/>
                                <w:iCs/>
                              </w:rPr>
                            </w:pPr>
                            <w:r>
                              <w:rPr>
                                <w:i/>
                                <w:iCs/>
                              </w:rPr>
                              <w:t>“</w:t>
                            </w:r>
                            <w:r w:rsidRPr="008853E5">
                              <w:rPr>
                                <w:i/>
                                <w:iCs/>
                              </w:rPr>
                              <w:t>It didn’t help that McCarthy himself didn’t hesitate to fan the flames of panic. In his famous speech to Congress when he claimed he had a list of 205 known Communists employed by the State Department, he singled out two of the cases that had to do with homosexuality. McCarthy theorized that both Communists and homosexuals had “peculiar mental twists” that caused their deviant behavior. This rhetoric kicked off a much longer, destructive, and effective hunt for LGBTQ+ federal employees that’s now known as the Lavender Scare.</w:t>
                            </w:r>
                          </w:p>
                          <w:p w14:paraId="2B8C25A8" w14:textId="512F573F" w:rsidR="008853E5" w:rsidRPr="008853E5" w:rsidRDefault="008853E5" w:rsidP="008853E5">
                            <w:pPr>
                              <w:jc w:val="center"/>
                              <w:rPr>
                                <w:i/>
                                <w:iCs/>
                              </w:rPr>
                            </w:pPr>
                            <w:r w:rsidRPr="008853E5">
                              <w:t xml:space="preserve">National Archives Foundation, </w:t>
                            </w:r>
                            <w:hyperlink r:id="rId35" w:history="1">
                              <w:r w:rsidRPr="004B1A90">
                                <w:rPr>
                                  <w:rStyle w:val="Hyperlink"/>
                                  <w:i/>
                                  <w:iCs/>
                                  <w:color w:val="000000" w:themeColor="text1"/>
                                </w:rPr>
                                <w:t>“The Lavender Scare”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D63A3" id="_x0000_s1037" type="#_x0000_t202" style="position:absolute;margin-left:277.25pt;margin-top:17.9pt;width:220.25pt;height:31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" fillcolor="window" strokeweight=".5pt">
                <v:textbox>
                  <w:txbxContent>
                    <w:p w14:paraId="3A8E2B3E" w14:textId="3F74D39A" w:rsidR="001F0A9A" w:rsidRDefault="008853E5" w:rsidP="008853E5">
                      <w:pPr>
                        <w:jc w:val="center"/>
                        <w:rPr>
                          <w:i/>
                          <w:iCs/>
                        </w:rPr>
                      </w:pPr>
                      <w:r>
                        <w:rPr>
                          <w:i/>
                          <w:iCs/>
                        </w:rPr>
                        <w:t>“</w:t>
                      </w:r>
                      <w:r w:rsidRPr="008853E5">
                        <w:rPr>
                          <w:i/>
                          <w:iCs/>
                        </w:rPr>
                        <w:t>It didn’t help that McCarthy himself didn’t hesitate to fan the flames of panic. In his famous speech to Congress when he claimed he had a list of 205 known Communists employed by the State Department, he singled out two of the cases that had to do with homosexuality. McCarthy theorized that both Communists and homosexuals had “peculiar mental twists” that caused their deviant behavior. This rhetoric kicked off a much longer, destructive, and effective hunt for LGBTQ+ federal employees that’s now known as the Lavender Scare.</w:t>
                      </w:r>
                    </w:p>
                    <w:p w14:paraId="2B8C25A8" w14:textId="512F573F" w:rsidR="008853E5" w:rsidRPr="008853E5" w:rsidRDefault="008853E5" w:rsidP="008853E5">
                      <w:pPr>
                        <w:jc w:val="center"/>
                        <w:rPr>
                          <w:i/>
                          <w:iCs/>
                        </w:rPr>
                      </w:pPr>
                      <w:r w:rsidRPr="008853E5">
                        <w:t xml:space="preserve">National Archives Foundation, </w:t>
                      </w:r>
                      <w:hyperlink r:id="rId36" w:history="1">
                        <w:r w:rsidRPr="004B1A90">
                          <w:rPr>
                            <w:rStyle w:val="Hyperlink"/>
                            <w:i/>
                            <w:iCs/>
                            <w:color w:val="000000" w:themeColor="text1"/>
                          </w:rPr>
                          <w:t>“The Lavender Scare”</w:t>
                        </w:r>
                      </w:hyperlink>
                    </w:p>
                  </w:txbxContent>
                </v:textbox>
                <w10:wrap type="square"/>
              </v:shape>
            </w:pict>
          </mc:Fallback>
        </mc:AlternateContent>
      </w:r>
      <w:r w:rsidR="007C1D1A">
        <w:t xml:space="preserve"> </w:t>
      </w:r>
    </w:p>
    <w:p w14:paraId="7B85B490" w14:textId="65D3E8E6" w:rsidR="00893835" w:rsidRPr="001F0A9A" w:rsidRDefault="00893835" w:rsidP="00893835">
      <w:pPr>
        <w:rPr>
          <w:b/>
          <w:bCs/>
          <w:sz w:val="28"/>
          <w:szCs w:val="28"/>
        </w:rPr>
      </w:pPr>
      <w:r w:rsidRPr="001F0A9A">
        <w:rPr>
          <w:b/>
          <w:bCs/>
          <w:sz w:val="28"/>
          <w:szCs w:val="28"/>
        </w:rPr>
        <w:t>L</w:t>
      </w:r>
      <w:r>
        <w:rPr>
          <w:b/>
          <w:bCs/>
          <w:sz w:val="28"/>
          <w:szCs w:val="28"/>
        </w:rPr>
        <w:t>avender Scare</w:t>
      </w:r>
    </w:p>
    <w:p w14:paraId="536CE688" w14:textId="5C505A7B" w:rsidR="00893835" w:rsidRDefault="00893835" w:rsidP="008853E5">
      <w:pPr>
        <w:rPr>
          <w:i/>
          <w:iCs/>
        </w:rPr>
      </w:pPr>
      <w:r w:rsidRPr="001F0A9A">
        <w:rPr>
          <w:i/>
          <w:iCs/>
        </w:rPr>
        <w:t xml:space="preserve">"The so-called 'Red Scare' has been the </w:t>
      </w:r>
      <w:proofErr w:type="gramStart"/>
      <w:r w:rsidRPr="001F0A9A">
        <w:rPr>
          <w:i/>
          <w:iCs/>
        </w:rPr>
        <w:t>main focus</w:t>
      </w:r>
      <w:proofErr w:type="gramEnd"/>
      <w:r w:rsidRPr="001F0A9A">
        <w:rPr>
          <w:i/>
          <w:iCs/>
        </w:rPr>
        <w:t xml:space="preserve"> of most historians of that period of time. A lesser-known element and one that harmed far more people was the witch-hunt McCarthy and others conducted against homosexuals.</w:t>
      </w:r>
      <w:r w:rsidR="008853E5">
        <w:rPr>
          <w:i/>
          <w:iCs/>
        </w:rPr>
        <w:t xml:space="preserve"> </w:t>
      </w:r>
    </w:p>
    <w:p w14:paraId="13D4D0BE" w14:textId="000876CC" w:rsidR="00893835" w:rsidRDefault="00893835" w:rsidP="008853E5">
      <w:r w:rsidRPr="001F0A9A">
        <w:t xml:space="preserve">-Alan K. Simpson, Former U.S Senator </w:t>
      </w:r>
    </w:p>
    <w:p w14:paraId="6658BAA0" w14:textId="699B4E6B" w:rsidR="00893835" w:rsidRDefault="00893835" w:rsidP="008853E5">
      <w:r>
        <w:t>The rise of McCarthyism in the United States led to a well-known congressional witch-hunt against the perceived threat of communists, known as the ‘Red Scare’. However, a second scare of the same era was beginning to seep into public consciousness. This scare would last longer, impact more lives directly, and have a devastating effect on the 2SLGBTQIA+ community.</w:t>
      </w:r>
    </w:p>
    <w:p w14:paraId="74FC6F67" w14:textId="75A2C3E4" w:rsidR="00893835" w:rsidRDefault="00893835" w:rsidP="00893835">
      <w:r>
        <w:lastRenderedPageBreak/>
        <w:t xml:space="preserve">In March 1950, two U.S Senators made up an entire committee to investigate the presence of queer/homosexual employees working in the federal government. As Communism and the 2SLGBTQIA+ community had become intertwined in the eyes of the public, thus began a period of fear where thousands of gay employees were fired and/or forced to resign due to their sexuality making them ‘unfit’ to serve in government roles. </w:t>
      </w:r>
    </w:p>
    <w:p w14:paraId="3AE7D311" w14:textId="5B92E535" w:rsidR="00E47EEE" w:rsidRPr="008853E5" w:rsidRDefault="008853E5" w:rsidP="00A75E3B">
      <w:r w:rsidRPr="00E47EEE">
        <w:rPr>
          <w:b/>
          <w:bCs/>
          <w:noProof/>
          <w:sz w:val="32"/>
          <w:szCs w:val="32"/>
          <w:u w:val="single"/>
        </w:rPr>
        <mc:AlternateContent>
          <mc:Choice Requires="wps">
            <w:drawing>
              <wp:anchor distT="45720" distB="45720" distL="114300" distR="114300" simplePos="0" relativeHeight="251680768" behindDoc="0" locked="0" layoutInCell="1" allowOverlap="1" wp14:anchorId="77791152" wp14:editId="0D6AA9F3">
                <wp:simplePos x="0" y="0"/>
                <wp:positionH relativeFrom="column">
                  <wp:posOffset>2961005</wp:posOffset>
                </wp:positionH>
                <wp:positionV relativeFrom="paragraph">
                  <wp:posOffset>144145</wp:posOffset>
                </wp:positionV>
                <wp:extent cx="2954655" cy="1404620"/>
                <wp:effectExtent l="0" t="0" r="17145" b="17145"/>
                <wp:wrapSquare wrapText="bothSides"/>
                <wp:docPr id="1534238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1404620"/>
                        </a:xfrm>
                        <a:prstGeom prst="rect">
                          <a:avLst/>
                        </a:prstGeom>
                        <a:solidFill>
                          <a:srgbClr val="FFFFFF"/>
                        </a:solidFill>
                        <a:ln w="9525">
                          <a:solidFill>
                            <a:srgbClr val="000000"/>
                          </a:solidFill>
                          <a:miter lim="800000"/>
                          <a:headEnd/>
                          <a:tailEnd/>
                        </a:ln>
                      </wps:spPr>
                      <wps:txbx>
                        <w:txbxContent>
                          <w:p w14:paraId="7AC475F3" w14:textId="2A65A018" w:rsidR="00E47EEE" w:rsidRPr="00E47EEE" w:rsidRDefault="00E47EEE" w:rsidP="008853E5">
                            <w:pPr>
                              <w:jc w:val="center"/>
                              <w:rPr>
                                <w:b/>
                                <w:bCs/>
                              </w:rPr>
                            </w:pPr>
                            <w:r w:rsidRPr="00E47EEE">
                              <w:rPr>
                                <w:b/>
                                <w:bCs/>
                              </w:rPr>
                              <w:t>POST SHOW QUESTIONS TO CONSIDER</w:t>
                            </w:r>
                          </w:p>
                          <w:p w14:paraId="25FFBDFA" w14:textId="171D2334" w:rsidR="00E47EEE" w:rsidRDefault="00E47EEE" w:rsidP="008853E5">
                            <w:pPr>
                              <w:jc w:val="center"/>
                            </w:pPr>
                            <w:r>
                              <w:t>How do you think the political climate/undercurrent of the 1950s affect the characters motivations or actions?</w:t>
                            </w:r>
                          </w:p>
                          <w:p w14:paraId="279367A7" w14:textId="5CFC2FEF" w:rsidR="00E47EEE" w:rsidRDefault="00E47EEE" w:rsidP="008853E5">
                            <w:pPr>
                              <w:jc w:val="center"/>
                            </w:pPr>
                            <w:r>
                              <w:t>If the play was set in a different time, how would things be different for the characters?</w:t>
                            </w:r>
                          </w:p>
                          <w:p w14:paraId="34888A4F" w14:textId="48EDED7F" w:rsidR="00E47EEE" w:rsidRDefault="00E47EEE" w:rsidP="008853E5">
                            <w:pPr>
                              <w:jc w:val="center"/>
                            </w:pPr>
                            <w:r>
                              <w:t>What would stay the same?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791152" id="_x0000_s1038" type="#_x0000_t202" style="position:absolute;margin-left:233.15pt;margin-top:11.35pt;width:232.6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">
                <v:textbox style="mso-fit-shape-to-text:t">
                  <w:txbxContent>
                    <w:p w14:paraId="7AC475F3" w14:textId="2A65A018" w:rsidR="00E47EEE" w:rsidRPr="00E47EEE" w:rsidRDefault="00E47EEE" w:rsidP="008853E5">
                      <w:pPr>
                        <w:jc w:val="center"/>
                        <w:rPr>
                          <w:b/>
                          <w:bCs/>
                        </w:rPr>
                      </w:pPr>
                      <w:r w:rsidRPr="00E47EEE">
                        <w:rPr>
                          <w:b/>
                          <w:bCs/>
                        </w:rPr>
                        <w:t>POST SHOW QUESTIONS TO CONSIDER</w:t>
                      </w:r>
                    </w:p>
                    <w:p w14:paraId="25FFBDFA" w14:textId="171D2334" w:rsidR="00E47EEE" w:rsidRDefault="00E47EEE" w:rsidP="008853E5">
                      <w:pPr>
                        <w:jc w:val="center"/>
                      </w:pPr>
                      <w:r>
                        <w:t>How do you think the political climate/undercurrent of the 1950s affect the characters motivations or actions?</w:t>
                      </w:r>
                    </w:p>
                    <w:p w14:paraId="279367A7" w14:textId="5CFC2FEF" w:rsidR="00E47EEE" w:rsidRDefault="00E47EEE" w:rsidP="008853E5">
                      <w:pPr>
                        <w:jc w:val="center"/>
                      </w:pPr>
                      <w:r>
                        <w:t>If the play was set in a different time, how would things be different for the characters?</w:t>
                      </w:r>
                    </w:p>
                    <w:p w14:paraId="34888A4F" w14:textId="48EDED7F" w:rsidR="00E47EEE" w:rsidRDefault="00E47EEE" w:rsidP="008853E5">
                      <w:pPr>
                        <w:jc w:val="center"/>
                      </w:pPr>
                      <w:r>
                        <w:t>What would stay the same?</w:t>
                      </w:r>
                    </w:p>
                  </w:txbxContent>
                </v:textbox>
                <w10:wrap type="square"/>
              </v:shape>
            </w:pict>
          </mc:Fallback>
        </mc:AlternateContent>
      </w:r>
      <w:r w:rsidR="00893835">
        <w:t xml:space="preserve">The term “Lavender Scare” was popularized by David K Johnson’s 2004 book which studied this homophobic campaign. </w:t>
      </w:r>
    </w:p>
    <w:p w14:paraId="020EC542" w14:textId="2D700217" w:rsidR="008853E5" w:rsidRDefault="00730FC6" w:rsidP="00A75E3B">
      <w:pPr>
        <w:rPr>
          <w:b/>
          <w:bCs/>
          <w:sz w:val="32"/>
          <w:szCs w:val="32"/>
          <w:u w:val="single"/>
        </w:rPr>
      </w:pPr>
      <w:r>
        <w:rPr>
          <w:b/>
          <w:bCs/>
          <w:noProof/>
          <w:sz w:val="32"/>
          <w:szCs w:val="32"/>
          <w:u w:val="single"/>
        </w:rPr>
        <w:drawing>
          <wp:anchor distT="0" distB="0" distL="114300" distR="114300" simplePos="0" relativeHeight="251693056" behindDoc="0" locked="0" layoutInCell="1" allowOverlap="1" wp14:anchorId="38B9A585" wp14:editId="176AAA53">
            <wp:simplePos x="0" y="0"/>
            <wp:positionH relativeFrom="column">
              <wp:posOffset>63514</wp:posOffset>
            </wp:positionH>
            <wp:positionV relativeFrom="paragraph">
              <wp:posOffset>47581</wp:posOffset>
            </wp:positionV>
            <wp:extent cx="1574272" cy="2530214"/>
            <wp:effectExtent l="0" t="0" r="6985" b="3810"/>
            <wp:wrapNone/>
            <wp:docPr id="5128505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74272" cy="2530214"/>
                    </a:xfrm>
                    <a:prstGeom prst="rect">
                      <a:avLst/>
                    </a:prstGeom>
                    <a:noFill/>
                  </pic:spPr>
                </pic:pic>
              </a:graphicData>
            </a:graphic>
            <wp14:sizeRelH relativeFrom="margin">
              <wp14:pctWidth>0</wp14:pctWidth>
            </wp14:sizeRelH>
            <wp14:sizeRelV relativeFrom="margin">
              <wp14:pctHeight>0</wp14:pctHeight>
            </wp14:sizeRelV>
          </wp:anchor>
        </w:drawing>
      </w:r>
    </w:p>
    <w:p w14:paraId="4DA131FC" w14:textId="6903642A" w:rsidR="008853E5" w:rsidRDefault="008853E5" w:rsidP="00A75E3B">
      <w:pPr>
        <w:rPr>
          <w:b/>
          <w:bCs/>
          <w:sz w:val="32"/>
          <w:szCs w:val="32"/>
          <w:u w:val="single"/>
        </w:rPr>
      </w:pPr>
    </w:p>
    <w:p w14:paraId="05F89191" w14:textId="7C1AC87F" w:rsidR="008853E5" w:rsidRDefault="008853E5" w:rsidP="00A75E3B">
      <w:pPr>
        <w:rPr>
          <w:b/>
          <w:bCs/>
          <w:sz w:val="32"/>
          <w:szCs w:val="32"/>
          <w:u w:val="single"/>
        </w:rPr>
      </w:pPr>
    </w:p>
    <w:p w14:paraId="72F4B1CC" w14:textId="22ADAE0C" w:rsidR="008853E5" w:rsidRDefault="008853E5" w:rsidP="00A75E3B">
      <w:pPr>
        <w:rPr>
          <w:b/>
          <w:bCs/>
          <w:sz w:val="32"/>
          <w:szCs w:val="32"/>
          <w:u w:val="single"/>
        </w:rPr>
      </w:pPr>
    </w:p>
    <w:p w14:paraId="67C9C43A" w14:textId="0158168B" w:rsidR="008853E5" w:rsidRDefault="00FE1EE8" w:rsidP="00A75E3B">
      <w:pPr>
        <w:rPr>
          <w:b/>
          <w:bCs/>
          <w:sz w:val="32"/>
          <w:szCs w:val="32"/>
          <w:u w:val="single"/>
        </w:rPr>
      </w:pPr>
      <w:r>
        <w:rPr>
          <w:noProof/>
        </w:rPr>
        <mc:AlternateContent>
          <mc:Choice Requires="wps">
            <w:drawing>
              <wp:anchor distT="45720" distB="45720" distL="114300" distR="114300" simplePos="0" relativeHeight="251695104" behindDoc="0" locked="0" layoutInCell="1" allowOverlap="1" wp14:anchorId="210FE941" wp14:editId="268D57B6">
                <wp:simplePos x="0" y="0"/>
                <wp:positionH relativeFrom="column">
                  <wp:posOffset>1839418</wp:posOffset>
                </wp:positionH>
                <wp:positionV relativeFrom="paragraph">
                  <wp:posOffset>170815</wp:posOffset>
                </wp:positionV>
                <wp:extent cx="3732028" cy="850605"/>
                <wp:effectExtent l="0" t="0" r="20955" b="26035"/>
                <wp:wrapNone/>
                <wp:docPr id="834308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028" cy="850605"/>
                        </a:xfrm>
                        <a:prstGeom prst="rect">
                          <a:avLst/>
                        </a:prstGeom>
                        <a:solidFill>
                          <a:srgbClr val="FFFFFF"/>
                        </a:solidFill>
                        <a:ln w="9525">
                          <a:solidFill>
                            <a:srgbClr val="000000"/>
                          </a:solidFill>
                          <a:miter lim="800000"/>
                          <a:headEnd/>
                          <a:tailEnd/>
                        </a:ln>
                      </wps:spPr>
                      <wps:txbx>
                        <w:txbxContent>
                          <w:p w14:paraId="4D150E1B" w14:textId="172DBE92" w:rsidR="00FE1EE8" w:rsidRPr="00FE1EE8" w:rsidRDefault="00730FC6">
                            <w:pPr>
                              <w:rPr>
                                <w:sz w:val="20"/>
                                <w:szCs w:val="20"/>
                              </w:rPr>
                            </w:pPr>
                            <w:r>
                              <w:rPr>
                                <w:sz w:val="20"/>
                                <w:szCs w:val="20"/>
                              </w:rPr>
                              <w:t>A United States government report from 1950,</w:t>
                            </w:r>
                            <w:r w:rsidR="00FE1EE8" w:rsidRPr="00FE1EE8">
                              <w:rPr>
                                <w:sz w:val="20"/>
                                <w:szCs w:val="20"/>
                              </w:rPr>
                              <w:t xml:space="preserve"> concluding that homosexuals were "unsuitable for employment in the Federal Government" and constituted "security risks in positions of public trust." (Records of the U.S. Senate, RG 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FE941" id="_x0000_s1039" type="#_x0000_t202" style="position:absolute;margin-left:144.85pt;margin-top:13.45pt;width:293.85pt;height:6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">
                <v:textbox>
                  <w:txbxContent>
                    <w:p w14:paraId="4D150E1B" w14:textId="172DBE92" w:rsidR="00FE1EE8" w:rsidRPr="00FE1EE8" w:rsidRDefault="00730FC6">
                      <w:pPr>
                        <w:rPr>
                          <w:sz w:val="20"/>
                          <w:szCs w:val="20"/>
                        </w:rPr>
                      </w:pPr>
                      <w:r>
                        <w:rPr>
                          <w:sz w:val="20"/>
                          <w:szCs w:val="20"/>
                        </w:rPr>
                        <w:t>A United States government report from 1950,</w:t>
                      </w:r>
                      <w:r w:rsidR="00FE1EE8" w:rsidRPr="00FE1EE8">
                        <w:rPr>
                          <w:sz w:val="20"/>
                          <w:szCs w:val="20"/>
                        </w:rPr>
                        <w:t xml:space="preserve"> concluding that homosexuals were "unsuitable for employment in the Federal Government" and constituted "security risks in positions of public trust." (Records of the U.S. Senate, RG 46)</w:t>
                      </w:r>
                    </w:p>
                  </w:txbxContent>
                </v:textbox>
              </v:shape>
            </w:pict>
          </mc:Fallback>
        </mc:AlternateContent>
      </w:r>
    </w:p>
    <w:p w14:paraId="55A04B2B" w14:textId="27049D51" w:rsidR="008853E5" w:rsidRDefault="008853E5" w:rsidP="00A75E3B">
      <w:pPr>
        <w:rPr>
          <w:b/>
          <w:bCs/>
          <w:sz w:val="32"/>
          <w:szCs w:val="32"/>
          <w:u w:val="single"/>
        </w:rPr>
      </w:pPr>
    </w:p>
    <w:p w14:paraId="01BA00D3" w14:textId="78C9BF59" w:rsidR="00FE1EE8" w:rsidRDefault="00FE1EE8" w:rsidP="00A75E3B">
      <w:pPr>
        <w:rPr>
          <w:b/>
          <w:bCs/>
          <w:sz w:val="32"/>
          <w:szCs w:val="32"/>
          <w:u w:val="single"/>
        </w:rPr>
      </w:pPr>
    </w:p>
    <w:p w14:paraId="7B0E85FB" w14:textId="77777777" w:rsidR="00837677" w:rsidRDefault="00837677" w:rsidP="00A75E3B">
      <w:pPr>
        <w:rPr>
          <w:b/>
          <w:bCs/>
          <w:sz w:val="32"/>
          <w:szCs w:val="32"/>
          <w:u w:val="single"/>
        </w:rPr>
      </w:pPr>
    </w:p>
    <w:p w14:paraId="38B37E36" w14:textId="3838EDFB" w:rsidR="00E04091" w:rsidRDefault="008853E5" w:rsidP="00A75E3B">
      <w:r>
        <w:rPr>
          <w:noProof/>
        </w:rPr>
        <mc:AlternateContent>
          <mc:Choice Requires="wps">
            <w:drawing>
              <wp:anchor distT="45720" distB="45720" distL="114300" distR="114300" simplePos="0" relativeHeight="251675648" behindDoc="0" locked="0" layoutInCell="1" allowOverlap="1" wp14:anchorId="2579F47C" wp14:editId="37765597">
                <wp:simplePos x="0" y="0"/>
                <wp:positionH relativeFrom="column">
                  <wp:posOffset>65652</wp:posOffset>
                </wp:positionH>
                <wp:positionV relativeFrom="paragraph">
                  <wp:posOffset>384156</wp:posOffset>
                </wp:positionV>
                <wp:extent cx="2360930" cy="1581785"/>
                <wp:effectExtent l="0" t="0" r="22860" b="18415"/>
                <wp:wrapSquare wrapText="bothSides"/>
                <wp:docPr id="213789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81785"/>
                        </a:xfrm>
                        <a:prstGeom prst="rect">
                          <a:avLst/>
                        </a:prstGeom>
                        <a:solidFill>
                          <a:srgbClr val="FFFFFF"/>
                        </a:solidFill>
                        <a:ln w="9525">
                          <a:solidFill>
                            <a:srgbClr val="000000"/>
                          </a:solidFill>
                          <a:miter lim="800000"/>
                          <a:headEnd/>
                          <a:tailEnd/>
                        </a:ln>
                      </wps:spPr>
                      <wps:txbx>
                        <w:txbxContent>
                          <w:p w14:paraId="6633F094" w14:textId="77777777" w:rsidR="00B652B6" w:rsidRPr="00B652B6" w:rsidRDefault="00B652B6" w:rsidP="00B652B6">
                            <w:pPr>
                              <w:rPr>
                                <w:i/>
                                <w:iCs/>
                              </w:rPr>
                            </w:pPr>
                            <w:r w:rsidRPr="00B652B6">
                              <w:rPr>
                                <w:i/>
                                <w:iCs/>
                              </w:rPr>
                              <w:t>“…Maxine understands how a woman would think - Tony imagines it only from the male perspective- can’t imagine the woman is the PI etc...”</w:t>
                            </w:r>
                          </w:p>
                          <w:p w14:paraId="6B2FD327" w14:textId="79C479F4" w:rsidR="00B652B6" w:rsidRPr="00B652B6" w:rsidRDefault="00B652B6" w:rsidP="00B652B6">
                            <w:r>
                              <w:rPr>
                                <w:b/>
                                <w:bCs/>
                              </w:rPr>
                              <w:t>-</w:t>
                            </w:r>
                            <w:r w:rsidRPr="00B652B6">
                              <w:rPr>
                                <w:b/>
                                <w:bCs/>
                              </w:rPr>
                              <w:t>Jillian Keiley</w:t>
                            </w:r>
                            <w:r>
                              <w:rPr>
                                <w:b/>
                                <w:bCs/>
                              </w:rPr>
                              <w:t>,</w:t>
                            </w:r>
                            <w:r w:rsidRPr="00B652B6">
                              <w:t> Director</w:t>
                            </w:r>
                          </w:p>
                          <w:p w14:paraId="0138C21A" w14:textId="7D6D53C7" w:rsidR="00B652B6" w:rsidRDefault="00B652B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79F47C" id="_x0000_s1040" type="#_x0000_t202" style="position:absolute;margin-left:5.15pt;margin-top:30.25pt;width:185.9pt;height:124.5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">
                <v:textbox>
                  <w:txbxContent>
                    <w:p w14:paraId="6633F094" w14:textId="77777777" w:rsidR="00B652B6" w:rsidRPr="00B652B6" w:rsidRDefault="00B652B6" w:rsidP="00B652B6">
                      <w:pPr>
                        <w:rPr>
                          <w:i/>
                          <w:iCs/>
                        </w:rPr>
                      </w:pPr>
                      <w:r w:rsidRPr="00B652B6">
                        <w:rPr>
                          <w:i/>
                          <w:iCs/>
                        </w:rPr>
                        <w:t>“…Maxine understands how a woman would think - Tony imagines it only from the male perspective- can’t imagine the woman is the PI etc...”</w:t>
                      </w:r>
                    </w:p>
                    <w:p w14:paraId="6B2FD327" w14:textId="79C479F4" w:rsidR="00B652B6" w:rsidRPr="00B652B6" w:rsidRDefault="00B652B6" w:rsidP="00B652B6">
                      <w:r>
                        <w:rPr>
                          <w:b/>
                          <w:bCs/>
                        </w:rPr>
                        <w:t>-</w:t>
                      </w:r>
                      <w:r w:rsidRPr="00B652B6">
                        <w:rPr>
                          <w:b/>
                          <w:bCs/>
                        </w:rPr>
                        <w:t>Jillian Keiley</w:t>
                      </w:r>
                      <w:r>
                        <w:rPr>
                          <w:b/>
                          <w:bCs/>
                        </w:rPr>
                        <w:t>,</w:t>
                      </w:r>
                      <w:r w:rsidRPr="00B652B6">
                        <w:t> Director</w:t>
                      </w:r>
                    </w:p>
                    <w:p w14:paraId="0138C21A" w14:textId="7D6D53C7" w:rsidR="00B652B6" w:rsidRDefault="00B652B6"/>
                  </w:txbxContent>
                </v:textbox>
                <w10:wrap type="square"/>
              </v:shape>
            </w:pict>
          </mc:Fallback>
        </mc:AlternateContent>
      </w:r>
      <w:r w:rsidR="00E04091">
        <w:rPr>
          <w:b/>
          <w:bCs/>
          <w:sz w:val="32"/>
          <w:szCs w:val="32"/>
          <w:u w:val="single"/>
        </w:rPr>
        <w:t>Queer/Lesbian Representation in Media</w:t>
      </w:r>
    </w:p>
    <w:p w14:paraId="0689640D" w14:textId="019DBA97" w:rsidR="00E4330D" w:rsidRDefault="008853E5" w:rsidP="00A75E3B">
      <w:r>
        <w:t xml:space="preserve">As discussed </w:t>
      </w:r>
      <w:r w:rsidR="00573456">
        <w:t>previously;</w:t>
      </w:r>
      <w:r>
        <w:t xml:space="preserve"> </w:t>
      </w:r>
      <w:r w:rsidR="00573456">
        <w:t xml:space="preserve">by changing Max to Maxine, a new layer of depth is added to </w:t>
      </w:r>
      <w:r w:rsidR="00573456" w:rsidRPr="00573456">
        <w:rPr>
          <w:i/>
          <w:iCs/>
        </w:rPr>
        <w:t>the Dial M for Murder</w:t>
      </w:r>
      <w:r w:rsidR="00573456">
        <w:t xml:space="preserve"> script. It adds new levels of historical</w:t>
      </w:r>
      <w:r w:rsidR="006727EB">
        <w:t>/</w:t>
      </w:r>
      <w:r w:rsidR="00573456">
        <w:t xml:space="preserve"> social context </w:t>
      </w:r>
      <w:r w:rsidR="006727EB">
        <w:t>and</w:t>
      </w:r>
      <w:r w:rsidR="00573456">
        <w:t xml:space="preserve"> allows the audience to consider how the stories of lesbians and/or sapphic relationships are </w:t>
      </w:r>
      <w:r w:rsidR="00A70F38">
        <w:t>portrayed (</w:t>
      </w:r>
      <w:r w:rsidR="00573456">
        <w:t>and who they are told by!)</w:t>
      </w:r>
    </w:p>
    <w:p w14:paraId="18CB3B6F" w14:textId="48DF144F" w:rsidR="00573456" w:rsidRDefault="00DB2093" w:rsidP="00A75E3B">
      <w:r>
        <w:t>Throughout the history of media, stories often see gay/queer relationships end in tragedy (e.g. The Bury Your Gays Troupe) or we don’t see their relationships at all</w:t>
      </w:r>
      <w:r w:rsidR="00E4330D">
        <w:t>.</w:t>
      </w:r>
      <w:r w:rsidR="00573456">
        <w:t xml:space="preserve"> GLAAD’s “Where are We Now </w:t>
      </w:r>
      <w:proofErr w:type="gramStart"/>
      <w:r w:rsidR="00573456">
        <w:t>On</w:t>
      </w:r>
      <w:proofErr w:type="gramEnd"/>
      <w:r w:rsidR="00573456">
        <w:t xml:space="preserve"> TV 2024—25 Executive Summary” counted that out </w:t>
      </w:r>
      <w:r w:rsidR="00573456" w:rsidRPr="00573456">
        <w:rPr>
          <w:b/>
          <w:bCs/>
        </w:rPr>
        <w:t xml:space="preserve">of 432 series regulars on primetime scripted cable and </w:t>
      </w:r>
      <w:r w:rsidR="00573456" w:rsidRPr="00573456">
        <w:rPr>
          <w:b/>
          <w:bCs/>
        </w:rPr>
        <w:lastRenderedPageBreak/>
        <w:t>scripted streaming, 40 (9.3%) are LGBTQ.</w:t>
      </w:r>
      <w:r w:rsidR="006727EB">
        <w:rPr>
          <w:b/>
          <w:bCs/>
        </w:rPr>
        <w:t xml:space="preserve">  </w:t>
      </w:r>
      <w:r w:rsidR="006727EB" w:rsidRPr="006727EB">
        <w:t xml:space="preserve">An even smaller portion of that number are lesbian characters. </w:t>
      </w:r>
    </w:p>
    <w:p w14:paraId="5976EB07" w14:textId="418DF8C8" w:rsidR="006727EB" w:rsidRDefault="00B76034" w:rsidP="00A75E3B">
      <w:pPr>
        <w:rPr>
          <w:b/>
          <w:bCs/>
        </w:rPr>
      </w:pPr>
      <w:r w:rsidRPr="006727EB">
        <w:rPr>
          <w:noProof/>
        </w:rPr>
        <mc:AlternateContent>
          <mc:Choice Requires="wps">
            <w:drawing>
              <wp:anchor distT="0" distB="0" distL="114300" distR="114300" simplePos="0" relativeHeight="251686912" behindDoc="0" locked="0" layoutInCell="1" allowOverlap="1" wp14:anchorId="2F0395A8" wp14:editId="3D7202E5">
                <wp:simplePos x="0" y="0"/>
                <wp:positionH relativeFrom="column">
                  <wp:posOffset>-126365</wp:posOffset>
                </wp:positionH>
                <wp:positionV relativeFrom="paragraph">
                  <wp:posOffset>314960</wp:posOffset>
                </wp:positionV>
                <wp:extent cx="3780155" cy="2931795"/>
                <wp:effectExtent l="0" t="0" r="10795" b="20955"/>
                <wp:wrapSquare wrapText="bothSides"/>
                <wp:docPr id="2116534789" name="Text Box 14"/>
                <wp:cNvGraphicFramePr/>
                <a:graphic xmlns:a="http://schemas.openxmlformats.org/drawingml/2006/main">
                  <a:graphicData uri="http://schemas.microsoft.com/office/word/2010/wordprocessingShape">
                    <wps:wsp>
                      <wps:cNvSpPr txBox="1"/>
                      <wps:spPr>
                        <a:xfrm>
                          <a:off x="0" y="0"/>
                          <a:ext cx="3780155" cy="2931795"/>
                        </a:xfrm>
                        <a:prstGeom prst="rect">
                          <a:avLst/>
                        </a:prstGeom>
                        <a:solidFill>
                          <a:schemeClr val="lt1"/>
                        </a:solidFill>
                        <a:ln w="6350">
                          <a:solidFill>
                            <a:prstClr val="black"/>
                          </a:solidFill>
                        </a:ln>
                      </wps:spPr>
                      <wps:txbx>
                        <w:txbxContent>
                          <w:p w14:paraId="1DE50590" w14:textId="77777777" w:rsidR="006727EB" w:rsidRPr="00B76034" w:rsidRDefault="006727EB" w:rsidP="006727EB">
                            <w:pPr>
                              <w:jc w:val="center"/>
                              <w:rPr>
                                <w:i/>
                                <w:iCs/>
                                <w:sz w:val="22"/>
                                <w:szCs w:val="22"/>
                              </w:rPr>
                            </w:pPr>
                            <w:r w:rsidRPr="00B76034">
                              <w:rPr>
                                <w:i/>
                                <w:iCs/>
                                <w:sz w:val="22"/>
                                <w:szCs w:val="22"/>
                              </w:rPr>
                              <w:t>“Although lesbian characters have been present since the early history of television, they have often been portrayed in a negative light. Initially, these characters were limited to villain roles, where they preyed on young, straight women until they died violently (</w:t>
                            </w:r>
                            <w:proofErr w:type="spellStart"/>
                            <w:r w:rsidRPr="00B76034">
                              <w:rPr>
                                <w:i/>
                                <w:iCs/>
                                <w:sz w:val="22"/>
                                <w:szCs w:val="22"/>
                              </w:rPr>
                              <w:t>Millward</w:t>
                            </w:r>
                            <w:proofErr w:type="spellEnd"/>
                            <w:r w:rsidRPr="00B76034">
                              <w:rPr>
                                <w:i/>
                                <w:iCs/>
                                <w:sz w:val="22"/>
                                <w:szCs w:val="22"/>
                              </w:rPr>
                              <w:t xml:space="preserve"> et. al., 2017).</w:t>
                            </w:r>
                          </w:p>
                          <w:p w14:paraId="61D159FE" w14:textId="7094F76D" w:rsidR="006727EB" w:rsidRPr="00B76034" w:rsidRDefault="006727EB" w:rsidP="006727EB">
                            <w:pPr>
                              <w:jc w:val="center"/>
                              <w:rPr>
                                <w:i/>
                                <w:iCs/>
                                <w:sz w:val="22"/>
                                <w:szCs w:val="22"/>
                              </w:rPr>
                            </w:pPr>
                            <w:r w:rsidRPr="00B76034">
                              <w:rPr>
                                <w:i/>
                                <w:iCs/>
                                <w:sz w:val="22"/>
                                <w:szCs w:val="22"/>
                              </w:rPr>
                              <w:t xml:space="preserve"> Lesbian characters were expendable and easily written off, making them easy characters to hate. This sort of representation enforced the messaging that any sort of “sexual deviance” was dangerous and deadly.”</w:t>
                            </w:r>
                          </w:p>
                          <w:p w14:paraId="280A90E3" w14:textId="783C1237" w:rsidR="00FE1EE8" w:rsidRPr="00B76034" w:rsidRDefault="00FE1EE8" w:rsidP="006727EB">
                            <w:pPr>
                              <w:jc w:val="center"/>
                              <w:rPr>
                                <w:sz w:val="22"/>
                                <w:szCs w:val="22"/>
                              </w:rPr>
                            </w:pPr>
                            <w:r w:rsidRPr="00B76034">
                              <w:rPr>
                                <w:sz w:val="22"/>
                                <w:szCs w:val="22"/>
                              </w:rPr>
                              <w:t>-Johnson, 2020, p 6</w:t>
                            </w:r>
                          </w:p>
                          <w:p w14:paraId="77FDBF6E" w14:textId="22355ACA" w:rsidR="00FE1EE8" w:rsidRPr="00B76034" w:rsidRDefault="00FE1EE8" w:rsidP="006727EB">
                            <w:pPr>
                              <w:jc w:val="center"/>
                              <w:rPr>
                                <w:i/>
                                <w:iCs/>
                                <w:color w:val="000000" w:themeColor="text1"/>
                                <w:sz w:val="22"/>
                                <w:szCs w:val="22"/>
                              </w:rPr>
                            </w:pPr>
                            <w:hyperlink r:id="rId38" w:history="1">
                              <w:r w:rsidRPr="00B76034">
                                <w:rPr>
                                  <w:rStyle w:val="Hyperlink"/>
                                  <w:i/>
                                  <w:iCs/>
                                  <w:color w:val="000000" w:themeColor="text1"/>
                                  <w:sz w:val="22"/>
                                  <w:szCs w:val="22"/>
                                </w:rPr>
                                <w:t>From Dead to Femme: A Qualitative Analysis on of Lesbian Representation on Television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395A8" id="Text Box 14" o:spid="_x0000_s1041" type="#_x0000_t202" style="position:absolute;margin-left:-9.95pt;margin-top:24.8pt;width:297.65pt;height:230.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" fillcolor="white [3201]" strokeweight=".5pt">
                <v:textbox>
                  <w:txbxContent>
                    <w:p w14:paraId="1DE50590" w14:textId="77777777" w:rsidR="006727EB" w:rsidRPr="00B76034" w:rsidRDefault="006727EB" w:rsidP="006727EB">
                      <w:pPr>
                        <w:jc w:val="center"/>
                        <w:rPr>
                          <w:i/>
                          <w:iCs/>
                          <w:sz w:val="22"/>
                          <w:szCs w:val="22"/>
                        </w:rPr>
                      </w:pPr>
                      <w:r w:rsidRPr="00B76034">
                        <w:rPr>
                          <w:i/>
                          <w:iCs/>
                          <w:sz w:val="22"/>
                          <w:szCs w:val="22"/>
                        </w:rPr>
                        <w:t>“Although lesbian characters have been present since the early history of television, they have often been portrayed in a negative light. Initially, these characters were limited to villain roles, where they preyed on young, straight women until they died violently (</w:t>
                      </w:r>
                      <w:proofErr w:type="spellStart"/>
                      <w:r w:rsidRPr="00B76034">
                        <w:rPr>
                          <w:i/>
                          <w:iCs/>
                          <w:sz w:val="22"/>
                          <w:szCs w:val="22"/>
                        </w:rPr>
                        <w:t>Millward</w:t>
                      </w:r>
                      <w:proofErr w:type="spellEnd"/>
                      <w:r w:rsidRPr="00B76034">
                        <w:rPr>
                          <w:i/>
                          <w:iCs/>
                          <w:sz w:val="22"/>
                          <w:szCs w:val="22"/>
                        </w:rPr>
                        <w:t xml:space="preserve"> et. al., 2017).</w:t>
                      </w:r>
                    </w:p>
                    <w:p w14:paraId="61D159FE" w14:textId="7094F76D" w:rsidR="006727EB" w:rsidRPr="00B76034" w:rsidRDefault="006727EB" w:rsidP="006727EB">
                      <w:pPr>
                        <w:jc w:val="center"/>
                        <w:rPr>
                          <w:i/>
                          <w:iCs/>
                          <w:sz w:val="22"/>
                          <w:szCs w:val="22"/>
                        </w:rPr>
                      </w:pPr>
                      <w:r w:rsidRPr="00B76034">
                        <w:rPr>
                          <w:i/>
                          <w:iCs/>
                          <w:sz w:val="22"/>
                          <w:szCs w:val="22"/>
                        </w:rPr>
                        <w:t xml:space="preserve"> Lesbian characters were expendable and easily written off, making them easy characters to hate. This sort of representation enforced the messaging that any sort of “sexual deviance” was dangerous and deadly.”</w:t>
                      </w:r>
                    </w:p>
                    <w:p w14:paraId="280A90E3" w14:textId="783C1237" w:rsidR="00FE1EE8" w:rsidRPr="00B76034" w:rsidRDefault="00FE1EE8" w:rsidP="006727EB">
                      <w:pPr>
                        <w:jc w:val="center"/>
                        <w:rPr>
                          <w:sz w:val="22"/>
                          <w:szCs w:val="22"/>
                        </w:rPr>
                      </w:pPr>
                      <w:r w:rsidRPr="00B76034">
                        <w:rPr>
                          <w:sz w:val="22"/>
                          <w:szCs w:val="22"/>
                        </w:rPr>
                        <w:t>-Johnson, 2020, p 6</w:t>
                      </w:r>
                    </w:p>
                    <w:p w14:paraId="77FDBF6E" w14:textId="22355ACA" w:rsidR="00FE1EE8" w:rsidRPr="00B76034" w:rsidRDefault="00FE1EE8" w:rsidP="006727EB">
                      <w:pPr>
                        <w:jc w:val="center"/>
                        <w:rPr>
                          <w:i/>
                          <w:iCs/>
                          <w:color w:val="000000" w:themeColor="text1"/>
                          <w:sz w:val="22"/>
                          <w:szCs w:val="22"/>
                        </w:rPr>
                      </w:pPr>
                      <w:hyperlink r:id="rId39" w:history="1">
                        <w:r w:rsidRPr="00B76034">
                          <w:rPr>
                            <w:rStyle w:val="Hyperlink"/>
                            <w:i/>
                            <w:iCs/>
                            <w:color w:val="000000" w:themeColor="text1"/>
                            <w:sz w:val="22"/>
                            <w:szCs w:val="22"/>
                          </w:rPr>
                          <w:t>From Dead to Femme: A Qualitative Analysis on of Lesbian Representation on Television</w:t>
                        </w:r>
                      </w:hyperlink>
                    </w:p>
                  </w:txbxContent>
                </v:textbox>
                <w10:wrap type="square"/>
              </v:shape>
            </w:pict>
          </mc:Fallback>
        </mc:AlternateContent>
      </w:r>
    </w:p>
    <w:p w14:paraId="0DC8E3A9" w14:textId="39CE7C93" w:rsidR="00573456" w:rsidRDefault="006727EB" w:rsidP="00A75E3B">
      <w:r w:rsidRPr="006727EB">
        <w:t>What about the quality of representation?</w:t>
      </w:r>
      <w:r>
        <w:t xml:space="preserve"> Or the authenticity? To understand the patterns of queer representation on stage and on screen, we need to </w:t>
      </w:r>
      <w:r w:rsidR="00540228">
        <w:t>look</w:t>
      </w:r>
      <w:r>
        <w:t xml:space="preserve"> at the Hayes code and suppression of 2SLGBTQIA+ stories.</w:t>
      </w:r>
    </w:p>
    <w:p w14:paraId="093450CF" w14:textId="3E1E0DC3" w:rsidR="006727EB" w:rsidRDefault="006727EB" w:rsidP="00A75E3B">
      <w:r>
        <w:t xml:space="preserve">In the </w:t>
      </w:r>
      <w:r w:rsidR="004B1A90">
        <w:t>1930s, the early days</w:t>
      </w:r>
      <w:r>
        <w:t xml:space="preserve"> of </w:t>
      </w:r>
      <w:r w:rsidR="004B1A90">
        <w:t>Hollywood</w:t>
      </w:r>
      <w:r>
        <w:t xml:space="preserve">, a self-imposed set of </w:t>
      </w:r>
      <w:r w:rsidR="004B1A90">
        <w:t xml:space="preserve">moral </w:t>
      </w:r>
      <w:r>
        <w:t>guidelines</w:t>
      </w:r>
      <w:r w:rsidR="004B1A90">
        <w:t>,</w:t>
      </w:r>
      <w:r>
        <w:t xml:space="preserve"> called the ‘Hayes Code’</w:t>
      </w:r>
      <w:r w:rsidR="004B1A90">
        <w:t>,</w:t>
      </w:r>
      <w:r>
        <w:t xml:space="preserve"> </w:t>
      </w:r>
      <w:r w:rsidR="004B1A90">
        <w:t xml:space="preserve">worked as a self-censorship mechanism for filmmakers, producers, and writers. Under the Hayes Code, any form of 2SLGBTQIA+ representation was not allowed to be shown on screen. If lesbian characters were to be on screen, they had to be portrayed as villains or would be rescued through a relationship with a man. </w:t>
      </w:r>
    </w:p>
    <w:p w14:paraId="224EB620" w14:textId="3D11CE2A" w:rsidR="00A623DC" w:rsidRDefault="00B76034" w:rsidP="00A75E3B">
      <w:r>
        <w:rPr>
          <w:noProof/>
        </w:rPr>
        <mc:AlternateContent>
          <mc:Choice Requires="wps">
            <w:drawing>
              <wp:anchor distT="45720" distB="45720" distL="114300" distR="114300" simplePos="0" relativeHeight="251692032" behindDoc="0" locked="0" layoutInCell="1" allowOverlap="1" wp14:anchorId="55D85203" wp14:editId="2F7F5A5B">
                <wp:simplePos x="0" y="0"/>
                <wp:positionH relativeFrom="column">
                  <wp:posOffset>3342005</wp:posOffset>
                </wp:positionH>
                <wp:positionV relativeFrom="paragraph">
                  <wp:posOffset>814070</wp:posOffset>
                </wp:positionV>
                <wp:extent cx="2360930" cy="1970405"/>
                <wp:effectExtent l="0" t="0" r="22860" b="10795"/>
                <wp:wrapSquare wrapText="bothSides"/>
                <wp:docPr id="1588161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70405"/>
                        </a:xfrm>
                        <a:prstGeom prst="rect">
                          <a:avLst/>
                        </a:prstGeom>
                        <a:solidFill>
                          <a:srgbClr val="FFFFFF"/>
                        </a:solidFill>
                        <a:ln w="9525">
                          <a:solidFill>
                            <a:srgbClr val="000000"/>
                          </a:solidFill>
                          <a:miter lim="800000"/>
                          <a:headEnd/>
                          <a:tailEnd/>
                        </a:ln>
                      </wps:spPr>
                      <wps:txbx>
                        <w:txbxContent>
                          <w:p w14:paraId="38314283" w14:textId="44D8B10A" w:rsidR="00FE1EE8" w:rsidRPr="00B76034" w:rsidRDefault="00FE1EE8" w:rsidP="00FE1EE8">
                            <w:pPr>
                              <w:jc w:val="center"/>
                              <w:rPr>
                                <w:i/>
                                <w:iCs/>
                                <w:sz w:val="22"/>
                                <w:szCs w:val="22"/>
                              </w:rPr>
                            </w:pPr>
                            <w:r w:rsidRPr="00FE1EE8">
                              <w:rPr>
                                <w:i/>
                                <w:iCs/>
                              </w:rPr>
                              <w:t>“…</w:t>
                            </w:r>
                            <w:r w:rsidRPr="00B76034">
                              <w:rPr>
                                <w:i/>
                                <w:iCs/>
                                <w:sz w:val="22"/>
                                <w:szCs w:val="22"/>
                              </w:rPr>
                              <w:t>bullying and bashing of gay, lesbian, bisexual, transgender, and queer (GLBTQ) persons (particularly adolescents) have become common themes in popular communications of the 1990s and 2000s”</w:t>
                            </w:r>
                          </w:p>
                          <w:p w14:paraId="1E2DC80B" w14:textId="040997F4" w:rsidR="00FE1EE8" w:rsidRPr="00B76034" w:rsidRDefault="00FE1EE8" w:rsidP="00FE1EE8">
                            <w:pPr>
                              <w:jc w:val="center"/>
                              <w:rPr>
                                <w:sz w:val="22"/>
                                <w:szCs w:val="22"/>
                              </w:rPr>
                            </w:pPr>
                            <w:r w:rsidRPr="00B76034">
                              <w:rPr>
                                <w:sz w:val="22"/>
                                <w:szCs w:val="22"/>
                              </w:rPr>
                              <w:t>-Gilad, 2007, p. 105</w:t>
                            </w:r>
                          </w:p>
                          <w:p w14:paraId="0EB9B6A5" w14:textId="257BEC87" w:rsidR="00FE1EE8" w:rsidRDefault="00FE1EE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5D85203" id="_x0000_s1042" type="#_x0000_t202" style="position:absolute;margin-left:263.15pt;margin-top:64.1pt;width:185.9pt;height:155.15pt;z-index:251692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">
                <v:textbox>
                  <w:txbxContent>
                    <w:p w14:paraId="38314283" w14:textId="44D8B10A" w:rsidR="00FE1EE8" w:rsidRPr="00B76034" w:rsidRDefault="00FE1EE8" w:rsidP="00FE1EE8">
                      <w:pPr>
                        <w:jc w:val="center"/>
                        <w:rPr>
                          <w:i/>
                          <w:iCs/>
                          <w:sz w:val="22"/>
                          <w:szCs w:val="22"/>
                        </w:rPr>
                      </w:pPr>
                      <w:r w:rsidRPr="00FE1EE8">
                        <w:rPr>
                          <w:i/>
                          <w:iCs/>
                        </w:rPr>
                        <w:t>“…</w:t>
                      </w:r>
                      <w:r w:rsidRPr="00B76034">
                        <w:rPr>
                          <w:i/>
                          <w:iCs/>
                          <w:sz w:val="22"/>
                          <w:szCs w:val="22"/>
                        </w:rPr>
                        <w:t>bullying and bashing of gay, lesbian, bisexual, transgender, and queer (GLBTQ) persons (particularly adolescents) have become common themes in popular communications of the 1990s and 2000s”</w:t>
                      </w:r>
                    </w:p>
                    <w:p w14:paraId="1E2DC80B" w14:textId="040997F4" w:rsidR="00FE1EE8" w:rsidRPr="00B76034" w:rsidRDefault="00FE1EE8" w:rsidP="00FE1EE8">
                      <w:pPr>
                        <w:jc w:val="center"/>
                        <w:rPr>
                          <w:sz w:val="22"/>
                          <w:szCs w:val="22"/>
                        </w:rPr>
                      </w:pPr>
                      <w:r w:rsidRPr="00B76034">
                        <w:rPr>
                          <w:sz w:val="22"/>
                          <w:szCs w:val="22"/>
                        </w:rPr>
                        <w:t>-Gilad, 2007, p. 105</w:t>
                      </w:r>
                    </w:p>
                    <w:p w14:paraId="0EB9B6A5" w14:textId="257BEC87" w:rsidR="00FE1EE8" w:rsidRDefault="00FE1EE8"/>
                  </w:txbxContent>
                </v:textbox>
                <w10:wrap type="square"/>
              </v:shape>
            </w:pict>
          </mc:Fallback>
        </mc:AlternateContent>
      </w:r>
      <w:r w:rsidR="004B1A90">
        <w:t xml:space="preserve">As time moves forward into the 1950s, the rise of moral panic continues to affect media and what is showcased on stage and screen. The narrative that any deviation from heterosexuality would lead to suffering, death, and tragedy became a widespread narrative and continues to infiltrate our stories and media today (long after the Hayes Code has stopped being used!).  </w:t>
      </w:r>
      <w:r w:rsidR="00C6283A">
        <w:t xml:space="preserve">The way equity-deserving groups are portrayed on television, onstage, or on the silver screen can impact public perception. If people only see themselves and their lives represented in a negative and/or tragic way, it can enforce shame, bigotry, and people’s self esteem. </w:t>
      </w:r>
    </w:p>
    <w:p w14:paraId="4B56B93C" w14:textId="6F1EFC38" w:rsidR="00B76034" w:rsidRPr="00B76034" w:rsidRDefault="00FE1EE8" w:rsidP="00A75E3B">
      <w:pPr>
        <w:rPr>
          <w:i/>
          <w:iCs/>
        </w:rPr>
      </w:pPr>
      <w:r>
        <w:t>H</w:t>
      </w:r>
      <w:r w:rsidR="00A623DC">
        <w:t xml:space="preserve">owever, representation has come incredibly far (Think </w:t>
      </w:r>
      <w:proofErr w:type="gramStart"/>
      <w:r w:rsidR="00A623DC" w:rsidRPr="00A623DC">
        <w:rPr>
          <w:i/>
          <w:iCs/>
        </w:rPr>
        <w:t>The</w:t>
      </w:r>
      <w:proofErr w:type="gramEnd"/>
      <w:r w:rsidR="00A623DC" w:rsidRPr="00A623DC">
        <w:rPr>
          <w:i/>
          <w:iCs/>
        </w:rPr>
        <w:t xml:space="preserve"> Fosters</w:t>
      </w:r>
      <w:r w:rsidR="00A623DC">
        <w:t xml:space="preserve">, </w:t>
      </w:r>
      <w:r w:rsidR="00A623DC" w:rsidRPr="00A623DC">
        <w:rPr>
          <w:i/>
          <w:iCs/>
        </w:rPr>
        <w:t>One Day at a Time</w:t>
      </w:r>
      <w:r w:rsidR="00A623DC">
        <w:rPr>
          <w:i/>
          <w:iCs/>
        </w:rPr>
        <w:t xml:space="preserve">, Derry Girls, </w:t>
      </w:r>
      <w:r w:rsidR="00A623DC" w:rsidRPr="00A623DC">
        <w:t>and even queer reality dating shows!</w:t>
      </w:r>
      <w:r w:rsidR="00A623DC">
        <w:t>)</w:t>
      </w:r>
      <w:r>
        <w:t xml:space="preserve">, due to the efforts of 2SLGBTQIA+ writer, playwrights, actors, filmmakers, producers, and </w:t>
      </w:r>
      <w:r>
        <w:lastRenderedPageBreak/>
        <w:t xml:space="preserve">community members who have advocated for their existence to be represented on screen, authentically, with nuance and joy. </w:t>
      </w:r>
    </w:p>
    <w:p w14:paraId="469E0221" w14:textId="216AC62A" w:rsidR="009C5F10" w:rsidRDefault="009C5F10" w:rsidP="00A75E3B">
      <w:pPr>
        <w:rPr>
          <w:b/>
          <w:bCs/>
          <w:sz w:val="32"/>
          <w:szCs w:val="32"/>
          <w:u w:val="single"/>
        </w:rPr>
      </w:pPr>
      <w:r w:rsidRPr="009C5F10">
        <w:rPr>
          <w:b/>
          <w:bCs/>
          <w:noProof/>
          <w:sz w:val="32"/>
          <w:szCs w:val="32"/>
          <w:u w:val="single"/>
        </w:rPr>
        <mc:AlternateContent>
          <mc:Choice Requires="wps">
            <w:drawing>
              <wp:anchor distT="45720" distB="45720" distL="114300" distR="114300" simplePos="0" relativeHeight="251701248" behindDoc="0" locked="0" layoutInCell="1" allowOverlap="1" wp14:anchorId="5E2EB7BE" wp14:editId="0D98BC0B">
                <wp:simplePos x="0" y="0"/>
                <wp:positionH relativeFrom="column">
                  <wp:posOffset>-63500</wp:posOffset>
                </wp:positionH>
                <wp:positionV relativeFrom="paragraph">
                  <wp:posOffset>0</wp:posOffset>
                </wp:positionV>
                <wp:extent cx="6353175" cy="4981575"/>
                <wp:effectExtent l="38100" t="38100" r="66675" b="66675"/>
                <wp:wrapSquare wrapText="bothSides"/>
                <wp:docPr id="1127527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4981575"/>
                        </a:xfrm>
                        <a:custGeom>
                          <a:avLst/>
                          <a:gdLst>
                            <a:gd name="connsiteX0" fmla="*/ 0 w 6353175"/>
                            <a:gd name="connsiteY0" fmla="*/ 0 h 4981575"/>
                            <a:gd name="connsiteX1" fmla="*/ 450498 w 6353175"/>
                            <a:gd name="connsiteY1" fmla="*/ 0 h 4981575"/>
                            <a:gd name="connsiteX2" fmla="*/ 1155123 w 6353175"/>
                            <a:gd name="connsiteY2" fmla="*/ 0 h 4981575"/>
                            <a:gd name="connsiteX3" fmla="*/ 1542089 w 6353175"/>
                            <a:gd name="connsiteY3" fmla="*/ 0 h 4981575"/>
                            <a:gd name="connsiteX4" fmla="*/ 2246714 w 6353175"/>
                            <a:gd name="connsiteY4" fmla="*/ 0 h 4981575"/>
                            <a:gd name="connsiteX5" fmla="*/ 2697212 w 6353175"/>
                            <a:gd name="connsiteY5" fmla="*/ 0 h 4981575"/>
                            <a:gd name="connsiteX6" fmla="*/ 3084178 w 6353175"/>
                            <a:gd name="connsiteY6" fmla="*/ 0 h 4981575"/>
                            <a:gd name="connsiteX7" fmla="*/ 3598207 w 6353175"/>
                            <a:gd name="connsiteY7" fmla="*/ 0 h 4981575"/>
                            <a:gd name="connsiteX8" fmla="*/ 4112237 w 6353175"/>
                            <a:gd name="connsiteY8" fmla="*/ 0 h 4981575"/>
                            <a:gd name="connsiteX9" fmla="*/ 4753330 w 6353175"/>
                            <a:gd name="connsiteY9" fmla="*/ 0 h 4981575"/>
                            <a:gd name="connsiteX10" fmla="*/ 5203828 w 6353175"/>
                            <a:gd name="connsiteY10" fmla="*/ 0 h 4981575"/>
                            <a:gd name="connsiteX11" fmla="*/ 6353175 w 6353175"/>
                            <a:gd name="connsiteY11" fmla="*/ 0 h 4981575"/>
                            <a:gd name="connsiteX12" fmla="*/ 6353175 w 6353175"/>
                            <a:gd name="connsiteY12" fmla="*/ 453877 h 4981575"/>
                            <a:gd name="connsiteX13" fmla="*/ 6353175 w 6353175"/>
                            <a:gd name="connsiteY13" fmla="*/ 957569 h 4981575"/>
                            <a:gd name="connsiteX14" fmla="*/ 6353175 w 6353175"/>
                            <a:gd name="connsiteY14" fmla="*/ 1511078 h 4981575"/>
                            <a:gd name="connsiteX15" fmla="*/ 6353175 w 6353175"/>
                            <a:gd name="connsiteY15" fmla="*/ 2114402 h 4981575"/>
                            <a:gd name="connsiteX16" fmla="*/ 6353175 w 6353175"/>
                            <a:gd name="connsiteY16" fmla="*/ 2767542 h 4981575"/>
                            <a:gd name="connsiteX17" fmla="*/ 6353175 w 6353175"/>
                            <a:gd name="connsiteY17" fmla="*/ 3420682 h 4981575"/>
                            <a:gd name="connsiteX18" fmla="*/ 6353175 w 6353175"/>
                            <a:gd name="connsiteY18" fmla="*/ 4073821 h 4981575"/>
                            <a:gd name="connsiteX19" fmla="*/ 6353175 w 6353175"/>
                            <a:gd name="connsiteY19" fmla="*/ 4981575 h 4981575"/>
                            <a:gd name="connsiteX20" fmla="*/ 5839145 w 6353175"/>
                            <a:gd name="connsiteY20" fmla="*/ 4981575 h 4981575"/>
                            <a:gd name="connsiteX21" fmla="*/ 5198052 w 6353175"/>
                            <a:gd name="connsiteY21" fmla="*/ 4981575 h 4981575"/>
                            <a:gd name="connsiteX22" fmla="*/ 4811086 w 6353175"/>
                            <a:gd name="connsiteY22" fmla="*/ 4981575 h 4981575"/>
                            <a:gd name="connsiteX23" fmla="*/ 4106461 w 6353175"/>
                            <a:gd name="connsiteY23" fmla="*/ 4981575 h 4981575"/>
                            <a:gd name="connsiteX24" fmla="*/ 3401836 w 6353175"/>
                            <a:gd name="connsiteY24" fmla="*/ 4981575 h 4981575"/>
                            <a:gd name="connsiteX25" fmla="*/ 2760743 w 6353175"/>
                            <a:gd name="connsiteY25" fmla="*/ 4981575 h 4981575"/>
                            <a:gd name="connsiteX26" fmla="*/ 2373777 w 6353175"/>
                            <a:gd name="connsiteY26" fmla="*/ 4981575 h 4981575"/>
                            <a:gd name="connsiteX27" fmla="*/ 1732684 w 6353175"/>
                            <a:gd name="connsiteY27" fmla="*/ 4981575 h 4981575"/>
                            <a:gd name="connsiteX28" fmla="*/ 1091591 w 6353175"/>
                            <a:gd name="connsiteY28" fmla="*/ 4981575 h 4981575"/>
                            <a:gd name="connsiteX29" fmla="*/ 704625 w 6353175"/>
                            <a:gd name="connsiteY29" fmla="*/ 4981575 h 4981575"/>
                            <a:gd name="connsiteX30" fmla="*/ 0 w 6353175"/>
                            <a:gd name="connsiteY30" fmla="*/ 4981575 h 4981575"/>
                            <a:gd name="connsiteX31" fmla="*/ 0 w 6353175"/>
                            <a:gd name="connsiteY31" fmla="*/ 4328435 h 4981575"/>
                            <a:gd name="connsiteX32" fmla="*/ 0 w 6353175"/>
                            <a:gd name="connsiteY32" fmla="*/ 3725111 h 4981575"/>
                            <a:gd name="connsiteX33" fmla="*/ 0 w 6353175"/>
                            <a:gd name="connsiteY33" fmla="*/ 3121787 h 4981575"/>
                            <a:gd name="connsiteX34" fmla="*/ 0 w 6353175"/>
                            <a:gd name="connsiteY34" fmla="*/ 2717726 h 4981575"/>
                            <a:gd name="connsiteX35" fmla="*/ 0 w 6353175"/>
                            <a:gd name="connsiteY35" fmla="*/ 2263849 h 4981575"/>
                            <a:gd name="connsiteX36" fmla="*/ 0 w 6353175"/>
                            <a:gd name="connsiteY36" fmla="*/ 1660525 h 4981575"/>
                            <a:gd name="connsiteX37" fmla="*/ 0 w 6353175"/>
                            <a:gd name="connsiteY37" fmla="*/ 1057201 h 4981575"/>
                            <a:gd name="connsiteX38" fmla="*/ 0 w 6353175"/>
                            <a:gd name="connsiteY38" fmla="*/ 0 h 4981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6353175" h="4981575" fill="none" extrusionOk="0">
                              <a:moveTo>
                                <a:pt x="0" y="0"/>
                              </a:moveTo>
                              <a:cubicBezTo>
                                <a:pt x="114292" y="-38147"/>
                                <a:pt x="352056" y="9400"/>
                                <a:pt x="450498" y="0"/>
                              </a:cubicBezTo>
                              <a:cubicBezTo>
                                <a:pt x="548940" y="-9400"/>
                                <a:pt x="828203" y="41602"/>
                                <a:pt x="1155123" y="0"/>
                              </a:cubicBezTo>
                              <a:cubicBezTo>
                                <a:pt x="1482044" y="-41602"/>
                                <a:pt x="1415226" y="4610"/>
                                <a:pt x="1542089" y="0"/>
                              </a:cubicBezTo>
                              <a:cubicBezTo>
                                <a:pt x="1668952" y="-4610"/>
                                <a:pt x="2056763" y="72737"/>
                                <a:pt x="2246714" y="0"/>
                              </a:cubicBezTo>
                              <a:cubicBezTo>
                                <a:pt x="2436666" y="-72737"/>
                                <a:pt x="2543741" y="2021"/>
                                <a:pt x="2697212" y="0"/>
                              </a:cubicBezTo>
                              <a:cubicBezTo>
                                <a:pt x="2850683" y="-2021"/>
                                <a:pt x="2900274" y="23017"/>
                                <a:pt x="3084178" y="0"/>
                              </a:cubicBezTo>
                              <a:cubicBezTo>
                                <a:pt x="3268082" y="-23017"/>
                                <a:pt x="3434313" y="4844"/>
                                <a:pt x="3598207" y="0"/>
                              </a:cubicBezTo>
                              <a:cubicBezTo>
                                <a:pt x="3762101" y="-4844"/>
                                <a:pt x="3917869" y="46589"/>
                                <a:pt x="4112237" y="0"/>
                              </a:cubicBezTo>
                              <a:cubicBezTo>
                                <a:pt x="4306605" y="-46589"/>
                                <a:pt x="4544593" y="11694"/>
                                <a:pt x="4753330" y="0"/>
                              </a:cubicBezTo>
                              <a:cubicBezTo>
                                <a:pt x="4962067" y="-11694"/>
                                <a:pt x="5048358" y="39197"/>
                                <a:pt x="5203828" y="0"/>
                              </a:cubicBezTo>
                              <a:cubicBezTo>
                                <a:pt x="5359298" y="-39197"/>
                                <a:pt x="5821640" y="127464"/>
                                <a:pt x="6353175" y="0"/>
                              </a:cubicBezTo>
                              <a:cubicBezTo>
                                <a:pt x="6397550" y="119633"/>
                                <a:pt x="6322271" y="325031"/>
                                <a:pt x="6353175" y="453877"/>
                              </a:cubicBezTo>
                              <a:cubicBezTo>
                                <a:pt x="6384079" y="582723"/>
                                <a:pt x="6330380" y="770034"/>
                                <a:pt x="6353175" y="957569"/>
                              </a:cubicBezTo>
                              <a:cubicBezTo>
                                <a:pt x="6375970" y="1145104"/>
                                <a:pt x="6345206" y="1314174"/>
                                <a:pt x="6353175" y="1511078"/>
                              </a:cubicBezTo>
                              <a:cubicBezTo>
                                <a:pt x="6361144" y="1707982"/>
                                <a:pt x="6350843" y="1855967"/>
                                <a:pt x="6353175" y="2114402"/>
                              </a:cubicBezTo>
                              <a:cubicBezTo>
                                <a:pt x="6355507" y="2372837"/>
                                <a:pt x="6314469" y="2442164"/>
                                <a:pt x="6353175" y="2767542"/>
                              </a:cubicBezTo>
                              <a:cubicBezTo>
                                <a:pt x="6391881" y="3092920"/>
                                <a:pt x="6288499" y="3225147"/>
                                <a:pt x="6353175" y="3420682"/>
                              </a:cubicBezTo>
                              <a:cubicBezTo>
                                <a:pt x="6417851" y="3616217"/>
                                <a:pt x="6275155" y="3933030"/>
                                <a:pt x="6353175" y="4073821"/>
                              </a:cubicBezTo>
                              <a:cubicBezTo>
                                <a:pt x="6431195" y="4214612"/>
                                <a:pt x="6335351" y="4531211"/>
                                <a:pt x="6353175" y="4981575"/>
                              </a:cubicBezTo>
                              <a:cubicBezTo>
                                <a:pt x="6246190" y="5020814"/>
                                <a:pt x="6037662" y="4936357"/>
                                <a:pt x="5839145" y="4981575"/>
                              </a:cubicBezTo>
                              <a:cubicBezTo>
                                <a:pt x="5640628" y="5026793"/>
                                <a:pt x="5336287" y="4938305"/>
                                <a:pt x="5198052" y="4981575"/>
                              </a:cubicBezTo>
                              <a:cubicBezTo>
                                <a:pt x="5059817" y="5024845"/>
                                <a:pt x="4930749" y="4974069"/>
                                <a:pt x="4811086" y="4981575"/>
                              </a:cubicBezTo>
                              <a:cubicBezTo>
                                <a:pt x="4691423" y="4989081"/>
                                <a:pt x="4280126" y="4955802"/>
                                <a:pt x="4106461" y="4981575"/>
                              </a:cubicBezTo>
                              <a:cubicBezTo>
                                <a:pt x="3932797" y="5007348"/>
                                <a:pt x="3740999" y="4928777"/>
                                <a:pt x="3401836" y="4981575"/>
                              </a:cubicBezTo>
                              <a:cubicBezTo>
                                <a:pt x="3062674" y="5034373"/>
                                <a:pt x="2951910" y="4949112"/>
                                <a:pt x="2760743" y="4981575"/>
                              </a:cubicBezTo>
                              <a:cubicBezTo>
                                <a:pt x="2569576" y="5014038"/>
                                <a:pt x="2565245" y="4968064"/>
                                <a:pt x="2373777" y="4981575"/>
                              </a:cubicBezTo>
                              <a:cubicBezTo>
                                <a:pt x="2182309" y="4995086"/>
                                <a:pt x="1925354" y="4937074"/>
                                <a:pt x="1732684" y="4981575"/>
                              </a:cubicBezTo>
                              <a:cubicBezTo>
                                <a:pt x="1540014" y="5026076"/>
                                <a:pt x="1349587" y="4921939"/>
                                <a:pt x="1091591" y="4981575"/>
                              </a:cubicBezTo>
                              <a:cubicBezTo>
                                <a:pt x="833595" y="5041211"/>
                                <a:pt x="856700" y="4973230"/>
                                <a:pt x="704625" y="4981575"/>
                              </a:cubicBezTo>
                              <a:cubicBezTo>
                                <a:pt x="552550" y="4989920"/>
                                <a:pt x="289093" y="4901797"/>
                                <a:pt x="0" y="4981575"/>
                              </a:cubicBezTo>
                              <a:cubicBezTo>
                                <a:pt x="-52693" y="4713727"/>
                                <a:pt x="26581" y="4466847"/>
                                <a:pt x="0" y="4328435"/>
                              </a:cubicBezTo>
                              <a:cubicBezTo>
                                <a:pt x="-26581" y="4190023"/>
                                <a:pt x="37745" y="3866634"/>
                                <a:pt x="0" y="3725111"/>
                              </a:cubicBezTo>
                              <a:cubicBezTo>
                                <a:pt x="-37745" y="3583588"/>
                                <a:pt x="4330" y="3264558"/>
                                <a:pt x="0" y="3121787"/>
                              </a:cubicBezTo>
                              <a:cubicBezTo>
                                <a:pt x="-4330" y="2979016"/>
                                <a:pt x="21730" y="2906122"/>
                                <a:pt x="0" y="2717726"/>
                              </a:cubicBezTo>
                              <a:cubicBezTo>
                                <a:pt x="-21730" y="2529330"/>
                                <a:pt x="5094" y="2360348"/>
                                <a:pt x="0" y="2263849"/>
                              </a:cubicBezTo>
                              <a:cubicBezTo>
                                <a:pt x="-5094" y="2167350"/>
                                <a:pt x="60838" y="1800325"/>
                                <a:pt x="0" y="1660525"/>
                              </a:cubicBezTo>
                              <a:cubicBezTo>
                                <a:pt x="-60838" y="1520725"/>
                                <a:pt x="1698" y="1214092"/>
                                <a:pt x="0" y="1057201"/>
                              </a:cubicBezTo>
                              <a:cubicBezTo>
                                <a:pt x="-1698" y="900310"/>
                                <a:pt x="70437" y="277543"/>
                                <a:pt x="0" y="0"/>
                              </a:cubicBezTo>
                              <a:close/>
                            </a:path>
                            <a:path w="6353175" h="4981575" stroke="0" extrusionOk="0">
                              <a:moveTo>
                                <a:pt x="0" y="0"/>
                              </a:moveTo>
                              <a:cubicBezTo>
                                <a:pt x="218774" y="-8262"/>
                                <a:pt x="347183" y="56392"/>
                                <a:pt x="514030" y="0"/>
                              </a:cubicBezTo>
                              <a:cubicBezTo>
                                <a:pt x="680877" y="-56392"/>
                                <a:pt x="800208" y="13885"/>
                                <a:pt x="964527" y="0"/>
                              </a:cubicBezTo>
                              <a:cubicBezTo>
                                <a:pt x="1128846" y="-13885"/>
                                <a:pt x="1298830" y="47470"/>
                                <a:pt x="1478557" y="0"/>
                              </a:cubicBezTo>
                              <a:cubicBezTo>
                                <a:pt x="1658284" y="-47470"/>
                                <a:pt x="1751916" y="37857"/>
                                <a:pt x="1929055" y="0"/>
                              </a:cubicBezTo>
                              <a:cubicBezTo>
                                <a:pt x="2106194" y="-37857"/>
                                <a:pt x="2284991" y="70814"/>
                                <a:pt x="2633680" y="0"/>
                              </a:cubicBezTo>
                              <a:cubicBezTo>
                                <a:pt x="2982370" y="-70814"/>
                                <a:pt x="2975070" y="38181"/>
                                <a:pt x="3084178" y="0"/>
                              </a:cubicBezTo>
                              <a:cubicBezTo>
                                <a:pt x="3193286" y="-38181"/>
                                <a:pt x="3352355" y="31685"/>
                                <a:pt x="3534676" y="0"/>
                              </a:cubicBezTo>
                              <a:cubicBezTo>
                                <a:pt x="3716997" y="-31685"/>
                                <a:pt x="3898645" y="55877"/>
                                <a:pt x="4112237" y="0"/>
                              </a:cubicBezTo>
                              <a:cubicBezTo>
                                <a:pt x="4325829" y="-55877"/>
                                <a:pt x="4490256" y="30786"/>
                                <a:pt x="4626267" y="0"/>
                              </a:cubicBezTo>
                              <a:cubicBezTo>
                                <a:pt x="4762278" y="-30786"/>
                                <a:pt x="4843473" y="9995"/>
                                <a:pt x="5013233" y="0"/>
                              </a:cubicBezTo>
                              <a:cubicBezTo>
                                <a:pt x="5182993" y="-9995"/>
                                <a:pt x="5303082" y="59542"/>
                                <a:pt x="5590794" y="0"/>
                              </a:cubicBezTo>
                              <a:cubicBezTo>
                                <a:pt x="5878506" y="-59542"/>
                                <a:pt x="6011409" y="28066"/>
                                <a:pt x="6353175" y="0"/>
                              </a:cubicBezTo>
                              <a:cubicBezTo>
                                <a:pt x="6387806" y="200592"/>
                                <a:pt x="6336822" y="365958"/>
                                <a:pt x="6353175" y="503693"/>
                              </a:cubicBezTo>
                              <a:cubicBezTo>
                                <a:pt x="6369528" y="641428"/>
                                <a:pt x="6316944" y="775794"/>
                                <a:pt x="6353175" y="907754"/>
                              </a:cubicBezTo>
                              <a:cubicBezTo>
                                <a:pt x="6389406" y="1039714"/>
                                <a:pt x="6312129" y="1212124"/>
                                <a:pt x="6353175" y="1461262"/>
                              </a:cubicBezTo>
                              <a:cubicBezTo>
                                <a:pt x="6394221" y="1710400"/>
                                <a:pt x="6352740" y="1825977"/>
                                <a:pt x="6353175" y="1964955"/>
                              </a:cubicBezTo>
                              <a:cubicBezTo>
                                <a:pt x="6353610" y="2103933"/>
                                <a:pt x="6304803" y="2312394"/>
                                <a:pt x="6353175" y="2468647"/>
                              </a:cubicBezTo>
                              <a:cubicBezTo>
                                <a:pt x="6401547" y="2624900"/>
                                <a:pt x="6352018" y="2751337"/>
                                <a:pt x="6353175" y="2872708"/>
                              </a:cubicBezTo>
                              <a:cubicBezTo>
                                <a:pt x="6354332" y="2994079"/>
                                <a:pt x="6328968" y="3128655"/>
                                <a:pt x="6353175" y="3276769"/>
                              </a:cubicBezTo>
                              <a:cubicBezTo>
                                <a:pt x="6377382" y="3424883"/>
                                <a:pt x="6336861" y="3534568"/>
                                <a:pt x="6353175" y="3680830"/>
                              </a:cubicBezTo>
                              <a:cubicBezTo>
                                <a:pt x="6369489" y="3827092"/>
                                <a:pt x="6341471" y="4078957"/>
                                <a:pt x="6353175" y="4234339"/>
                              </a:cubicBezTo>
                              <a:cubicBezTo>
                                <a:pt x="6364879" y="4389721"/>
                                <a:pt x="6283766" y="4734788"/>
                                <a:pt x="6353175" y="4981575"/>
                              </a:cubicBezTo>
                              <a:cubicBezTo>
                                <a:pt x="6160996" y="5026009"/>
                                <a:pt x="6089743" y="4974718"/>
                                <a:pt x="5966209" y="4981575"/>
                              </a:cubicBezTo>
                              <a:cubicBezTo>
                                <a:pt x="5842675" y="4988432"/>
                                <a:pt x="5736376" y="4950033"/>
                                <a:pt x="5515711" y="4981575"/>
                              </a:cubicBezTo>
                              <a:cubicBezTo>
                                <a:pt x="5295046" y="5013117"/>
                                <a:pt x="5233818" y="4980318"/>
                                <a:pt x="5001681" y="4981575"/>
                              </a:cubicBezTo>
                              <a:cubicBezTo>
                                <a:pt x="4769544" y="4982832"/>
                                <a:pt x="4757081" y="4944867"/>
                                <a:pt x="4551184" y="4981575"/>
                              </a:cubicBezTo>
                              <a:cubicBezTo>
                                <a:pt x="4345287" y="5018283"/>
                                <a:pt x="4310455" y="4948490"/>
                                <a:pt x="4100686" y="4981575"/>
                              </a:cubicBezTo>
                              <a:cubicBezTo>
                                <a:pt x="3890917" y="5014660"/>
                                <a:pt x="3804069" y="4938872"/>
                                <a:pt x="3586656" y="4981575"/>
                              </a:cubicBezTo>
                              <a:cubicBezTo>
                                <a:pt x="3369243" y="5024278"/>
                                <a:pt x="3175838" y="4965807"/>
                                <a:pt x="3072626" y="4981575"/>
                              </a:cubicBezTo>
                              <a:cubicBezTo>
                                <a:pt x="2969414" y="4997343"/>
                                <a:pt x="2656425" y="4906119"/>
                                <a:pt x="2368002" y="4981575"/>
                              </a:cubicBezTo>
                              <a:cubicBezTo>
                                <a:pt x="2079579" y="5057031"/>
                                <a:pt x="1972864" y="4954367"/>
                                <a:pt x="1726908" y="4981575"/>
                              </a:cubicBezTo>
                              <a:cubicBezTo>
                                <a:pt x="1480952" y="5008783"/>
                                <a:pt x="1496351" y="4969522"/>
                                <a:pt x="1339942" y="4981575"/>
                              </a:cubicBezTo>
                              <a:cubicBezTo>
                                <a:pt x="1183533" y="4993628"/>
                                <a:pt x="979681" y="4939178"/>
                                <a:pt x="889444" y="4981575"/>
                              </a:cubicBezTo>
                              <a:cubicBezTo>
                                <a:pt x="799207" y="5023972"/>
                                <a:pt x="407262" y="4906250"/>
                                <a:pt x="0" y="4981575"/>
                              </a:cubicBezTo>
                              <a:cubicBezTo>
                                <a:pt x="-26197" y="4772212"/>
                                <a:pt x="5619" y="4531815"/>
                                <a:pt x="0" y="4328435"/>
                              </a:cubicBezTo>
                              <a:cubicBezTo>
                                <a:pt x="-5619" y="4125055"/>
                                <a:pt x="65658" y="3926006"/>
                                <a:pt x="0" y="3725111"/>
                              </a:cubicBezTo>
                              <a:cubicBezTo>
                                <a:pt x="-65658" y="3524216"/>
                                <a:pt x="47859" y="3393148"/>
                                <a:pt x="0" y="3221419"/>
                              </a:cubicBezTo>
                              <a:cubicBezTo>
                                <a:pt x="-47859" y="3049690"/>
                                <a:pt x="27621" y="2894978"/>
                                <a:pt x="0" y="2767542"/>
                              </a:cubicBezTo>
                              <a:cubicBezTo>
                                <a:pt x="-27621" y="2640106"/>
                                <a:pt x="30600" y="2511321"/>
                                <a:pt x="0" y="2263849"/>
                              </a:cubicBezTo>
                              <a:cubicBezTo>
                                <a:pt x="-30600" y="2016377"/>
                                <a:pt x="65114" y="1874782"/>
                                <a:pt x="0" y="1710341"/>
                              </a:cubicBezTo>
                              <a:cubicBezTo>
                                <a:pt x="-65114" y="1545900"/>
                                <a:pt x="25750" y="1365052"/>
                                <a:pt x="0" y="1206648"/>
                              </a:cubicBezTo>
                              <a:cubicBezTo>
                                <a:pt x="-25750" y="1048244"/>
                                <a:pt x="15884" y="870171"/>
                                <a:pt x="0" y="752771"/>
                              </a:cubicBezTo>
                              <a:cubicBezTo>
                                <a:pt x="-15884" y="635371"/>
                                <a:pt x="19790" y="208594"/>
                                <a:pt x="0" y="0"/>
                              </a:cubicBezTo>
                              <a:close/>
                            </a:path>
                          </a:pathLst>
                        </a:custGeom>
                        <a:solidFill>
                          <a:srgbClr val="FFFFFF"/>
                        </a:solidFill>
                        <a:ln w="9525">
                          <a:solidFill>
                            <a:srgbClr val="C00000"/>
                          </a:solidFill>
                          <a:miter lim="800000"/>
                          <a:headEnd/>
                          <a:tailEnd/>
                          <a:extLst>
                            <a:ext uri="{C807C97D-BFC1-408E-A445-0C87EB9F89A2}">
                              <ask:lineSketchStyleProps xmlns:ask="http://schemas.microsoft.com/office/drawing/2018/sketchyshapes" sd="3442545154">
                                <a:prstGeom prst="rect">
                                  <a:avLst/>
                                </a:prstGeom>
                                <ask:type>
                                  <ask:lineSketchScribble/>
                                </ask:type>
                              </ask:lineSketchStyleProps>
                            </a:ext>
                          </a:extLst>
                        </a:ln>
                      </wps:spPr>
                      <wps:txbx>
                        <w:txbxContent>
                          <w:p w14:paraId="0E76A250" w14:textId="5FE86650" w:rsidR="009C5F10" w:rsidRPr="009C5F10" w:rsidRDefault="009C5F10" w:rsidP="009C5F10">
                            <w:pPr>
                              <w:jc w:val="center"/>
                              <w:rPr>
                                <w:b/>
                                <w:bCs/>
                                <w:sz w:val="28"/>
                                <w:szCs w:val="28"/>
                              </w:rPr>
                            </w:pPr>
                            <w:r w:rsidRPr="009C5F10">
                              <w:rPr>
                                <w:b/>
                                <w:bCs/>
                                <w:sz w:val="28"/>
                                <w:szCs w:val="28"/>
                              </w:rPr>
                              <w:t>EXAMPLES OF WOMEN IN LOVE IN THE THEATRE</w:t>
                            </w:r>
                          </w:p>
                          <w:p w14:paraId="222AD00A" w14:textId="29CDBCC9" w:rsidR="009C5F10" w:rsidRPr="009C5F10" w:rsidRDefault="009C5F10" w:rsidP="009C5F10">
                            <w:pPr>
                              <w:jc w:val="center"/>
                              <w:rPr>
                                <w:i/>
                                <w:iCs/>
                                <w:color w:val="000000" w:themeColor="text1"/>
                                <w:sz w:val="22"/>
                                <w:szCs w:val="22"/>
                              </w:rPr>
                            </w:pPr>
                            <w:r w:rsidRPr="008A2268">
                              <w:rPr>
                                <w:i/>
                                <w:iCs/>
                                <w:color w:val="000000" w:themeColor="text1"/>
                                <w:sz w:val="22"/>
                                <w:szCs w:val="22"/>
                              </w:rPr>
                              <w:t xml:space="preserve">Written by </w:t>
                            </w:r>
                            <w:hyperlink r:id="rId40" w:history="1">
                              <w:r w:rsidRPr="008A2268">
                                <w:rPr>
                                  <w:rStyle w:val="Hyperlink"/>
                                  <w:i/>
                                  <w:iCs/>
                                  <w:color w:val="000000" w:themeColor="text1"/>
                                  <w:sz w:val="22"/>
                                  <w:szCs w:val="22"/>
                                </w:rPr>
                                <w:t>Aliza Sarian</w:t>
                              </w:r>
                            </w:hyperlink>
                            <w:r>
                              <w:t xml:space="preserve"> </w:t>
                            </w:r>
                            <w:r w:rsidRPr="00E02720">
                              <w:rPr>
                                <w:i/>
                                <w:iCs/>
                                <w:sz w:val="22"/>
                                <w:szCs w:val="22"/>
                              </w:rPr>
                              <w:t>for Theatre Calgary</w:t>
                            </w:r>
                          </w:p>
                          <w:p w14:paraId="2739BC71" w14:textId="77777777" w:rsidR="009C5F10" w:rsidRPr="009C5F10" w:rsidRDefault="009C5F10" w:rsidP="009C5F10">
                            <w:pPr>
                              <w:spacing w:after="0"/>
                              <w:jc w:val="center"/>
                              <w:rPr>
                                <w:sz w:val="28"/>
                                <w:szCs w:val="28"/>
                              </w:rPr>
                            </w:pPr>
                            <w:r w:rsidRPr="009C5F10">
                              <w:rPr>
                                <w:i/>
                                <w:iCs/>
                                <w:sz w:val="28"/>
                                <w:szCs w:val="28"/>
                              </w:rPr>
                              <w:t>God of Vengeance</w:t>
                            </w:r>
                            <w:r w:rsidRPr="009C5F10">
                              <w:rPr>
                                <w:sz w:val="28"/>
                                <w:szCs w:val="28"/>
                              </w:rPr>
                              <w:t xml:space="preserve"> (1918), by Sholom Ash, created such a</w:t>
                            </w:r>
                          </w:p>
                          <w:p w14:paraId="6CFEF0EC" w14:textId="77777777" w:rsidR="009C5F10" w:rsidRPr="009C5F10" w:rsidRDefault="009C5F10" w:rsidP="009C5F10">
                            <w:pPr>
                              <w:spacing w:after="0"/>
                              <w:jc w:val="center"/>
                              <w:rPr>
                                <w:sz w:val="28"/>
                                <w:szCs w:val="28"/>
                              </w:rPr>
                            </w:pPr>
                            <w:r w:rsidRPr="009C5F10">
                              <w:rPr>
                                <w:sz w:val="28"/>
                                <w:szCs w:val="28"/>
                              </w:rPr>
                              <w:t>scandal with the first kiss between two women on stage</w:t>
                            </w:r>
                          </w:p>
                          <w:p w14:paraId="1F2C532B" w14:textId="52955869" w:rsidR="009C5F10" w:rsidRPr="009C5F10" w:rsidRDefault="009C5F10" w:rsidP="009C5F10">
                            <w:pPr>
                              <w:spacing w:after="0"/>
                              <w:jc w:val="center"/>
                              <w:rPr>
                                <w:sz w:val="28"/>
                                <w:szCs w:val="28"/>
                              </w:rPr>
                            </w:pPr>
                            <w:r w:rsidRPr="009C5F10">
                              <w:rPr>
                                <w:sz w:val="28"/>
                                <w:szCs w:val="28"/>
                              </w:rPr>
                              <w:t>that the entire company was charged with indecency.</w:t>
                            </w:r>
                          </w:p>
                          <w:p w14:paraId="74D2C3DF" w14:textId="77777777" w:rsidR="009C5F10" w:rsidRPr="009C5F10" w:rsidRDefault="009C5F10" w:rsidP="009C5F10">
                            <w:pPr>
                              <w:spacing w:after="0"/>
                              <w:jc w:val="center"/>
                              <w:rPr>
                                <w:sz w:val="28"/>
                                <w:szCs w:val="28"/>
                              </w:rPr>
                            </w:pPr>
                          </w:p>
                          <w:p w14:paraId="2954E6C6" w14:textId="77777777" w:rsidR="009C5F10" w:rsidRPr="009C5F10" w:rsidRDefault="009C5F10" w:rsidP="009C5F10">
                            <w:pPr>
                              <w:spacing w:after="0"/>
                              <w:jc w:val="center"/>
                              <w:rPr>
                                <w:sz w:val="28"/>
                                <w:szCs w:val="28"/>
                              </w:rPr>
                            </w:pPr>
                            <w:r w:rsidRPr="009C5F10">
                              <w:rPr>
                                <w:i/>
                                <w:iCs/>
                                <w:sz w:val="28"/>
                                <w:szCs w:val="28"/>
                              </w:rPr>
                              <w:t>The Children’s Hour</w:t>
                            </w:r>
                            <w:r w:rsidRPr="009C5F10">
                              <w:rPr>
                                <w:sz w:val="28"/>
                                <w:szCs w:val="28"/>
                              </w:rPr>
                              <w:t xml:space="preserve"> (1934), by Lillian Hellman, is set in a</w:t>
                            </w:r>
                          </w:p>
                          <w:p w14:paraId="392610D9" w14:textId="77777777" w:rsidR="009C5F10" w:rsidRPr="009C5F10" w:rsidRDefault="009C5F10" w:rsidP="009C5F10">
                            <w:pPr>
                              <w:spacing w:after="0"/>
                              <w:jc w:val="center"/>
                              <w:rPr>
                                <w:sz w:val="28"/>
                                <w:szCs w:val="28"/>
                              </w:rPr>
                            </w:pPr>
                            <w:r w:rsidRPr="009C5F10">
                              <w:rPr>
                                <w:sz w:val="28"/>
                                <w:szCs w:val="28"/>
                              </w:rPr>
                              <w:t>girls’ boarding school where two head mistresses are</w:t>
                            </w:r>
                          </w:p>
                          <w:p w14:paraId="63F3FF4F" w14:textId="04612349" w:rsidR="009C5F10" w:rsidRPr="009C5F10" w:rsidRDefault="009C5F10" w:rsidP="009C5F10">
                            <w:pPr>
                              <w:spacing w:after="0"/>
                              <w:jc w:val="center"/>
                              <w:rPr>
                                <w:sz w:val="28"/>
                                <w:szCs w:val="28"/>
                              </w:rPr>
                            </w:pPr>
                            <w:r w:rsidRPr="009C5F10">
                              <w:rPr>
                                <w:sz w:val="28"/>
                                <w:szCs w:val="28"/>
                              </w:rPr>
                              <w:t>accused of an affair that ruins their careers</w:t>
                            </w:r>
                          </w:p>
                          <w:p w14:paraId="6EC7C2A4" w14:textId="77777777" w:rsidR="009C5F10" w:rsidRPr="009C5F10" w:rsidRDefault="009C5F10" w:rsidP="009C5F10">
                            <w:pPr>
                              <w:spacing w:after="0"/>
                              <w:jc w:val="center"/>
                              <w:rPr>
                                <w:sz w:val="28"/>
                                <w:szCs w:val="28"/>
                              </w:rPr>
                            </w:pPr>
                          </w:p>
                          <w:p w14:paraId="6856D311" w14:textId="77777777" w:rsidR="009C5F10" w:rsidRPr="009C5F10" w:rsidRDefault="009C5F10" w:rsidP="009C5F10">
                            <w:pPr>
                              <w:spacing w:after="0"/>
                              <w:jc w:val="center"/>
                              <w:rPr>
                                <w:sz w:val="28"/>
                                <w:szCs w:val="28"/>
                              </w:rPr>
                            </w:pPr>
                            <w:r w:rsidRPr="009C5F10">
                              <w:rPr>
                                <w:i/>
                                <w:iCs/>
                                <w:sz w:val="28"/>
                                <w:szCs w:val="28"/>
                              </w:rPr>
                              <w:t>Stop Kiss</w:t>
                            </w:r>
                            <w:r w:rsidRPr="009C5F10">
                              <w:rPr>
                                <w:sz w:val="28"/>
                                <w:szCs w:val="28"/>
                              </w:rPr>
                              <w:t xml:space="preserve"> (2000), by Diana Son, produced at the Public</w:t>
                            </w:r>
                          </w:p>
                          <w:p w14:paraId="65EC321A" w14:textId="77777777" w:rsidR="009C5F10" w:rsidRPr="009C5F10" w:rsidRDefault="009C5F10" w:rsidP="009C5F10">
                            <w:pPr>
                              <w:spacing w:after="0"/>
                              <w:jc w:val="center"/>
                              <w:rPr>
                                <w:sz w:val="28"/>
                                <w:szCs w:val="28"/>
                              </w:rPr>
                            </w:pPr>
                            <w:r w:rsidRPr="009C5F10">
                              <w:rPr>
                                <w:sz w:val="28"/>
                                <w:szCs w:val="28"/>
                              </w:rPr>
                              <w:t>Theater, featured two women assaulted on the street</w:t>
                            </w:r>
                          </w:p>
                          <w:p w14:paraId="3A1438B0" w14:textId="556CB02D" w:rsidR="009C5F10" w:rsidRPr="009C5F10" w:rsidRDefault="009C5F10" w:rsidP="009C5F10">
                            <w:pPr>
                              <w:spacing w:after="0"/>
                              <w:jc w:val="center"/>
                              <w:rPr>
                                <w:sz w:val="28"/>
                                <w:szCs w:val="28"/>
                              </w:rPr>
                            </w:pPr>
                            <w:r w:rsidRPr="009C5F10">
                              <w:rPr>
                                <w:sz w:val="28"/>
                                <w:szCs w:val="28"/>
                              </w:rPr>
                              <w:t>after their first kiss.</w:t>
                            </w:r>
                          </w:p>
                          <w:p w14:paraId="7ACBE250" w14:textId="77777777" w:rsidR="009C5F10" w:rsidRPr="009C5F10" w:rsidRDefault="009C5F10" w:rsidP="009C5F10">
                            <w:pPr>
                              <w:spacing w:after="0"/>
                              <w:jc w:val="center"/>
                              <w:rPr>
                                <w:sz w:val="28"/>
                                <w:szCs w:val="28"/>
                              </w:rPr>
                            </w:pPr>
                          </w:p>
                          <w:p w14:paraId="6C32A7E3" w14:textId="77777777" w:rsidR="009C5F10" w:rsidRPr="009C5F10" w:rsidRDefault="009C5F10" w:rsidP="009C5F10">
                            <w:pPr>
                              <w:spacing w:after="0"/>
                              <w:jc w:val="center"/>
                              <w:rPr>
                                <w:sz w:val="28"/>
                                <w:szCs w:val="28"/>
                              </w:rPr>
                            </w:pPr>
                            <w:r w:rsidRPr="009C5F10">
                              <w:rPr>
                                <w:i/>
                                <w:iCs/>
                                <w:sz w:val="28"/>
                                <w:szCs w:val="28"/>
                              </w:rPr>
                              <w:t>Fun Home</w:t>
                            </w:r>
                            <w:r w:rsidRPr="009C5F10">
                              <w:rPr>
                                <w:sz w:val="28"/>
                                <w:szCs w:val="28"/>
                              </w:rPr>
                              <w:t xml:space="preserve"> (2013), a Jeanine </w:t>
                            </w:r>
                            <w:proofErr w:type="spellStart"/>
                            <w:r w:rsidRPr="009C5F10">
                              <w:rPr>
                                <w:sz w:val="28"/>
                                <w:szCs w:val="28"/>
                              </w:rPr>
                              <w:t>Tesori</w:t>
                            </w:r>
                            <w:proofErr w:type="spellEnd"/>
                            <w:r w:rsidRPr="009C5F10">
                              <w:rPr>
                                <w:sz w:val="28"/>
                                <w:szCs w:val="28"/>
                              </w:rPr>
                              <w:t xml:space="preserve"> musical based on the</w:t>
                            </w:r>
                          </w:p>
                          <w:p w14:paraId="6E5FA879" w14:textId="77777777" w:rsidR="009C5F10" w:rsidRPr="009C5F10" w:rsidRDefault="009C5F10" w:rsidP="009C5F10">
                            <w:pPr>
                              <w:spacing w:after="0"/>
                              <w:jc w:val="center"/>
                              <w:rPr>
                                <w:sz w:val="28"/>
                                <w:szCs w:val="28"/>
                              </w:rPr>
                            </w:pPr>
                            <w:r w:rsidRPr="009C5F10">
                              <w:rPr>
                                <w:sz w:val="28"/>
                                <w:szCs w:val="28"/>
                              </w:rPr>
                              <w:t>autobiographical graphic novel of Alison Bechdel, tells</w:t>
                            </w:r>
                          </w:p>
                          <w:p w14:paraId="66CF1148" w14:textId="77777777" w:rsidR="009C5F10" w:rsidRPr="009C5F10" w:rsidRDefault="009C5F10" w:rsidP="009C5F10">
                            <w:pPr>
                              <w:spacing w:after="0"/>
                              <w:jc w:val="center"/>
                              <w:rPr>
                                <w:sz w:val="28"/>
                                <w:szCs w:val="28"/>
                              </w:rPr>
                            </w:pPr>
                            <w:r w:rsidRPr="009C5F10">
                              <w:rPr>
                                <w:sz w:val="28"/>
                                <w:szCs w:val="28"/>
                              </w:rPr>
                              <w:t>the story of young Alison as she comes into herself</w:t>
                            </w:r>
                          </w:p>
                          <w:p w14:paraId="34D5B267" w14:textId="30D6E394" w:rsidR="009C5F10" w:rsidRPr="009C5F10" w:rsidRDefault="009C5F10" w:rsidP="009C5F10">
                            <w:pPr>
                              <w:spacing w:after="0"/>
                              <w:jc w:val="center"/>
                              <w:rPr>
                                <w:sz w:val="28"/>
                                <w:szCs w:val="28"/>
                              </w:rPr>
                            </w:pPr>
                            <w:r w:rsidRPr="009C5F10">
                              <w:rPr>
                                <w:sz w:val="28"/>
                                <w:szCs w:val="28"/>
                              </w:rPr>
                              <w:t>through observations of her father.</w:t>
                            </w:r>
                            <w:r w:rsidRPr="009C5F10">
                              <w:rPr>
                                <w:sz w:val="28"/>
                                <w:szCs w:val="28"/>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EB7BE" id="_x0000_s1043" type="#_x0000_t202" style="position:absolute;margin-left:-5pt;margin-top:0;width:500.25pt;height:392.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" strokecolor="#c00000">
                <v:textbox>
                  <w:txbxContent>
                    <w:p w14:paraId="0E76A250" w14:textId="5FE86650" w:rsidR="009C5F10" w:rsidRPr="009C5F10" w:rsidRDefault="009C5F10" w:rsidP="009C5F10">
                      <w:pPr>
                        <w:jc w:val="center"/>
                        <w:rPr>
                          <w:b/>
                          <w:bCs/>
                          <w:sz w:val="28"/>
                          <w:szCs w:val="28"/>
                        </w:rPr>
                      </w:pPr>
                      <w:r w:rsidRPr="009C5F10">
                        <w:rPr>
                          <w:b/>
                          <w:bCs/>
                          <w:sz w:val="28"/>
                          <w:szCs w:val="28"/>
                        </w:rPr>
                        <w:t>EXAMPLES OF WOMEN IN LOVE IN THE THEATRE</w:t>
                      </w:r>
                    </w:p>
                    <w:p w14:paraId="222AD00A" w14:textId="29CDBCC9" w:rsidR="009C5F10" w:rsidRPr="009C5F10" w:rsidRDefault="009C5F10" w:rsidP="009C5F10">
                      <w:pPr>
                        <w:jc w:val="center"/>
                        <w:rPr>
                          <w:i/>
                          <w:iCs/>
                          <w:color w:val="000000" w:themeColor="text1"/>
                          <w:sz w:val="22"/>
                          <w:szCs w:val="22"/>
                        </w:rPr>
                      </w:pPr>
                      <w:r w:rsidRPr="008A2268">
                        <w:rPr>
                          <w:i/>
                          <w:iCs/>
                          <w:color w:val="000000" w:themeColor="text1"/>
                          <w:sz w:val="22"/>
                          <w:szCs w:val="22"/>
                        </w:rPr>
                        <w:t xml:space="preserve">Written by </w:t>
                      </w:r>
                      <w:hyperlink r:id="rId41" w:history="1">
                        <w:r w:rsidRPr="008A2268">
                          <w:rPr>
                            <w:rStyle w:val="Hyperlink"/>
                            <w:i/>
                            <w:iCs/>
                            <w:color w:val="000000" w:themeColor="text1"/>
                            <w:sz w:val="22"/>
                            <w:szCs w:val="22"/>
                          </w:rPr>
                          <w:t>Aliza Sarian</w:t>
                        </w:r>
                      </w:hyperlink>
                      <w:r>
                        <w:t xml:space="preserve"> </w:t>
                      </w:r>
                      <w:r w:rsidRPr="00E02720">
                        <w:rPr>
                          <w:i/>
                          <w:iCs/>
                          <w:sz w:val="22"/>
                          <w:szCs w:val="22"/>
                        </w:rPr>
                        <w:t>for Theatre Calgary</w:t>
                      </w:r>
                    </w:p>
                    <w:p w14:paraId="2739BC71" w14:textId="77777777" w:rsidR="009C5F10" w:rsidRPr="009C5F10" w:rsidRDefault="009C5F10" w:rsidP="009C5F10">
                      <w:pPr>
                        <w:spacing w:after="0"/>
                        <w:jc w:val="center"/>
                        <w:rPr>
                          <w:sz w:val="28"/>
                          <w:szCs w:val="28"/>
                        </w:rPr>
                      </w:pPr>
                      <w:r w:rsidRPr="009C5F10">
                        <w:rPr>
                          <w:i/>
                          <w:iCs/>
                          <w:sz w:val="28"/>
                          <w:szCs w:val="28"/>
                        </w:rPr>
                        <w:t>God of Vengeance</w:t>
                      </w:r>
                      <w:r w:rsidRPr="009C5F10">
                        <w:rPr>
                          <w:sz w:val="28"/>
                          <w:szCs w:val="28"/>
                        </w:rPr>
                        <w:t xml:space="preserve"> (1918), by Sholom Ash, created such a</w:t>
                      </w:r>
                    </w:p>
                    <w:p w14:paraId="6CFEF0EC" w14:textId="77777777" w:rsidR="009C5F10" w:rsidRPr="009C5F10" w:rsidRDefault="009C5F10" w:rsidP="009C5F10">
                      <w:pPr>
                        <w:spacing w:after="0"/>
                        <w:jc w:val="center"/>
                        <w:rPr>
                          <w:sz w:val="28"/>
                          <w:szCs w:val="28"/>
                        </w:rPr>
                      </w:pPr>
                      <w:r w:rsidRPr="009C5F10">
                        <w:rPr>
                          <w:sz w:val="28"/>
                          <w:szCs w:val="28"/>
                        </w:rPr>
                        <w:t>scandal with the first kiss between two women on stage</w:t>
                      </w:r>
                    </w:p>
                    <w:p w14:paraId="1F2C532B" w14:textId="52955869" w:rsidR="009C5F10" w:rsidRPr="009C5F10" w:rsidRDefault="009C5F10" w:rsidP="009C5F10">
                      <w:pPr>
                        <w:spacing w:after="0"/>
                        <w:jc w:val="center"/>
                        <w:rPr>
                          <w:sz w:val="28"/>
                          <w:szCs w:val="28"/>
                        </w:rPr>
                      </w:pPr>
                      <w:r w:rsidRPr="009C5F10">
                        <w:rPr>
                          <w:sz w:val="28"/>
                          <w:szCs w:val="28"/>
                        </w:rPr>
                        <w:t>that the entire company was charged with indecency.</w:t>
                      </w:r>
                    </w:p>
                    <w:p w14:paraId="74D2C3DF" w14:textId="77777777" w:rsidR="009C5F10" w:rsidRPr="009C5F10" w:rsidRDefault="009C5F10" w:rsidP="009C5F10">
                      <w:pPr>
                        <w:spacing w:after="0"/>
                        <w:jc w:val="center"/>
                        <w:rPr>
                          <w:sz w:val="28"/>
                          <w:szCs w:val="28"/>
                        </w:rPr>
                      </w:pPr>
                    </w:p>
                    <w:p w14:paraId="2954E6C6" w14:textId="77777777" w:rsidR="009C5F10" w:rsidRPr="009C5F10" w:rsidRDefault="009C5F10" w:rsidP="009C5F10">
                      <w:pPr>
                        <w:spacing w:after="0"/>
                        <w:jc w:val="center"/>
                        <w:rPr>
                          <w:sz w:val="28"/>
                          <w:szCs w:val="28"/>
                        </w:rPr>
                      </w:pPr>
                      <w:r w:rsidRPr="009C5F10">
                        <w:rPr>
                          <w:i/>
                          <w:iCs/>
                          <w:sz w:val="28"/>
                          <w:szCs w:val="28"/>
                        </w:rPr>
                        <w:t>The Children’s Hour</w:t>
                      </w:r>
                      <w:r w:rsidRPr="009C5F10">
                        <w:rPr>
                          <w:sz w:val="28"/>
                          <w:szCs w:val="28"/>
                        </w:rPr>
                        <w:t xml:space="preserve"> (1934), by Lillian Hellman, is set in a</w:t>
                      </w:r>
                    </w:p>
                    <w:p w14:paraId="392610D9" w14:textId="77777777" w:rsidR="009C5F10" w:rsidRPr="009C5F10" w:rsidRDefault="009C5F10" w:rsidP="009C5F10">
                      <w:pPr>
                        <w:spacing w:after="0"/>
                        <w:jc w:val="center"/>
                        <w:rPr>
                          <w:sz w:val="28"/>
                          <w:szCs w:val="28"/>
                        </w:rPr>
                      </w:pPr>
                      <w:r w:rsidRPr="009C5F10">
                        <w:rPr>
                          <w:sz w:val="28"/>
                          <w:szCs w:val="28"/>
                        </w:rPr>
                        <w:t>girls’ boarding school where two head mistresses are</w:t>
                      </w:r>
                    </w:p>
                    <w:p w14:paraId="63F3FF4F" w14:textId="04612349" w:rsidR="009C5F10" w:rsidRPr="009C5F10" w:rsidRDefault="009C5F10" w:rsidP="009C5F10">
                      <w:pPr>
                        <w:spacing w:after="0"/>
                        <w:jc w:val="center"/>
                        <w:rPr>
                          <w:sz w:val="28"/>
                          <w:szCs w:val="28"/>
                        </w:rPr>
                      </w:pPr>
                      <w:r w:rsidRPr="009C5F10">
                        <w:rPr>
                          <w:sz w:val="28"/>
                          <w:szCs w:val="28"/>
                        </w:rPr>
                        <w:t>accused of an affair that ruins their careers</w:t>
                      </w:r>
                    </w:p>
                    <w:p w14:paraId="6EC7C2A4" w14:textId="77777777" w:rsidR="009C5F10" w:rsidRPr="009C5F10" w:rsidRDefault="009C5F10" w:rsidP="009C5F10">
                      <w:pPr>
                        <w:spacing w:after="0"/>
                        <w:jc w:val="center"/>
                        <w:rPr>
                          <w:sz w:val="28"/>
                          <w:szCs w:val="28"/>
                        </w:rPr>
                      </w:pPr>
                    </w:p>
                    <w:p w14:paraId="6856D311" w14:textId="77777777" w:rsidR="009C5F10" w:rsidRPr="009C5F10" w:rsidRDefault="009C5F10" w:rsidP="009C5F10">
                      <w:pPr>
                        <w:spacing w:after="0"/>
                        <w:jc w:val="center"/>
                        <w:rPr>
                          <w:sz w:val="28"/>
                          <w:szCs w:val="28"/>
                        </w:rPr>
                      </w:pPr>
                      <w:r w:rsidRPr="009C5F10">
                        <w:rPr>
                          <w:i/>
                          <w:iCs/>
                          <w:sz w:val="28"/>
                          <w:szCs w:val="28"/>
                        </w:rPr>
                        <w:t>Stop Kiss</w:t>
                      </w:r>
                      <w:r w:rsidRPr="009C5F10">
                        <w:rPr>
                          <w:sz w:val="28"/>
                          <w:szCs w:val="28"/>
                        </w:rPr>
                        <w:t xml:space="preserve"> (2000), by Diana Son, produced at the Public</w:t>
                      </w:r>
                    </w:p>
                    <w:p w14:paraId="65EC321A" w14:textId="77777777" w:rsidR="009C5F10" w:rsidRPr="009C5F10" w:rsidRDefault="009C5F10" w:rsidP="009C5F10">
                      <w:pPr>
                        <w:spacing w:after="0"/>
                        <w:jc w:val="center"/>
                        <w:rPr>
                          <w:sz w:val="28"/>
                          <w:szCs w:val="28"/>
                        </w:rPr>
                      </w:pPr>
                      <w:r w:rsidRPr="009C5F10">
                        <w:rPr>
                          <w:sz w:val="28"/>
                          <w:szCs w:val="28"/>
                        </w:rPr>
                        <w:t>Theater, featured two women assaulted on the street</w:t>
                      </w:r>
                    </w:p>
                    <w:p w14:paraId="3A1438B0" w14:textId="556CB02D" w:rsidR="009C5F10" w:rsidRPr="009C5F10" w:rsidRDefault="009C5F10" w:rsidP="009C5F10">
                      <w:pPr>
                        <w:spacing w:after="0"/>
                        <w:jc w:val="center"/>
                        <w:rPr>
                          <w:sz w:val="28"/>
                          <w:szCs w:val="28"/>
                        </w:rPr>
                      </w:pPr>
                      <w:r w:rsidRPr="009C5F10">
                        <w:rPr>
                          <w:sz w:val="28"/>
                          <w:szCs w:val="28"/>
                        </w:rPr>
                        <w:t>after their first kiss.</w:t>
                      </w:r>
                    </w:p>
                    <w:p w14:paraId="7ACBE250" w14:textId="77777777" w:rsidR="009C5F10" w:rsidRPr="009C5F10" w:rsidRDefault="009C5F10" w:rsidP="009C5F10">
                      <w:pPr>
                        <w:spacing w:after="0"/>
                        <w:jc w:val="center"/>
                        <w:rPr>
                          <w:sz w:val="28"/>
                          <w:szCs w:val="28"/>
                        </w:rPr>
                      </w:pPr>
                    </w:p>
                    <w:p w14:paraId="6C32A7E3" w14:textId="77777777" w:rsidR="009C5F10" w:rsidRPr="009C5F10" w:rsidRDefault="009C5F10" w:rsidP="009C5F10">
                      <w:pPr>
                        <w:spacing w:after="0"/>
                        <w:jc w:val="center"/>
                        <w:rPr>
                          <w:sz w:val="28"/>
                          <w:szCs w:val="28"/>
                        </w:rPr>
                      </w:pPr>
                      <w:r w:rsidRPr="009C5F10">
                        <w:rPr>
                          <w:i/>
                          <w:iCs/>
                          <w:sz w:val="28"/>
                          <w:szCs w:val="28"/>
                        </w:rPr>
                        <w:t>Fun Home</w:t>
                      </w:r>
                      <w:r w:rsidRPr="009C5F10">
                        <w:rPr>
                          <w:sz w:val="28"/>
                          <w:szCs w:val="28"/>
                        </w:rPr>
                        <w:t xml:space="preserve"> (2013), a Jeanine </w:t>
                      </w:r>
                      <w:proofErr w:type="spellStart"/>
                      <w:r w:rsidRPr="009C5F10">
                        <w:rPr>
                          <w:sz w:val="28"/>
                          <w:szCs w:val="28"/>
                        </w:rPr>
                        <w:t>Tesori</w:t>
                      </w:r>
                      <w:proofErr w:type="spellEnd"/>
                      <w:r w:rsidRPr="009C5F10">
                        <w:rPr>
                          <w:sz w:val="28"/>
                          <w:szCs w:val="28"/>
                        </w:rPr>
                        <w:t xml:space="preserve"> musical based on the</w:t>
                      </w:r>
                    </w:p>
                    <w:p w14:paraId="6E5FA879" w14:textId="77777777" w:rsidR="009C5F10" w:rsidRPr="009C5F10" w:rsidRDefault="009C5F10" w:rsidP="009C5F10">
                      <w:pPr>
                        <w:spacing w:after="0"/>
                        <w:jc w:val="center"/>
                        <w:rPr>
                          <w:sz w:val="28"/>
                          <w:szCs w:val="28"/>
                        </w:rPr>
                      </w:pPr>
                      <w:r w:rsidRPr="009C5F10">
                        <w:rPr>
                          <w:sz w:val="28"/>
                          <w:szCs w:val="28"/>
                        </w:rPr>
                        <w:t>autobiographical graphic novel of Alison Bechdel, tells</w:t>
                      </w:r>
                    </w:p>
                    <w:p w14:paraId="66CF1148" w14:textId="77777777" w:rsidR="009C5F10" w:rsidRPr="009C5F10" w:rsidRDefault="009C5F10" w:rsidP="009C5F10">
                      <w:pPr>
                        <w:spacing w:after="0"/>
                        <w:jc w:val="center"/>
                        <w:rPr>
                          <w:sz w:val="28"/>
                          <w:szCs w:val="28"/>
                        </w:rPr>
                      </w:pPr>
                      <w:r w:rsidRPr="009C5F10">
                        <w:rPr>
                          <w:sz w:val="28"/>
                          <w:szCs w:val="28"/>
                        </w:rPr>
                        <w:t>the story of young Alison as she comes into herself</w:t>
                      </w:r>
                    </w:p>
                    <w:p w14:paraId="34D5B267" w14:textId="30D6E394" w:rsidR="009C5F10" w:rsidRPr="009C5F10" w:rsidRDefault="009C5F10" w:rsidP="009C5F10">
                      <w:pPr>
                        <w:spacing w:after="0"/>
                        <w:jc w:val="center"/>
                        <w:rPr>
                          <w:sz w:val="28"/>
                          <w:szCs w:val="28"/>
                        </w:rPr>
                      </w:pPr>
                      <w:r w:rsidRPr="009C5F10">
                        <w:rPr>
                          <w:sz w:val="28"/>
                          <w:szCs w:val="28"/>
                        </w:rPr>
                        <w:t>through observations of her father.</w:t>
                      </w:r>
                      <w:r w:rsidRPr="009C5F10">
                        <w:rPr>
                          <w:sz w:val="28"/>
                          <w:szCs w:val="28"/>
                        </w:rPr>
                        <w:cr/>
                      </w:r>
                    </w:p>
                  </w:txbxContent>
                </v:textbox>
                <w10:wrap type="square"/>
              </v:shape>
            </w:pict>
          </mc:Fallback>
        </mc:AlternateContent>
      </w:r>
    </w:p>
    <w:p w14:paraId="49AAF32A" w14:textId="1840EB8A" w:rsidR="009C5F10" w:rsidRPr="00BC54CF" w:rsidRDefault="00BC54CF" w:rsidP="00A75E3B">
      <w:pPr>
        <w:rPr>
          <w:b/>
          <w:bCs/>
          <w:sz w:val="32"/>
          <w:szCs w:val="32"/>
          <w:u w:val="single"/>
        </w:rPr>
      </w:pPr>
      <w:r w:rsidRPr="009C5F10">
        <w:rPr>
          <w:b/>
          <w:bCs/>
          <w:noProof/>
          <w:sz w:val="32"/>
          <w:szCs w:val="32"/>
          <w:u w:val="single"/>
        </w:rPr>
        <mc:AlternateContent>
          <mc:Choice Requires="wps">
            <w:drawing>
              <wp:anchor distT="45720" distB="45720" distL="114300" distR="114300" simplePos="0" relativeHeight="251703296" behindDoc="0" locked="0" layoutInCell="1" allowOverlap="1" wp14:anchorId="03608A3B" wp14:editId="0BA1A40F">
                <wp:simplePos x="0" y="0"/>
                <wp:positionH relativeFrom="column">
                  <wp:posOffset>93980</wp:posOffset>
                </wp:positionH>
                <wp:positionV relativeFrom="paragraph">
                  <wp:posOffset>390546</wp:posOffset>
                </wp:positionV>
                <wp:extent cx="5612130" cy="1404620"/>
                <wp:effectExtent l="0" t="0" r="26670" b="22225"/>
                <wp:wrapSquare wrapText="bothSides"/>
                <wp:docPr id="1241541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1404620"/>
                        </a:xfrm>
                        <a:prstGeom prst="rect">
                          <a:avLst/>
                        </a:prstGeom>
                        <a:solidFill>
                          <a:srgbClr val="FFFFFF"/>
                        </a:solidFill>
                        <a:ln w="9525">
                          <a:solidFill>
                            <a:srgbClr val="000000"/>
                          </a:solidFill>
                          <a:miter lim="800000"/>
                          <a:headEnd/>
                          <a:tailEnd/>
                        </a:ln>
                      </wps:spPr>
                      <wps:txbx>
                        <w:txbxContent>
                          <w:p w14:paraId="3E3F6FD8" w14:textId="4F534974" w:rsidR="009C5F10" w:rsidRDefault="009C5F10" w:rsidP="00BC54CF">
                            <w:pPr>
                              <w:jc w:val="center"/>
                            </w:pPr>
                            <w:r>
                              <w:t>“Why, and how, do we regard many men’s potentially hurt feelings as so important, so sacrosanct? And, relatedly, why do we regard women as so responsible for protecting and ministering them?</w:t>
                            </w:r>
                          </w:p>
                          <w:p w14:paraId="2E9DCA55" w14:textId="2D6E6BB2" w:rsidR="009C5F10" w:rsidRDefault="009C5F10" w:rsidP="00BC54CF">
                            <w:pPr>
                              <w:jc w:val="center"/>
                            </w:pPr>
                            <w:r>
                              <w:t>Manne</w:t>
                            </w:r>
                            <w:r w:rsidR="00BC54CF">
                              <w:t>, 2020, p 59</w:t>
                            </w:r>
                          </w:p>
                          <w:p w14:paraId="59D1F166" w14:textId="2DA3918D" w:rsidR="00BC54CF" w:rsidRPr="00BC54CF" w:rsidRDefault="00BC54CF" w:rsidP="00BC54CF">
                            <w:pPr>
                              <w:jc w:val="center"/>
                              <w:rPr>
                                <w:i/>
                                <w:iCs/>
                              </w:rPr>
                            </w:pPr>
                            <w:r w:rsidRPr="00BC54CF">
                              <w:rPr>
                                <w:i/>
                                <w:iCs/>
                              </w:rPr>
                              <w:t>Entitled, How Male Privilege Hurts Women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608A3B" id="_x0000_s1044" type="#_x0000_t202" style="position:absolute;margin-left:7.4pt;margin-top:30.75pt;width:441.9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">
                <v:textbox style="mso-fit-shape-to-text:t">
                  <w:txbxContent>
                    <w:p w14:paraId="3E3F6FD8" w14:textId="4F534974" w:rsidR="009C5F10" w:rsidRDefault="009C5F10" w:rsidP="00BC54CF">
                      <w:pPr>
                        <w:jc w:val="center"/>
                      </w:pPr>
                      <w:r>
                        <w:t>“Why, and how, do we regard many men’s potentially hurt feelings as so important, so sacrosanct? And, relatedly, why do we regard women as so responsible for protecting and ministering them?</w:t>
                      </w:r>
                    </w:p>
                    <w:p w14:paraId="2E9DCA55" w14:textId="2D6E6BB2" w:rsidR="009C5F10" w:rsidRDefault="009C5F10" w:rsidP="00BC54CF">
                      <w:pPr>
                        <w:jc w:val="center"/>
                      </w:pPr>
                      <w:r>
                        <w:t>Manne</w:t>
                      </w:r>
                      <w:r w:rsidR="00BC54CF">
                        <w:t>, 2020, p 59</w:t>
                      </w:r>
                    </w:p>
                    <w:p w14:paraId="59D1F166" w14:textId="2DA3918D" w:rsidR="00BC54CF" w:rsidRPr="00BC54CF" w:rsidRDefault="00BC54CF" w:rsidP="00BC54CF">
                      <w:pPr>
                        <w:jc w:val="center"/>
                        <w:rPr>
                          <w:i/>
                          <w:iCs/>
                        </w:rPr>
                      </w:pPr>
                      <w:r w:rsidRPr="00BC54CF">
                        <w:rPr>
                          <w:i/>
                          <w:iCs/>
                        </w:rPr>
                        <w:t>Entitled, How Male Privilege Hurts Women</w:t>
                      </w:r>
                    </w:p>
                  </w:txbxContent>
                </v:textbox>
                <w10:wrap type="square"/>
              </v:shape>
            </w:pict>
          </mc:Fallback>
        </mc:AlternateContent>
      </w:r>
      <w:r w:rsidR="00FE1EE8" w:rsidRPr="00FE1EE8">
        <w:rPr>
          <w:b/>
          <w:bCs/>
          <w:sz w:val="32"/>
          <w:szCs w:val="32"/>
          <w:u w:val="single"/>
        </w:rPr>
        <w:t>Domestic Violence</w:t>
      </w:r>
    </w:p>
    <w:p w14:paraId="3E0FF761" w14:textId="787743D0" w:rsidR="00C6283A" w:rsidRPr="00B76034" w:rsidRDefault="00C6283A" w:rsidP="00B76034">
      <w:pPr>
        <w:spacing w:line="276" w:lineRule="auto"/>
      </w:pPr>
      <w:r>
        <w:lastRenderedPageBreak/>
        <w:t xml:space="preserve">The United Nations defines “Domestic </w:t>
      </w:r>
      <w:r w:rsidRPr="009234E0">
        <w:t>violence</w:t>
      </w:r>
      <w:r>
        <w:t>” or “Domestic abuse”</w:t>
      </w:r>
      <w:r w:rsidRPr="009234E0">
        <w:t xml:space="preserve"> as any pattern of behaviour that is used to gain or maintain power over an intimate partner.  Abuse can be physical, sexual, emotional, economic, or psychological. </w:t>
      </w:r>
      <w:r w:rsidRPr="009234E0">
        <w:rPr>
          <w:b/>
          <w:bCs/>
        </w:rPr>
        <w:t xml:space="preserve">Anyone can be a victim of domestic violence, regardless of age, race, gender, sexual orientation, faith, or class. </w:t>
      </w:r>
      <w:r w:rsidRPr="00C6283A">
        <w:t xml:space="preserve">This adaptation of </w:t>
      </w:r>
      <w:r w:rsidRPr="00C6283A">
        <w:rPr>
          <w:i/>
          <w:iCs/>
        </w:rPr>
        <w:t>Dial M for Murder</w:t>
      </w:r>
      <w:r w:rsidRPr="009234E0">
        <w:t xml:space="preserve"> delves into gender-based violence, which is type of abuse experienced by women, girls, and Two-Spirit, trans and non-binary people.</w:t>
      </w:r>
      <w:r>
        <w:t xml:space="preserve"> However, </w:t>
      </w:r>
      <w:r>
        <w:rPr>
          <w:i/>
          <w:iCs/>
        </w:rPr>
        <w:t xml:space="preserve">Dial M for Murder </w:t>
      </w:r>
      <w:r>
        <w:t>also interrogates how societal expectations of the 1950s can also harm men and boys and prevent healthier relationships regardless of gender.</w:t>
      </w:r>
    </w:p>
    <w:p w14:paraId="05920D5F" w14:textId="77777777" w:rsidR="00C6283A" w:rsidRDefault="00C6283A" w:rsidP="00C6283A">
      <w:pPr>
        <w:rPr>
          <w:b/>
          <w:bCs/>
          <w:sz w:val="32"/>
          <w:szCs w:val="32"/>
          <w:u w:val="single"/>
        </w:rPr>
      </w:pPr>
    </w:p>
    <w:p w14:paraId="4F17B3C7" w14:textId="3B6D15D9" w:rsidR="00C6283A" w:rsidRDefault="009C5F10" w:rsidP="00C6283A">
      <w:pPr>
        <w:rPr>
          <w:b/>
          <w:bCs/>
          <w:sz w:val="32"/>
          <w:szCs w:val="32"/>
          <w:u w:val="single"/>
        </w:rPr>
      </w:pPr>
      <w:r w:rsidRPr="00A15192">
        <w:rPr>
          <w:b/>
          <w:bCs/>
          <w:noProof/>
          <w:sz w:val="32"/>
          <w:szCs w:val="32"/>
          <w:u w:val="single"/>
        </w:rPr>
        <mc:AlternateContent>
          <mc:Choice Requires="wps">
            <w:drawing>
              <wp:anchor distT="45720" distB="45720" distL="114300" distR="114300" simplePos="0" relativeHeight="251689984" behindDoc="0" locked="0" layoutInCell="1" allowOverlap="1" wp14:anchorId="1034A873" wp14:editId="33D6B6F7">
                <wp:simplePos x="0" y="0"/>
                <wp:positionH relativeFrom="column">
                  <wp:posOffset>4414302</wp:posOffset>
                </wp:positionH>
                <wp:positionV relativeFrom="paragraph">
                  <wp:posOffset>63041</wp:posOffset>
                </wp:positionV>
                <wp:extent cx="2128345" cy="5249917"/>
                <wp:effectExtent l="0" t="0" r="24765" b="27305"/>
                <wp:wrapNone/>
                <wp:docPr id="1275087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345" cy="5249917"/>
                        </a:xfrm>
                        <a:prstGeom prst="rect">
                          <a:avLst/>
                        </a:prstGeom>
                        <a:solidFill>
                          <a:srgbClr val="FFFFFF"/>
                        </a:solidFill>
                        <a:ln w="9525">
                          <a:solidFill>
                            <a:schemeClr val="bg1"/>
                          </a:solidFill>
                          <a:miter lim="800000"/>
                          <a:headEnd/>
                          <a:tailEnd/>
                        </a:ln>
                      </wps:spPr>
                      <wps:txbx>
                        <w:txbxContent>
                          <w:p w14:paraId="19AFA8C7" w14:textId="77777777" w:rsidR="00C6283A" w:rsidRDefault="00C6283A" w:rsidP="00C6283A">
                            <w:pPr>
                              <w:spacing w:line="276" w:lineRule="auto"/>
                            </w:pPr>
                            <w:r w:rsidRPr="004E0E5E">
                              <w:t xml:space="preserve">The Power and Control wheel is a diagram/tool that assists in the understanding of abusive and violent behaviours. It was created by the staff at the Domestic Abuse Intervention Project (DAIP) with the input of focus groups and the stories of countless survivors to develop the sections of the wheel. </w:t>
                            </w:r>
                            <w:r>
                              <w:t xml:space="preserve">The Power and Control wheel specifically represents the experiences of women versus a broader understanding of all violence in the home. This model interrogates men’s and society’s use of violence against women as learned and then reinforced through many social, cultural, and institutional systems. </w:t>
                            </w:r>
                          </w:p>
                          <w:p w14:paraId="02EA969D" w14:textId="77777777" w:rsidR="00C6283A" w:rsidRDefault="00C6283A" w:rsidP="00C628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4A873" id="_x0000_s1045" type="#_x0000_t202" style="position:absolute;margin-left:347.6pt;margin-top:4.95pt;width:167.6pt;height:413.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" strokecolor="white [3212]">
                <v:textbox>
                  <w:txbxContent>
                    <w:p w14:paraId="19AFA8C7" w14:textId="77777777" w:rsidR="00C6283A" w:rsidRDefault="00C6283A" w:rsidP="00C6283A">
                      <w:pPr>
                        <w:spacing w:line="276" w:lineRule="auto"/>
                      </w:pPr>
                      <w:r w:rsidRPr="004E0E5E">
                        <w:t xml:space="preserve">The Power and Control wheel is a diagram/tool that assists in the understanding of abusive and violent behaviours. It was created by the staff at the Domestic Abuse Intervention Project (DAIP) with the input of focus groups and the stories of countless survivors to develop the sections of the wheel. </w:t>
                      </w:r>
                      <w:r>
                        <w:t xml:space="preserve">The Power and Control wheel specifically represents the experiences of women versus a broader understanding of all violence in the home. This model interrogates men’s and society’s use of violence against women as learned and then reinforced through many social, cultural, and institutional systems. </w:t>
                      </w:r>
                    </w:p>
                    <w:p w14:paraId="02EA969D" w14:textId="77777777" w:rsidR="00C6283A" w:rsidRDefault="00C6283A" w:rsidP="00C6283A"/>
                  </w:txbxContent>
                </v:textbox>
              </v:shape>
            </w:pict>
          </mc:Fallback>
        </mc:AlternateContent>
      </w:r>
      <w:r>
        <w:rPr>
          <w:b/>
          <w:bCs/>
          <w:noProof/>
          <w:sz w:val="32"/>
          <w:szCs w:val="32"/>
          <w:u w:val="single"/>
        </w:rPr>
        <w:drawing>
          <wp:anchor distT="0" distB="0" distL="114300" distR="114300" simplePos="0" relativeHeight="251688960" behindDoc="0" locked="0" layoutInCell="1" allowOverlap="1" wp14:anchorId="57E18982" wp14:editId="217F80DF">
            <wp:simplePos x="0" y="0"/>
            <wp:positionH relativeFrom="column">
              <wp:posOffset>-867103</wp:posOffset>
            </wp:positionH>
            <wp:positionV relativeFrom="paragraph">
              <wp:posOffset>-378372</wp:posOffset>
            </wp:positionV>
            <wp:extent cx="5712066" cy="5833241"/>
            <wp:effectExtent l="0" t="0" r="3175" b="0"/>
            <wp:wrapNone/>
            <wp:docPr id="1707864814" name="Picture 9" descr="A circular diagram with text in black and wh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64814" name="Picture 9" descr="A circular diagram with text in black and white&#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0790" cy="5842150"/>
                    </a:xfrm>
                    <a:prstGeom prst="rect">
                      <a:avLst/>
                    </a:prstGeom>
                    <a:noFill/>
                  </pic:spPr>
                </pic:pic>
              </a:graphicData>
            </a:graphic>
            <wp14:sizeRelH relativeFrom="margin">
              <wp14:pctWidth>0</wp14:pctWidth>
            </wp14:sizeRelH>
            <wp14:sizeRelV relativeFrom="margin">
              <wp14:pctHeight>0</wp14:pctHeight>
            </wp14:sizeRelV>
          </wp:anchor>
        </w:drawing>
      </w:r>
    </w:p>
    <w:p w14:paraId="5B58B0F5" w14:textId="325E5321" w:rsidR="00C6283A" w:rsidRDefault="00C6283A" w:rsidP="00C6283A">
      <w:pPr>
        <w:rPr>
          <w:b/>
          <w:bCs/>
          <w:sz w:val="32"/>
          <w:szCs w:val="32"/>
          <w:u w:val="single"/>
        </w:rPr>
      </w:pPr>
    </w:p>
    <w:p w14:paraId="748994C5" w14:textId="6B18576D" w:rsidR="00C6283A" w:rsidRDefault="00C6283A" w:rsidP="00C6283A">
      <w:pPr>
        <w:rPr>
          <w:b/>
          <w:bCs/>
          <w:sz w:val="32"/>
          <w:szCs w:val="32"/>
          <w:u w:val="single"/>
        </w:rPr>
      </w:pPr>
    </w:p>
    <w:p w14:paraId="5D1D4DBD" w14:textId="50F1234F" w:rsidR="00C6283A" w:rsidRDefault="00C6283A" w:rsidP="00C6283A">
      <w:pPr>
        <w:rPr>
          <w:b/>
          <w:bCs/>
          <w:sz w:val="32"/>
          <w:szCs w:val="32"/>
          <w:u w:val="single"/>
        </w:rPr>
      </w:pPr>
    </w:p>
    <w:p w14:paraId="483C3562" w14:textId="03728EDD" w:rsidR="00C6283A" w:rsidRDefault="00C6283A" w:rsidP="00C6283A">
      <w:pPr>
        <w:rPr>
          <w:b/>
          <w:bCs/>
          <w:sz w:val="32"/>
          <w:szCs w:val="32"/>
          <w:u w:val="single"/>
        </w:rPr>
      </w:pPr>
    </w:p>
    <w:p w14:paraId="48D8D5C1" w14:textId="77777777" w:rsidR="00C6283A" w:rsidRDefault="00C6283A" w:rsidP="00C6283A">
      <w:pPr>
        <w:rPr>
          <w:b/>
          <w:bCs/>
          <w:sz w:val="32"/>
          <w:szCs w:val="32"/>
          <w:u w:val="single"/>
        </w:rPr>
      </w:pPr>
    </w:p>
    <w:p w14:paraId="418D2F32" w14:textId="77777777" w:rsidR="00C6283A" w:rsidRDefault="00C6283A" w:rsidP="00C6283A">
      <w:pPr>
        <w:rPr>
          <w:b/>
          <w:bCs/>
          <w:sz w:val="32"/>
          <w:szCs w:val="32"/>
          <w:u w:val="single"/>
        </w:rPr>
      </w:pPr>
    </w:p>
    <w:p w14:paraId="60586216" w14:textId="77777777" w:rsidR="00C6283A" w:rsidRDefault="00C6283A" w:rsidP="00C6283A">
      <w:pPr>
        <w:rPr>
          <w:b/>
          <w:bCs/>
          <w:sz w:val="32"/>
          <w:szCs w:val="32"/>
          <w:u w:val="single"/>
        </w:rPr>
      </w:pPr>
    </w:p>
    <w:p w14:paraId="39B7C66D" w14:textId="77777777" w:rsidR="00C6283A" w:rsidRDefault="00C6283A" w:rsidP="00C6283A">
      <w:pPr>
        <w:rPr>
          <w:b/>
          <w:bCs/>
          <w:sz w:val="32"/>
          <w:szCs w:val="32"/>
          <w:u w:val="single"/>
        </w:rPr>
      </w:pPr>
    </w:p>
    <w:p w14:paraId="5A4414AB" w14:textId="77777777" w:rsidR="00C6283A" w:rsidRDefault="00C6283A" w:rsidP="00C6283A">
      <w:pPr>
        <w:rPr>
          <w:b/>
          <w:bCs/>
          <w:sz w:val="32"/>
          <w:szCs w:val="32"/>
          <w:u w:val="single"/>
        </w:rPr>
      </w:pPr>
    </w:p>
    <w:p w14:paraId="626CE2E9" w14:textId="77777777" w:rsidR="009C5F10" w:rsidRDefault="009C5F10" w:rsidP="00C6283A">
      <w:pPr>
        <w:rPr>
          <w:b/>
          <w:bCs/>
          <w:sz w:val="32"/>
          <w:szCs w:val="32"/>
          <w:u w:val="single"/>
        </w:rPr>
      </w:pPr>
    </w:p>
    <w:p w14:paraId="13C0CB8B" w14:textId="77777777" w:rsidR="009C5F10" w:rsidRDefault="009C5F10" w:rsidP="00C6283A">
      <w:pPr>
        <w:rPr>
          <w:b/>
          <w:bCs/>
          <w:sz w:val="32"/>
          <w:szCs w:val="32"/>
          <w:u w:val="single"/>
        </w:rPr>
      </w:pPr>
    </w:p>
    <w:p w14:paraId="3C949C8B" w14:textId="77777777" w:rsidR="009C5F10" w:rsidRDefault="009C5F10" w:rsidP="00C6283A">
      <w:pPr>
        <w:rPr>
          <w:b/>
          <w:bCs/>
          <w:sz w:val="32"/>
          <w:szCs w:val="32"/>
          <w:u w:val="single"/>
        </w:rPr>
      </w:pPr>
    </w:p>
    <w:p w14:paraId="23BF1300" w14:textId="77777777" w:rsidR="009C5F10" w:rsidRDefault="009C5F10" w:rsidP="00C6283A">
      <w:pPr>
        <w:rPr>
          <w:b/>
          <w:bCs/>
          <w:sz w:val="32"/>
          <w:szCs w:val="32"/>
          <w:u w:val="single"/>
        </w:rPr>
      </w:pPr>
    </w:p>
    <w:p w14:paraId="00D9D27F" w14:textId="77777777" w:rsidR="00C6283A" w:rsidRDefault="00C6283A" w:rsidP="00C6283A">
      <w:pPr>
        <w:rPr>
          <w:b/>
          <w:bCs/>
          <w:sz w:val="32"/>
          <w:szCs w:val="32"/>
          <w:u w:val="single"/>
        </w:rPr>
      </w:pPr>
    </w:p>
    <w:p w14:paraId="3F6CF49B" w14:textId="10B5855D" w:rsidR="00C6283A" w:rsidRDefault="00C6283A" w:rsidP="00C6283A">
      <w:pPr>
        <w:rPr>
          <w:b/>
          <w:bCs/>
        </w:rPr>
      </w:pPr>
      <w:r w:rsidRPr="00A15192">
        <w:rPr>
          <w:b/>
          <w:bCs/>
        </w:rPr>
        <w:lastRenderedPageBreak/>
        <w:t>The inside of the wheel is subtler, continual behaviours that often take place over a longer period.</w:t>
      </w:r>
    </w:p>
    <w:p w14:paraId="53CD5131" w14:textId="1EC9FC95" w:rsidR="00B76034" w:rsidRDefault="00837677" w:rsidP="00B76034">
      <w:pPr>
        <w:rPr>
          <w:b/>
          <w:bCs/>
        </w:rPr>
      </w:pPr>
      <w:r>
        <w:rPr>
          <w:noProof/>
        </w:rPr>
        <mc:AlternateContent>
          <mc:Choice Requires="wps">
            <w:drawing>
              <wp:anchor distT="45720" distB="45720" distL="114300" distR="114300" simplePos="0" relativeHeight="251697152" behindDoc="0" locked="0" layoutInCell="1" allowOverlap="1" wp14:anchorId="0FB9BE25" wp14:editId="0950049D">
                <wp:simplePos x="0" y="0"/>
                <wp:positionH relativeFrom="column">
                  <wp:posOffset>0</wp:posOffset>
                </wp:positionH>
                <wp:positionV relativeFrom="paragraph">
                  <wp:posOffset>305435</wp:posOffset>
                </wp:positionV>
                <wp:extent cx="6006465" cy="6343650"/>
                <wp:effectExtent l="0" t="0" r="13335" b="19050"/>
                <wp:wrapNone/>
                <wp:docPr id="28181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6343650"/>
                        </a:xfrm>
                        <a:prstGeom prst="rect">
                          <a:avLst/>
                        </a:prstGeom>
                        <a:solidFill>
                          <a:srgbClr val="FFFFFF"/>
                        </a:solidFill>
                        <a:ln w="9525">
                          <a:solidFill>
                            <a:srgbClr val="000000"/>
                          </a:solidFill>
                          <a:miter lim="800000"/>
                          <a:headEnd/>
                          <a:tailEnd/>
                        </a:ln>
                      </wps:spPr>
                      <wps:txbx>
                        <w:txbxContent>
                          <w:p w14:paraId="7C01F52E" w14:textId="45EB91A8" w:rsidR="00B76034" w:rsidRPr="00837677" w:rsidRDefault="00B76034">
                            <w:pPr>
                              <w:rPr>
                                <w:b/>
                                <w:bCs/>
                                <w:sz w:val="28"/>
                                <w:szCs w:val="28"/>
                              </w:rPr>
                            </w:pPr>
                            <w:r w:rsidRPr="00837677">
                              <w:rPr>
                                <w:b/>
                                <w:bCs/>
                                <w:sz w:val="28"/>
                                <w:szCs w:val="28"/>
                              </w:rPr>
                              <w:t>Strangulation and Gender Based Violence</w:t>
                            </w:r>
                          </w:p>
                          <w:p w14:paraId="069265AC" w14:textId="2A0D2A8B" w:rsidR="00B76034" w:rsidRPr="00837677" w:rsidRDefault="00B76034">
                            <w:pPr>
                              <w:rPr>
                                <w:i/>
                                <w:iCs/>
                                <w:sz w:val="22"/>
                                <w:szCs w:val="22"/>
                              </w:rPr>
                            </w:pPr>
                            <w:r w:rsidRPr="00837677">
                              <w:rPr>
                                <w:i/>
                                <w:iCs/>
                                <w:sz w:val="22"/>
                                <w:szCs w:val="22"/>
                              </w:rPr>
                              <w:t>“Women who are strangled rarely cooperate with the police. Often incorrectly called “choking,” non-fatal manual stran</w:t>
                            </w:r>
                            <w:r w:rsidRPr="00837677">
                              <w:rPr>
                                <w:i/>
                                <w:iCs/>
                                <w:sz w:val="22"/>
                                <w:szCs w:val="22"/>
                              </w:rPr>
                              <w:softHyphen/>
                              <w:t>gulation is inherently dangerous. It can lead to death hours, days, even weeks afterward due to complications from the brain being deprived of oxygen. It also causes injuries to the throat that may not leave a mark. If you don’t know how to examine a victim’s throat, what to look for in her eyes (red spots, called “pete</w:t>
                            </w:r>
                            <w:r w:rsidRPr="00837677">
                              <w:rPr>
                                <w:i/>
                                <w:iCs/>
                                <w:sz w:val="22"/>
                                <w:szCs w:val="22"/>
                              </w:rPr>
                              <w:softHyphen/>
                              <w:t>chiae”), and the right questions to ask, it may seem no harm has come of it. The matter will often go no further. She may not seek medical treatment. The incident will be shrouded in silence. Sometimes, she won’t wake up the next morn</w:t>
                            </w:r>
                            <w:r w:rsidRPr="00837677">
                              <w:rPr>
                                <w:i/>
                                <w:iCs/>
                                <w:sz w:val="22"/>
                                <w:szCs w:val="22"/>
                              </w:rPr>
                              <w:softHyphen/>
                              <w:t>ing, or some morning hence. Moreover, victims of a non-fatal attack of this kind have also been found to be some seven times more likely to become the victim of an attempted homicide by the same perpetra</w:t>
                            </w:r>
                            <w:r w:rsidRPr="00837677">
                              <w:rPr>
                                <w:i/>
                                <w:iCs/>
                                <w:sz w:val="22"/>
                                <w:szCs w:val="22"/>
                              </w:rPr>
                              <w:softHyphen/>
                              <w:t xml:space="preserve">tor. Yet many states in America do not have a specific statute making strangulation a crime (relegating it to a simple assault; typically a </w:t>
                            </w:r>
                            <w:proofErr w:type="gramStart"/>
                            <w:r w:rsidRPr="00837677">
                              <w:rPr>
                                <w:i/>
                                <w:iCs/>
                                <w:sz w:val="22"/>
                                <w:szCs w:val="22"/>
                              </w:rPr>
                              <w:t>misdemeanor)…</w:t>
                            </w:r>
                            <w:proofErr w:type="gramEnd"/>
                          </w:p>
                          <w:p w14:paraId="0A59DF1B" w14:textId="77777777" w:rsidR="00B76034" w:rsidRPr="00837677" w:rsidRDefault="00B76034" w:rsidP="00B76034">
                            <w:pPr>
                              <w:rPr>
                                <w:i/>
                                <w:iCs/>
                                <w:sz w:val="22"/>
                                <w:szCs w:val="22"/>
                              </w:rPr>
                            </w:pPr>
                            <w:r w:rsidRPr="00837677">
                              <w:rPr>
                                <w:i/>
                                <w:iCs/>
                                <w:sz w:val="22"/>
                                <w:szCs w:val="22"/>
                              </w:rPr>
                              <w:t xml:space="preserve">In a large majority of cases of strangulation, the victims are female intimate partners — although children and infants are also disproportionately vulnerable. And in </w:t>
                            </w:r>
                            <w:proofErr w:type="gramStart"/>
                            <w:r w:rsidRPr="00837677">
                              <w:rPr>
                                <w:i/>
                                <w:iCs/>
                                <w:sz w:val="22"/>
                                <w:szCs w:val="22"/>
                              </w:rPr>
                              <w:t>the vast majority of</w:t>
                            </w:r>
                            <w:proofErr w:type="gramEnd"/>
                            <w:r w:rsidRPr="00837677">
                              <w:rPr>
                                <w:i/>
                                <w:iCs/>
                                <w:sz w:val="22"/>
                                <w:szCs w:val="22"/>
                              </w:rPr>
                              <w:t xml:space="preserve"> cases, the perpetrators are men, according to meta-analyses. It of course doesn’t follow that more than a small, perhaps tiny, percentage of men strangle. The distinction between “(almost) only” and “(nearly) all” is obvious but can be obscured by generic claims such as “men strangle.”</w:t>
                            </w:r>
                          </w:p>
                          <w:p w14:paraId="34D0B972" w14:textId="77777777" w:rsidR="00B76034" w:rsidRPr="00837677" w:rsidRDefault="00B76034" w:rsidP="00B76034">
                            <w:pPr>
                              <w:rPr>
                                <w:i/>
                                <w:iCs/>
                                <w:sz w:val="22"/>
                                <w:szCs w:val="22"/>
                              </w:rPr>
                            </w:pPr>
                            <w:r w:rsidRPr="00837677">
                              <w:rPr>
                                <w:i/>
                                <w:iCs/>
                                <w:sz w:val="22"/>
                                <w:szCs w:val="22"/>
                              </w:rPr>
                              <w:t>Another point to note: strangulation is torture. Researchers draw a comparison between strangulation and waterboarding, both in how it feels — painful, terrifying — and its subsequent social meaning. It is characterized as a demonstration of authority and domination. As such, together with its gendered nature, it is a type of action paradigmatic of misogyny, accord</w:t>
                            </w:r>
                            <w:r w:rsidRPr="00837677">
                              <w:rPr>
                                <w:i/>
                                <w:iCs/>
                                <w:sz w:val="22"/>
                                <w:szCs w:val="22"/>
                              </w:rPr>
                              <w:softHyphen/>
                              <w:t>ing to the account of it I develop in</w:t>
                            </w:r>
                            <w:hyperlink r:id="rId43" w:tgtFrame="_blank" w:history="1">
                              <w:r w:rsidRPr="00837677">
                                <w:rPr>
                                  <w:rStyle w:val="Hyperlink"/>
                                  <w:i/>
                                  <w:iCs/>
                                  <w:sz w:val="22"/>
                                  <w:szCs w:val="22"/>
                                </w:rPr>
                                <w:t> the book</w:t>
                              </w:r>
                            </w:hyperlink>
                            <w:r w:rsidRPr="00837677">
                              <w:rPr>
                                <w:i/>
                                <w:iCs/>
                                <w:sz w:val="22"/>
                                <w:szCs w:val="22"/>
                              </w:rPr>
                              <w:t xml:space="preserve"> from which this excerpt is taken. </w:t>
                            </w:r>
                            <w:proofErr w:type="gramStart"/>
                            <w:r w:rsidRPr="00837677">
                              <w:rPr>
                                <w:i/>
                                <w:iCs/>
                                <w:sz w:val="22"/>
                                <w:szCs w:val="22"/>
                              </w:rPr>
                              <w:t>Also</w:t>
                            </w:r>
                            <w:proofErr w:type="gramEnd"/>
                            <w:r w:rsidRPr="00837677">
                              <w:rPr>
                                <w:i/>
                                <w:iCs/>
                                <w:sz w:val="22"/>
                                <w:szCs w:val="22"/>
                              </w:rPr>
                              <w:t xml:space="preserve"> characteristic is the indifference or ignorance surrounding the practice, as well as the fact that many of its victims will minimize — or may, alternatively, be gaslit.</w:t>
                            </w:r>
                          </w:p>
                          <w:p w14:paraId="46670B74" w14:textId="7AD0745E" w:rsidR="00B76034" w:rsidRPr="00837677" w:rsidRDefault="00B76034" w:rsidP="00B76034">
                            <w:pPr>
                              <w:rPr>
                                <w:i/>
                                <w:iCs/>
                                <w:sz w:val="22"/>
                                <w:szCs w:val="22"/>
                              </w:rPr>
                            </w:pPr>
                            <w:r w:rsidRPr="00837677">
                              <w:rPr>
                                <w:i/>
                                <w:iCs/>
                                <w:sz w:val="22"/>
                                <w:szCs w:val="22"/>
                              </w:rPr>
                              <w:t>Because the victims of strangulation are so reluctant to testify against their abusers, some investigators are now lobbying for evi</w:t>
                            </w:r>
                            <w:r w:rsidRPr="00837677">
                              <w:rPr>
                                <w:i/>
                                <w:iCs/>
                                <w:sz w:val="22"/>
                                <w:szCs w:val="22"/>
                              </w:rPr>
                              <w:softHyphen/>
                              <w:t>dence-based cases to prosecute the offenders; the witness to the crime having been pre-intimidated or, so to speak, smothered”</w:t>
                            </w:r>
                          </w:p>
                          <w:p w14:paraId="0568889D" w14:textId="128A7DC9" w:rsidR="00B76034" w:rsidRPr="00837677" w:rsidRDefault="00B76034" w:rsidP="00B76034">
                            <w:pPr>
                              <w:rPr>
                                <w:i/>
                                <w:iCs/>
                                <w:sz w:val="22"/>
                                <w:szCs w:val="22"/>
                              </w:rPr>
                            </w:pPr>
                            <w:r w:rsidRPr="00837677">
                              <w:rPr>
                                <w:sz w:val="22"/>
                                <w:szCs w:val="22"/>
                              </w:rPr>
                              <w:t>-Manne</w:t>
                            </w:r>
                            <w:r w:rsidRPr="00837677">
                              <w:rPr>
                                <w:i/>
                                <w:iCs/>
                                <w:sz w:val="22"/>
                                <w:szCs w:val="22"/>
                              </w:rPr>
                              <w:t xml:space="preserve">, </w:t>
                            </w:r>
                            <w:r w:rsidR="009A5FD7" w:rsidRPr="00837677">
                              <w:rPr>
                                <w:sz w:val="22"/>
                                <w:szCs w:val="22"/>
                              </w:rPr>
                              <w:t>2017</w:t>
                            </w:r>
                            <w:r w:rsidRPr="00837677">
                              <w:rPr>
                                <w:sz w:val="22"/>
                                <w:szCs w:val="22"/>
                              </w:rPr>
                              <w:t xml:space="preserve">, </w:t>
                            </w:r>
                            <w:r w:rsidR="009A5FD7" w:rsidRPr="00837677">
                              <w:rPr>
                                <w:sz w:val="22"/>
                                <w:szCs w:val="22"/>
                              </w:rPr>
                              <w:t>pg. 30</w:t>
                            </w:r>
                            <w:r w:rsidRPr="00837677">
                              <w:rPr>
                                <w:sz w:val="22"/>
                                <w:szCs w:val="22"/>
                              </w:rPr>
                              <w:t>,</w:t>
                            </w:r>
                            <w:r w:rsidR="009A5FD7" w:rsidRPr="00837677">
                              <w:rPr>
                                <w:sz w:val="22"/>
                                <w:szCs w:val="22"/>
                              </w:rPr>
                              <w:t xml:space="preserve"> </w:t>
                            </w:r>
                            <w:r w:rsidR="009A5FD7" w:rsidRPr="00837677">
                              <w:rPr>
                                <w:i/>
                                <w:iCs/>
                                <w:sz w:val="22"/>
                                <w:szCs w:val="22"/>
                              </w:rPr>
                              <w:t>Introduction</w:t>
                            </w:r>
                            <w:r w:rsidR="009A5FD7" w:rsidRPr="00837677">
                              <w:rPr>
                                <w:sz w:val="22"/>
                                <w:szCs w:val="22"/>
                              </w:rPr>
                              <w:t xml:space="preserve">, </w:t>
                            </w:r>
                            <w:r w:rsidR="009A5FD7" w:rsidRPr="00837677">
                              <w:rPr>
                                <w:i/>
                                <w:iCs/>
                                <w:sz w:val="22"/>
                                <w:szCs w:val="22"/>
                              </w:rPr>
                              <w:t>Down</w:t>
                            </w:r>
                            <w:r w:rsidRPr="00837677">
                              <w:rPr>
                                <w:i/>
                                <w:iCs/>
                                <w:sz w:val="22"/>
                                <w:szCs w:val="22"/>
                              </w:rPr>
                              <w:t xml:space="preserve"> Girl: The Logic of Misogyny</w:t>
                            </w:r>
                          </w:p>
                          <w:p w14:paraId="490B155D" w14:textId="77777777" w:rsidR="00B76034" w:rsidRDefault="00B760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9BE25" id="_x0000_s1046" type="#_x0000_t202" style="position:absolute;margin-left:0;margin-top:24.05pt;width:472.95pt;height:499.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">
                <v:textbox>
                  <w:txbxContent>
                    <w:p w14:paraId="7C01F52E" w14:textId="45EB91A8" w:rsidR="00B76034" w:rsidRPr="00837677" w:rsidRDefault="00B76034">
                      <w:pPr>
                        <w:rPr>
                          <w:b/>
                          <w:bCs/>
                          <w:sz w:val="28"/>
                          <w:szCs w:val="28"/>
                        </w:rPr>
                      </w:pPr>
                      <w:r w:rsidRPr="00837677">
                        <w:rPr>
                          <w:b/>
                          <w:bCs/>
                          <w:sz w:val="28"/>
                          <w:szCs w:val="28"/>
                        </w:rPr>
                        <w:t>Strangulation and Gender Based Violence</w:t>
                      </w:r>
                    </w:p>
                    <w:p w14:paraId="069265AC" w14:textId="2A0D2A8B" w:rsidR="00B76034" w:rsidRPr="00837677" w:rsidRDefault="00B76034">
                      <w:pPr>
                        <w:rPr>
                          <w:i/>
                          <w:iCs/>
                          <w:sz w:val="22"/>
                          <w:szCs w:val="22"/>
                        </w:rPr>
                      </w:pPr>
                      <w:r w:rsidRPr="00837677">
                        <w:rPr>
                          <w:i/>
                          <w:iCs/>
                          <w:sz w:val="22"/>
                          <w:szCs w:val="22"/>
                        </w:rPr>
                        <w:t>“Women who are strangled rarely cooperate with the police. Often incorrectly called “choking,” non-fatal manual stran</w:t>
                      </w:r>
                      <w:r w:rsidRPr="00837677">
                        <w:rPr>
                          <w:i/>
                          <w:iCs/>
                          <w:sz w:val="22"/>
                          <w:szCs w:val="22"/>
                        </w:rPr>
                        <w:softHyphen/>
                        <w:t>gulation is inherently dangerous. It can lead to death hours, days, even weeks afterward due to complications from the brain being deprived of oxygen. It also causes injuries to the throat that may not leave a mark. If you don’t know how to examine a victim’s throat, what to look for in her eyes (red spots, called “pete</w:t>
                      </w:r>
                      <w:r w:rsidRPr="00837677">
                        <w:rPr>
                          <w:i/>
                          <w:iCs/>
                          <w:sz w:val="22"/>
                          <w:szCs w:val="22"/>
                        </w:rPr>
                        <w:softHyphen/>
                        <w:t>chiae”), and the right questions to ask, it may seem no harm has come of it. The matter will often go no further. She may not seek medical treatment. The incident will be shrouded in silence. Sometimes, she won’t wake up the next morn</w:t>
                      </w:r>
                      <w:r w:rsidRPr="00837677">
                        <w:rPr>
                          <w:i/>
                          <w:iCs/>
                          <w:sz w:val="22"/>
                          <w:szCs w:val="22"/>
                        </w:rPr>
                        <w:softHyphen/>
                        <w:t>ing, or some morning hence. Moreover, victims of a non-fatal attack of this kind have also been found to be some seven times more likely to become the victim of an attempted homicide by the same perpetra</w:t>
                      </w:r>
                      <w:r w:rsidRPr="00837677">
                        <w:rPr>
                          <w:i/>
                          <w:iCs/>
                          <w:sz w:val="22"/>
                          <w:szCs w:val="22"/>
                        </w:rPr>
                        <w:softHyphen/>
                        <w:t xml:space="preserve">tor. Yet many states in America do not have a specific statute making strangulation a crime (relegating it to a simple assault; typically a </w:t>
                      </w:r>
                      <w:proofErr w:type="gramStart"/>
                      <w:r w:rsidRPr="00837677">
                        <w:rPr>
                          <w:i/>
                          <w:iCs/>
                          <w:sz w:val="22"/>
                          <w:szCs w:val="22"/>
                        </w:rPr>
                        <w:t>misdemeanor)…</w:t>
                      </w:r>
                      <w:proofErr w:type="gramEnd"/>
                    </w:p>
                    <w:p w14:paraId="0A59DF1B" w14:textId="77777777" w:rsidR="00B76034" w:rsidRPr="00837677" w:rsidRDefault="00B76034" w:rsidP="00B76034">
                      <w:pPr>
                        <w:rPr>
                          <w:i/>
                          <w:iCs/>
                          <w:sz w:val="22"/>
                          <w:szCs w:val="22"/>
                        </w:rPr>
                      </w:pPr>
                      <w:r w:rsidRPr="00837677">
                        <w:rPr>
                          <w:i/>
                          <w:iCs/>
                          <w:sz w:val="22"/>
                          <w:szCs w:val="22"/>
                        </w:rPr>
                        <w:t xml:space="preserve">In a large majority of cases of strangulation, the victims are female intimate partners — although children and infants are also disproportionately vulnerable. And in </w:t>
                      </w:r>
                      <w:proofErr w:type="gramStart"/>
                      <w:r w:rsidRPr="00837677">
                        <w:rPr>
                          <w:i/>
                          <w:iCs/>
                          <w:sz w:val="22"/>
                          <w:szCs w:val="22"/>
                        </w:rPr>
                        <w:t>the vast majority of</w:t>
                      </w:r>
                      <w:proofErr w:type="gramEnd"/>
                      <w:r w:rsidRPr="00837677">
                        <w:rPr>
                          <w:i/>
                          <w:iCs/>
                          <w:sz w:val="22"/>
                          <w:szCs w:val="22"/>
                        </w:rPr>
                        <w:t xml:space="preserve"> cases, the perpetrators are men, according to meta-analyses. It of course doesn’t follow that more than a small, perhaps tiny, percentage of men strangle. The distinction between “(almost) only” and “(nearly) all” is obvious but can be obscured by generic claims such as “men strangle.”</w:t>
                      </w:r>
                    </w:p>
                    <w:p w14:paraId="34D0B972" w14:textId="77777777" w:rsidR="00B76034" w:rsidRPr="00837677" w:rsidRDefault="00B76034" w:rsidP="00B76034">
                      <w:pPr>
                        <w:rPr>
                          <w:i/>
                          <w:iCs/>
                          <w:sz w:val="22"/>
                          <w:szCs w:val="22"/>
                        </w:rPr>
                      </w:pPr>
                      <w:r w:rsidRPr="00837677">
                        <w:rPr>
                          <w:i/>
                          <w:iCs/>
                          <w:sz w:val="22"/>
                          <w:szCs w:val="22"/>
                        </w:rPr>
                        <w:t>Another point to note: strangulation is torture. Researchers draw a comparison between strangulation and waterboarding, both in how it feels — painful, terrifying — and its subsequent social meaning. It is characterized as a demonstration of authority and domination. As such, together with its gendered nature, it is a type of action paradigmatic of misogyny, accord</w:t>
                      </w:r>
                      <w:r w:rsidRPr="00837677">
                        <w:rPr>
                          <w:i/>
                          <w:iCs/>
                          <w:sz w:val="22"/>
                          <w:szCs w:val="22"/>
                        </w:rPr>
                        <w:softHyphen/>
                        <w:t>ing to the account of it I develop in</w:t>
                      </w:r>
                      <w:hyperlink r:id="rId44" w:tgtFrame="_blank" w:history="1">
                        <w:r w:rsidRPr="00837677">
                          <w:rPr>
                            <w:rStyle w:val="Hyperlink"/>
                            <w:i/>
                            <w:iCs/>
                            <w:sz w:val="22"/>
                            <w:szCs w:val="22"/>
                          </w:rPr>
                          <w:t> the book</w:t>
                        </w:r>
                      </w:hyperlink>
                      <w:r w:rsidRPr="00837677">
                        <w:rPr>
                          <w:i/>
                          <w:iCs/>
                          <w:sz w:val="22"/>
                          <w:szCs w:val="22"/>
                        </w:rPr>
                        <w:t xml:space="preserve"> from which this excerpt is taken. </w:t>
                      </w:r>
                      <w:proofErr w:type="gramStart"/>
                      <w:r w:rsidRPr="00837677">
                        <w:rPr>
                          <w:i/>
                          <w:iCs/>
                          <w:sz w:val="22"/>
                          <w:szCs w:val="22"/>
                        </w:rPr>
                        <w:t>Also</w:t>
                      </w:r>
                      <w:proofErr w:type="gramEnd"/>
                      <w:r w:rsidRPr="00837677">
                        <w:rPr>
                          <w:i/>
                          <w:iCs/>
                          <w:sz w:val="22"/>
                          <w:szCs w:val="22"/>
                        </w:rPr>
                        <w:t xml:space="preserve"> characteristic is the indifference or ignorance surrounding the practice, as well as the fact that many of its victims will minimize — or may, alternatively, be gaslit.</w:t>
                      </w:r>
                    </w:p>
                    <w:p w14:paraId="46670B74" w14:textId="7AD0745E" w:rsidR="00B76034" w:rsidRPr="00837677" w:rsidRDefault="00B76034" w:rsidP="00B76034">
                      <w:pPr>
                        <w:rPr>
                          <w:i/>
                          <w:iCs/>
                          <w:sz w:val="22"/>
                          <w:szCs w:val="22"/>
                        </w:rPr>
                      </w:pPr>
                      <w:r w:rsidRPr="00837677">
                        <w:rPr>
                          <w:i/>
                          <w:iCs/>
                          <w:sz w:val="22"/>
                          <w:szCs w:val="22"/>
                        </w:rPr>
                        <w:t>Because the victims of strangulation are so reluctant to testify against their abusers, some investigators are now lobbying for evi</w:t>
                      </w:r>
                      <w:r w:rsidRPr="00837677">
                        <w:rPr>
                          <w:i/>
                          <w:iCs/>
                          <w:sz w:val="22"/>
                          <w:szCs w:val="22"/>
                        </w:rPr>
                        <w:softHyphen/>
                        <w:t>dence-based cases to prosecute the offenders; the witness to the crime having been pre-intimidated or, so to speak, smothered”</w:t>
                      </w:r>
                    </w:p>
                    <w:p w14:paraId="0568889D" w14:textId="128A7DC9" w:rsidR="00B76034" w:rsidRPr="00837677" w:rsidRDefault="00B76034" w:rsidP="00B76034">
                      <w:pPr>
                        <w:rPr>
                          <w:i/>
                          <w:iCs/>
                          <w:sz w:val="22"/>
                          <w:szCs w:val="22"/>
                        </w:rPr>
                      </w:pPr>
                      <w:r w:rsidRPr="00837677">
                        <w:rPr>
                          <w:sz w:val="22"/>
                          <w:szCs w:val="22"/>
                        </w:rPr>
                        <w:t>-Manne</w:t>
                      </w:r>
                      <w:r w:rsidRPr="00837677">
                        <w:rPr>
                          <w:i/>
                          <w:iCs/>
                          <w:sz w:val="22"/>
                          <w:szCs w:val="22"/>
                        </w:rPr>
                        <w:t xml:space="preserve">, </w:t>
                      </w:r>
                      <w:r w:rsidR="009A5FD7" w:rsidRPr="00837677">
                        <w:rPr>
                          <w:sz w:val="22"/>
                          <w:szCs w:val="22"/>
                        </w:rPr>
                        <w:t>2017</w:t>
                      </w:r>
                      <w:r w:rsidRPr="00837677">
                        <w:rPr>
                          <w:sz w:val="22"/>
                          <w:szCs w:val="22"/>
                        </w:rPr>
                        <w:t xml:space="preserve">, </w:t>
                      </w:r>
                      <w:r w:rsidR="009A5FD7" w:rsidRPr="00837677">
                        <w:rPr>
                          <w:sz w:val="22"/>
                          <w:szCs w:val="22"/>
                        </w:rPr>
                        <w:t>pg. 30</w:t>
                      </w:r>
                      <w:r w:rsidRPr="00837677">
                        <w:rPr>
                          <w:sz w:val="22"/>
                          <w:szCs w:val="22"/>
                        </w:rPr>
                        <w:t>,</w:t>
                      </w:r>
                      <w:r w:rsidR="009A5FD7" w:rsidRPr="00837677">
                        <w:rPr>
                          <w:sz w:val="22"/>
                          <w:szCs w:val="22"/>
                        </w:rPr>
                        <w:t xml:space="preserve"> </w:t>
                      </w:r>
                      <w:r w:rsidR="009A5FD7" w:rsidRPr="00837677">
                        <w:rPr>
                          <w:i/>
                          <w:iCs/>
                          <w:sz w:val="22"/>
                          <w:szCs w:val="22"/>
                        </w:rPr>
                        <w:t>Introduction</w:t>
                      </w:r>
                      <w:r w:rsidR="009A5FD7" w:rsidRPr="00837677">
                        <w:rPr>
                          <w:sz w:val="22"/>
                          <w:szCs w:val="22"/>
                        </w:rPr>
                        <w:t xml:space="preserve">, </w:t>
                      </w:r>
                      <w:r w:rsidR="009A5FD7" w:rsidRPr="00837677">
                        <w:rPr>
                          <w:i/>
                          <w:iCs/>
                          <w:sz w:val="22"/>
                          <w:szCs w:val="22"/>
                        </w:rPr>
                        <w:t>Down</w:t>
                      </w:r>
                      <w:r w:rsidRPr="00837677">
                        <w:rPr>
                          <w:i/>
                          <w:iCs/>
                          <w:sz w:val="22"/>
                          <w:szCs w:val="22"/>
                        </w:rPr>
                        <w:t xml:space="preserve"> Girl: The Logic of Misogyny</w:t>
                      </w:r>
                    </w:p>
                    <w:p w14:paraId="490B155D" w14:textId="77777777" w:rsidR="00B76034" w:rsidRDefault="00B76034"/>
                  </w:txbxContent>
                </v:textbox>
              </v:shape>
            </w:pict>
          </mc:Fallback>
        </mc:AlternateContent>
      </w:r>
      <w:r w:rsidR="00C6283A" w:rsidRPr="00A15192">
        <w:rPr>
          <w:b/>
          <w:bCs/>
        </w:rPr>
        <w:t>The outside of the wheel represents physical and sexual violence.</w:t>
      </w:r>
    </w:p>
    <w:p w14:paraId="29421108" w14:textId="4B66CA85" w:rsidR="00FE1EE8" w:rsidRDefault="00FE1EE8" w:rsidP="00B76034">
      <w:pPr>
        <w:rPr>
          <w:b/>
          <w:bCs/>
        </w:rPr>
      </w:pPr>
    </w:p>
    <w:p w14:paraId="134E5917" w14:textId="69A4B3AA" w:rsidR="00837677" w:rsidRDefault="00837677" w:rsidP="00B76034">
      <w:pPr>
        <w:rPr>
          <w:b/>
          <w:bCs/>
        </w:rPr>
      </w:pPr>
    </w:p>
    <w:p w14:paraId="0CF09F63" w14:textId="3025BA20" w:rsidR="00837677" w:rsidRDefault="00837677" w:rsidP="00B76034">
      <w:pPr>
        <w:rPr>
          <w:b/>
          <w:bCs/>
        </w:rPr>
      </w:pPr>
    </w:p>
    <w:p w14:paraId="7CA43B9D" w14:textId="77777777" w:rsidR="00837677" w:rsidRDefault="00837677" w:rsidP="00B76034">
      <w:pPr>
        <w:rPr>
          <w:b/>
          <w:bCs/>
        </w:rPr>
      </w:pPr>
    </w:p>
    <w:p w14:paraId="01F535CB" w14:textId="77777777" w:rsidR="00837677" w:rsidRDefault="00837677" w:rsidP="00B76034">
      <w:pPr>
        <w:rPr>
          <w:b/>
          <w:bCs/>
        </w:rPr>
      </w:pPr>
    </w:p>
    <w:p w14:paraId="7ED0078E" w14:textId="77777777" w:rsidR="00837677" w:rsidRDefault="00837677" w:rsidP="00B76034">
      <w:pPr>
        <w:rPr>
          <w:b/>
          <w:bCs/>
        </w:rPr>
      </w:pPr>
    </w:p>
    <w:p w14:paraId="6E588DBA" w14:textId="77777777" w:rsidR="00837677" w:rsidRDefault="00837677" w:rsidP="00B76034">
      <w:pPr>
        <w:rPr>
          <w:b/>
          <w:bCs/>
        </w:rPr>
      </w:pPr>
    </w:p>
    <w:p w14:paraId="411091DA" w14:textId="77777777" w:rsidR="00837677" w:rsidRDefault="00837677" w:rsidP="00B76034">
      <w:pPr>
        <w:rPr>
          <w:b/>
          <w:bCs/>
        </w:rPr>
      </w:pPr>
    </w:p>
    <w:p w14:paraId="3BA97D59" w14:textId="77777777" w:rsidR="00837677" w:rsidRDefault="00837677" w:rsidP="00B76034">
      <w:pPr>
        <w:rPr>
          <w:b/>
          <w:bCs/>
        </w:rPr>
      </w:pPr>
    </w:p>
    <w:p w14:paraId="12E7E099" w14:textId="77777777" w:rsidR="00837677" w:rsidRDefault="00837677" w:rsidP="00B76034">
      <w:pPr>
        <w:rPr>
          <w:b/>
          <w:bCs/>
        </w:rPr>
      </w:pPr>
    </w:p>
    <w:p w14:paraId="6CCAC649" w14:textId="77777777" w:rsidR="00837677" w:rsidRDefault="00837677" w:rsidP="00B76034">
      <w:pPr>
        <w:rPr>
          <w:b/>
          <w:bCs/>
        </w:rPr>
      </w:pPr>
    </w:p>
    <w:p w14:paraId="594E776B" w14:textId="77777777" w:rsidR="00837677" w:rsidRDefault="00837677" w:rsidP="00B76034">
      <w:pPr>
        <w:rPr>
          <w:b/>
          <w:bCs/>
        </w:rPr>
      </w:pPr>
    </w:p>
    <w:p w14:paraId="16C4DCF8" w14:textId="77777777" w:rsidR="00837677" w:rsidRDefault="00837677" w:rsidP="00B76034">
      <w:pPr>
        <w:rPr>
          <w:b/>
          <w:bCs/>
        </w:rPr>
      </w:pPr>
    </w:p>
    <w:p w14:paraId="3F60C852" w14:textId="77777777" w:rsidR="00837677" w:rsidRDefault="00837677" w:rsidP="00B76034">
      <w:pPr>
        <w:rPr>
          <w:b/>
          <w:bCs/>
        </w:rPr>
      </w:pPr>
    </w:p>
    <w:p w14:paraId="1E4B8395" w14:textId="77777777" w:rsidR="00837677" w:rsidRDefault="00837677" w:rsidP="00B76034">
      <w:pPr>
        <w:rPr>
          <w:b/>
          <w:bCs/>
        </w:rPr>
      </w:pPr>
    </w:p>
    <w:p w14:paraId="73FEC2E7" w14:textId="77777777" w:rsidR="00837677" w:rsidRDefault="00837677" w:rsidP="00B76034">
      <w:pPr>
        <w:rPr>
          <w:b/>
          <w:bCs/>
        </w:rPr>
      </w:pPr>
    </w:p>
    <w:p w14:paraId="726B7682" w14:textId="77777777" w:rsidR="00837677" w:rsidRDefault="00837677" w:rsidP="00B76034">
      <w:pPr>
        <w:rPr>
          <w:b/>
          <w:bCs/>
        </w:rPr>
      </w:pPr>
    </w:p>
    <w:p w14:paraId="7B372A55" w14:textId="77777777" w:rsidR="00837677" w:rsidRDefault="00837677" w:rsidP="00B76034">
      <w:pPr>
        <w:rPr>
          <w:b/>
          <w:bCs/>
        </w:rPr>
      </w:pPr>
    </w:p>
    <w:p w14:paraId="1398BCA7" w14:textId="77777777" w:rsidR="00837677" w:rsidRDefault="00837677" w:rsidP="00B76034">
      <w:pPr>
        <w:rPr>
          <w:b/>
          <w:bCs/>
        </w:rPr>
      </w:pPr>
    </w:p>
    <w:p w14:paraId="7C201F57" w14:textId="77777777" w:rsidR="00837677" w:rsidRDefault="00837677" w:rsidP="00B76034">
      <w:pPr>
        <w:rPr>
          <w:b/>
          <w:bCs/>
        </w:rPr>
      </w:pPr>
    </w:p>
    <w:p w14:paraId="1F4BC4C7" w14:textId="77777777" w:rsidR="00837677" w:rsidRPr="00B76034" w:rsidRDefault="00837677" w:rsidP="00B76034">
      <w:pPr>
        <w:rPr>
          <w:b/>
          <w:bCs/>
        </w:rPr>
      </w:pPr>
    </w:p>
    <w:p w14:paraId="1846046E" w14:textId="1BE1E9B0" w:rsidR="00C6283A" w:rsidRDefault="00C6283A" w:rsidP="00C6283A">
      <w:pPr>
        <w:spacing w:line="276" w:lineRule="auto"/>
      </w:pPr>
      <w:r>
        <w:t xml:space="preserve">Gender-based violence in Canada is a complex issue which often causes shame, guilt, and isolation for survivors. More than 4 in 10 women in Canada have experienced some form of </w:t>
      </w:r>
      <w:r>
        <w:lastRenderedPageBreak/>
        <w:t>intimate partner violence during their lifetime. Despite its severe impacts, it is estimated 80% of people who experience domestic violence will not report it.</w:t>
      </w:r>
    </w:p>
    <w:p w14:paraId="5124ADDA" w14:textId="77777777" w:rsidR="00C6283A" w:rsidRDefault="00C6283A" w:rsidP="00C6283A">
      <w:pPr>
        <w:pStyle w:val="Heading1"/>
        <w:spacing w:line="276" w:lineRule="auto"/>
        <w:rPr>
          <w:rFonts w:asciiTheme="minorHAnsi" w:hAnsiTheme="minorHAnsi" w:cstheme="minorHAnsi"/>
          <w:color w:val="auto"/>
          <w:sz w:val="24"/>
          <w:szCs w:val="24"/>
        </w:rPr>
      </w:pPr>
      <w:r>
        <w:rPr>
          <w:rFonts w:asciiTheme="minorHAnsi" w:hAnsiTheme="minorHAnsi" w:cstheme="minorHAnsi"/>
          <w:color w:val="auto"/>
          <w:sz w:val="24"/>
          <w:szCs w:val="24"/>
        </w:rPr>
        <w:t>It’s easy to simply question survivors about why they “didn’t just leave”. The Canadian Women’s Foundation offers the following reasons a survivor may not leave…</w:t>
      </w:r>
    </w:p>
    <w:p w14:paraId="072E5F63" w14:textId="77777777" w:rsidR="00C6283A" w:rsidRPr="00BE070E" w:rsidRDefault="00C6283A" w:rsidP="00C6283A">
      <w:pPr>
        <w:pStyle w:val="ListParagraph"/>
        <w:numPr>
          <w:ilvl w:val="0"/>
          <w:numId w:val="14"/>
        </w:numPr>
        <w:spacing w:line="256" w:lineRule="auto"/>
      </w:pPr>
      <w:r w:rsidRPr="00BE070E">
        <w:rPr>
          <w:b/>
          <w:bCs/>
        </w:rPr>
        <w:t>The most dangerous time for an abuse survivor is when they attempt to leave their abuser.</w:t>
      </w:r>
      <w:r w:rsidRPr="00BE070E">
        <w:t xml:space="preserve"> Women are six times more likely to be killed by an ex-partner and many women report violence escalates following the breakup. </w:t>
      </w:r>
    </w:p>
    <w:p w14:paraId="190E0E9E" w14:textId="77777777" w:rsidR="00C6283A" w:rsidRDefault="00C6283A" w:rsidP="00C6283A">
      <w:pPr>
        <w:pStyle w:val="ListParagraph"/>
        <w:numPr>
          <w:ilvl w:val="0"/>
          <w:numId w:val="14"/>
        </w:numPr>
        <w:spacing w:line="256" w:lineRule="auto"/>
      </w:pPr>
      <w:r w:rsidRPr="00BE070E">
        <w:t>60% of police reported violence happens</w:t>
      </w:r>
      <w:r w:rsidRPr="00BE070E">
        <w:rPr>
          <w:b/>
          <w:bCs/>
        </w:rPr>
        <w:t xml:space="preserve"> after</w:t>
      </w:r>
      <w:r w:rsidRPr="00BE070E">
        <w:t xml:space="preserve"> the relationship has ended.</w:t>
      </w:r>
    </w:p>
    <w:p w14:paraId="4B5378F9" w14:textId="77777777" w:rsidR="00C6283A" w:rsidRPr="00A15192" w:rsidRDefault="00C6283A" w:rsidP="00C6283A">
      <w:pPr>
        <w:pStyle w:val="ListParagraph"/>
        <w:numPr>
          <w:ilvl w:val="0"/>
          <w:numId w:val="14"/>
        </w:numPr>
        <w:spacing w:line="256" w:lineRule="auto"/>
        <w:rPr>
          <w:b/>
          <w:bCs/>
        </w:rPr>
      </w:pPr>
      <w:r w:rsidRPr="00A15192">
        <w:rPr>
          <w:b/>
          <w:bCs/>
        </w:rPr>
        <w:t>Domestic abuse can carry over into the workplace, threatening women’s ability to maintain economic independence, separate of their partner. This results in survivors being financially dependent on their partners.</w:t>
      </w:r>
    </w:p>
    <w:p w14:paraId="5C54BD6D" w14:textId="77777777" w:rsidR="00C6283A" w:rsidRDefault="00C6283A" w:rsidP="00C6283A">
      <w:pPr>
        <w:pStyle w:val="ListParagraph"/>
        <w:numPr>
          <w:ilvl w:val="1"/>
          <w:numId w:val="14"/>
        </w:numPr>
        <w:spacing w:line="256" w:lineRule="auto"/>
      </w:pPr>
      <w:r>
        <w:t>1.5 million women in Canada live on low-income.</w:t>
      </w:r>
    </w:p>
    <w:p w14:paraId="39F3D7B0" w14:textId="77777777" w:rsidR="00C6283A" w:rsidRPr="00DB2FC7" w:rsidRDefault="00C6283A" w:rsidP="00C6283A">
      <w:pPr>
        <w:pStyle w:val="ListParagraph"/>
        <w:numPr>
          <w:ilvl w:val="1"/>
          <w:numId w:val="14"/>
        </w:numPr>
        <w:spacing w:line="256" w:lineRule="auto"/>
      </w:pPr>
      <w:r>
        <w:t>1 in 5 single mothers in Canada live on a low income</w:t>
      </w:r>
    </w:p>
    <w:p w14:paraId="5AA653A7" w14:textId="77777777" w:rsidR="00C6283A" w:rsidRDefault="00C6283A" w:rsidP="00C6283A">
      <w:pPr>
        <w:pStyle w:val="ListParagraph"/>
        <w:numPr>
          <w:ilvl w:val="0"/>
          <w:numId w:val="14"/>
        </w:numPr>
        <w:spacing w:line="256" w:lineRule="auto"/>
      </w:pPr>
      <w:r>
        <w:t>Their immigration status may be dependent on their abuser, or their first language is not English, so reaching out for help becomes more challenging.</w:t>
      </w:r>
    </w:p>
    <w:p w14:paraId="39E409E8" w14:textId="77777777" w:rsidR="00C6283A" w:rsidRDefault="00C6283A" w:rsidP="00C6283A">
      <w:pPr>
        <w:pStyle w:val="ListParagraph"/>
        <w:numPr>
          <w:ilvl w:val="0"/>
          <w:numId w:val="15"/>
        </w:numPr>
        <w:spacing w:line="256" w:lineRule="auto"/>
      </w:pPr>
      <w:r w:rsidRPr="00A15192">
        <w:t xml:space="preserve">Women may stay if they grew up in a family where abuse was normal, </w:t>
      </w:r>
      <w:r>
        <w:t>making it more challenging to identify an abusive relationship.</w:t>
      </w:r>
    </w:p>
    <w:p w14:paraId="7C5CD3C2" w14:textId="2A1938B4" w:rsidR="00C6283A" w:rsidRDefault="00C6283A" w:rsidP="00C6283A">
      <w:r w:rsidRPr="00623E1F">
        <w:rPr>
          <w:b/>
          <w:bCs/>
        </w:rPr>
        <w:t>Everyone has the right to be safe and free from violence</w:t>
      </w:r>
      <w:r w:rsidRPr="003C0FF5">
        <w:t xml:space="preserve">. If you or someone you know has experienced gender-based violence, abuse in an intimate relationship, or domestic violence, see our resources on page </w:t>
      </w:r>
      <w:r w:rsidR="005F72CE">
        <w:t>32</w:t>
      </w:r>
      <w:r w:rsidRPr="003C0FF5">
        <w:t>.</w:t>
      </w:r>
    </w:p>
    <w:p w14:paraId="77A9AAA2" w14:textId="466D2967" w:rsidR="0060754B" w:rsidRDefault="00B76034" w:rsidP="00A75E3B">
      <w:pPr>
        <w:rPr>
          <w:b/>
          <w:bCs/>
          <w:sz w:val="32"/>
          <w:szCs w:val="32"/>
          <w:u w:val="single"/>
        </w:rPr>
      </w:pPr>
      <w:r w:rsidRPr="00B76034">
        <w:rPr>
          <w:b/>
          <w:bCs/>
          <w:noProof/>
        </w:rPr>
        <mc:AlternateContent>
          <mc:Choice Requires="wps">
            <w:drawing>
              <wp:anchor distT="45720" distB="45720" distL="114300" distR="114300" simplePos="0" relativeHeight="251699200" behindDoc="0" locked="0" layoutInCell="1" allowOverlap="1" wp14:anchorId="7287CA51" wp14:editId="7228C476">
                <wp:simplePos x="0" y="0"/>
                <wp:positionH relativeFrom="column">
                  <wp:posOffset>441325</wp:posOffset>
                </wp:positionH>
                <wp:positionV relativeFrom="paragraph">
                  <wp:posOffset>238125</wp:posOffset>
                </wp:positionV>
                <wp:extent cx="4949825" cy="2364740"/>
                <wp:effectExtent l="0" t="0" r="22225" b="16510"/>
                <wp:wrapSquare wrapText="bothSides"/>
                <wp:docPr id="1445985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9825" cy="2364740"/>
                        </a:xfrm>
                        <a:prstGeom prst="rect">
                          <a:avLst/>
                        </a:prstGeom>
                        <a:solidFill>
                          <a:srgbClr val="FFFFFF"/>
                        </a:solidFill>
                        <a:ln w="9525">
                          <a:solidFill>
                            <a:srgbClr val="C00000"/>
                          </a:solidFill>
                          <a:miter lim="800000"/>
                          <a:headEnd/>
                          <a:tailEnd/>
                        </a:ln>
                      </wps:spPr>
                      <wps:txbx>
                        <w:txbxContent>
                          <w:p w14:paraId="76199CFB" w14:textId="4DE45F2B" w:rsidR="00BC54CF" w:rsidRPr="00BC54CF" w:rsidRDefault="00BC54CF" w:rsidP="00BC54CF">
                            <w:pPr>
                              <w:jc w:val="center"/>
                              <w:rPr>
                                <w:b/>
                                <w:bCs/>
                              </w:rPr>
                            </w:pPr>
                            <w:r w:rsidRPr="00BC54CF">
                              <w:rPr>
                                <w:b/>
                                <w:bCs/>
                              </w:rPr>
                              <w:t>POST SHOW DISCUSSION QUESTIONS</w:t>
                            </w:r>
                          </w:p>
                          <w:p w14:paraId="3F4C78E7" w14:textId="41E12A1E" w:rsidR="00B76034" w:rsidRDefault="009C5F10" w:rsidP="00BC54CF">
                            <w:pPr>
                              <w:jc w:val="center"/>
                            </w:pPr>
                            <w:r>
                              <w:t xml:space="preserve">Reflect on the excerpt from Kate Manne’s 2017 book, </w:t>
                            </w:r>
                            <w:r w:rsidRPr="00BC54CF">
                              <w:rPr>
                                <w:i/>
                                <w:iCs/>
                              </w:rPr>
                              <w:t>Down Girl: The Logic of Misogyny</w:t>
                            </w:r>
                            <w:r>
                              <w:t>, and Margot’s reaction after her attempted murder.</w:t>
                            </w:r>
                          </w:p>
                          <w:p w14:paraId="550AE67E" w14:textId="4B1908B9" w:rsidR="009C5F10" w:rsidRDefault="009C5F10" w:rsidP="00BC54CF">
                            <w:pPr>
                              <w:jc w:val="center"/>
                            </w:pPr>
                            <w:r>
                              <w:t>Does the excerpt ring true for Margot’s character?</w:t>
                            </w:r>
                            <w:r w:rsidR="00BC54CF">
                              <w:t xml:space="preserve"> Do the underlying gender expectations have any effect on how she handles the aftermath of the crime? Why or why not?</w:t>
                            </w:r>
                          </w:p>
                          <w:p w14:paraId="25FB65D0" w14:textId="74ABE7E6" w:rsidR="00BC54CF" w:rsidRDefault="00BC54CF" w:rsidP="00BC54CF">
                            <w:pPr>
                              <w:jc w:val="center"/>
                            </w:pPr>
                            <w:r>
                              <w:t xml:space="preserve">Margot does cheat on her husband, Tony, who feels this is justification for his murder attempt? How do you think he got to this rationalization? How does </w:t>
                            </w:r>
                            <w:r w:rsidR="00316493">
                              <w:t>Tony</w:t>
                            </w:r>
                            <w:r>
                              <w:t xml:space="preserve"> view himself within his relationships?</w:t>
                            </w:r>
                          </w:p>
                          <w:p w14:paraId="3D34B47D" w14:textId="77777777" w:rsidR="009C5F10" w:rsidRDefault="009C5F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7CA51" id="_x0000_s1047" type="#_x0000_t202" style="position:absolute;margin-left:34.75pt;margin-top:18.75pt;width:389.75pt;height:186.2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" strokecolor="#c00000">
                <v:textbox>
                  <w:txbxContent>
                    <w:p w14:paraId="76199CFB" w14:textId="4DE45F2B" w:rsidR="00BC54CF" w:rsidRPr="00BC54CF" w:rsidRDefault="00BC54CF" w:rsidP="00BC54CF">
                      <w:pPr>
                        <w:jc w:val="center"/>
                        <w:rPr>
                          <w:b/>
                          <w:bCs/>
                        </w:rPr>
                      </w:pPr>
                      <w:r w:rsidRPr="00BC54CF">
                        <w:rPr>
                          <w:b/>
                          <w:bCs/>
                        </w:rPr>
                        <w:t>POST SHOW DISCUSSION QUESTIONS</w:t>
                      </w:r>
                    </w:p>
                    <w:p w14:paraId="3F4C78E7" w14:textId="41E12A1E" w:rsidR="00B76034" w:rsidRDefault="009C5F10" w:rsidP="00BC54CF">
                      <w:pPr>
                        <w:jc w:val="center"/>
                      </w:pPr>
                      <w:r>
                        <w:t xml:space="preserve">Reflect on the excerpt from Kate Manne’s 2017 book, </w:t>
                      </w:r>
                      <w:r w:rsidRPr="00BC54CF">
                        <w:rPr>
                          <w:i/>
                          <w:iCs/>
                        </w:rPr>
                        <w:t>Down Girl: The Logic of Misogyny</w:t>
                      </w:r>
                      <w:r>
                        <w:t>, and Margot’s reaction after her attempted murder.</w:t>
                      </w:r>
                    </w:p>
                    <w:p w14:paraId="550AE67E" w14:textId="4B1908B9" w:rsidR="009C5F10" w:rsidRDefault="009C5F10" w:rsidP="00BC54CF">
                      <w:pPr>
                        <w:jc w:val="center"/>
                      </w:pPr>
                      <w:r>
                        <w:t>Does the excerpt ring true for Margot’s character?</w:t>
                      </w:r>
                      <w:r w:rsidR="00BC54CF">
                        <w:t xml:space="preserve"> Do the underlying gender expectations have any effect on how she handles the aftermath of the crime? Why or why not?</w:t>
                      </w:r>
                    </w:p>
                    <w:p w14:paraId="25FB65D0" w14:textId="74ABE7E6" w:rsidR="00BC54CF" w:rsidRDefault="00BC54CF" w:rsidP="00BC54CF">
                      <w:pPr>
                        <w:jc w:val="center"/>
                      </w:pPr>
                      <w:r>
                        <w:t xml:space="preserve">Margot does cheat on her husband, Tony, who feels this is justification for his murder attempt? How do you think he got to this rationalization? How does </w:t>
                      </w:r>
                      <w:r w:rsidR="00316493">
                        <w:t>Tony</w:t>
                      </w:r>
                      <w:r>
                        <w:t xml:space="preserve"> view himself within his relationships?</w:t>
                      </w:r>
                    </w:p>
                    <w:p w14:paraId="3D34B47D" w14:textId="77777777" w:rsidR="009C5F10" w:rsidRDefault="009C5F10"/>
                  </w:txbxContent>
                </v:textbox>
                <w10:wrap type="square"/>
              </v:shape>
            </w:pict>
          </mc:Fallback>
        </mc:AlternateContent>
      </w:r>
    </w:p>
    <w:p w14:paraId="0E8686BB" w14:textId="012B2276" w:rsidR="00E02720" w:rsidRDefault="00E02720" w:rsidP="00A75E3B">
      <w:pPr>
        <w:rPr>
          <w:b/>
          <w:bCs/>
          <w:sz w:val="32"/>
          <w:szCs w:val="32"/>
          <w:u w:val="single"/>
        </w:rPr>
      </w:pPr>
    </w:p>
    <w:p w14:paraId="737CA21D" w14:textId="20F9B764" w:rsidR="00E02720" w:rsidRPr="00E02720" w:rsidRDefault="00E02720" w:rsidP="00A75E3B"/>
    <w:p w14:paraId="6374338E" w14:textId="77777777" w:rsidR="009C5F10" w:rsidRDefault="009C5F10" w:rsidP="00E02056">
      <w:pPr>
        <w:rPr>
          <w:b/>
          <w:bCs/>
          <w:sz w:val="32"/>
          <w:szCs w:val="32"/>
          <w:u w:val="single"/>
        </w:rPr>
      </w:pPr>
    </w:p>
    <w:p w14:paraId="701C28E7" w14:textId="77777777" w:rsidR="00BC54CF" w:rsidRDefault="00BC54CF" w:rsidP="00E02056">
      <w:pPr>
        <w:rPr>
          <w:b/>
          <w:bCs/>
          <w:sz w:val="32"/>
          <w:szCs w:val="32"/>
          <w:u w:val="single"/>
        </w:rPr>
      </w:pPr>
    </w:p>
    <w:p w14:paraId="3019F730" w14:textId="77777777" w:rsidR="00BC54CF" w:rsidRDefault="00BC54CF" w:rsidP="00E02056">
      <w:pPr>
        <w:rPr>
          <w:b/>
          <w:bCs/>
          <w:sz w:val="32"/>
          <w:szCs w:val="32"/>
          <w:u w:val="single"/>
        </w:rPr>
      </w:pPr>
    </w:p>
    <w:p w14:paraId="22E20D6D" w14:textId="77777777" w:rsidR="00BC54CF" w:rsidRDefault="00BC54CF" w:rsidP="00E02056">
      <w:pPr>
        <w:rPr>
          <w:b/>
          <w:bCs/>
          <w:sz w:val="32"/>
          <w:szCs w:val="32"/>
          <w:u w:val="single"/>
        </w:rPr>
      </w:pPr>
    </w:p>
    <w:p w14:paraId="0389D4CA" w14:textId="77777777" w:rsidR="00246D19" w:rsidRDefault="00246D19" w:rsidP="00E02056">
      <w:pPr>
        <w:rPr>
          <w:b/>
          <w:bCs/>
          <w:sz w:val="32"/>
          <w:szCs w:val="32"/>
          <w:u w:val="single"/>
        </w:rPr>
      </w:pPr>
    </w:p>
    <w:p w14:paraId="3451046C" w14:textId="77777777" w:rsidR="00837677" w:rsidRDefault="00837677" w:rsidP="00E02056">
      <w:pPr>
        <w:rPr>
          <w:b/>
          <w:bCs/>
          <w:sz w:val="32"/>
          <w:szCs w:val="32"/>
          <w:u w:val="single"/>
        </w:rPr>
      </w:pPr>
    </w:p>
    <w:p w14:paraId="11F5F756" w14:textId="5DCD9EC6" w:rsidR="00246D19" w:rsidRDefault="00246D19" w:rsidP="00E02056">
      <w:pPr>
        <w:rPr>
          <w:b/>
          <w:bCs/>
          <w:sz w:val="32"/>
          <w:szCs w:val="32"/>
          <w:u w:val="single"/>
        </w:rPr>
      </w:pPr>
      <w:r>
        <w:rPr>
          <w:b/>
          <w:bCs/>
          <w:sz w:val="32"/>
          <w:szCs w:val="32"/>
          <w:u w:val="single"/>
        </w:rPr>
        <w:lastRenderedPageBreak/>
        <w:t>Theatre Team Talkback</w:t>
      </w:r>
    </w:p>
    <w:p w14:paraId="1A8859EA" w14:textId="71C19693" w:rsidR="00246D19" w:rsidRDefault="00246D19" w:rsidP="00E02056">
      <w:pPr>
        <w:rPr>
          <w:b/>
          <w:bCs/>
          <w:sz w:val="32"/>
          <w:szCs w:val="32"/>
          <w:u w:val="single"/>
        </w:rPr>
      </w:pPr>
      <w:r w:rsidRPr="008A2268">
        <w:rPr>
          <w:i/>
          <w:iCs/>
          <w:color w:val="000000" w:themeColor="text1"/>
          <w:sz w:val="22"/>
          <w:szCs w:val="22"/>
        </w:rPr>
        <w:t xml:space="preserve">Written by </w:t>
      </w:r>
      <w:hyperlink r:id="rId45" w:history="1">
        <w:r w:rsidRPr="008A2268">
          <w:rPr>
            <w:rStyle w:val="Hyperlink"/>
            <w:i/>
            <w:iCs/>
            <w:color w:val="000000" w:themeColor="text1"/>
            <w:sz w:val="22"/>
            <w:szCs w:val="22"/>
          </w:rPr>
          <w:t>Aliza Sarian</w:t>
        </w:r>
      </w:hyperlink>
      <w:r>
        <w:t xml:space="preserve"> </w:t>
      </w:r>
      <w:r w:rsidRPr="00E02720">
        <w:rPr>
          <w:i/>
          <w:iCs/>
          <w:sz w:val="22"/>
          <w:szCs w:val="22"/>
        </w:rPr>
        <w:t>for Theatre Calgary</w:t>
      </w:r>
    </w:p>
    <w:p w14:paraId="1587BAF6" w14:textId="2704F820" w:rsidR="00246D19" w:rsidRDefault="00246D19" w:rsidP="00246D19">
      <w:r w:rsidRPr="00246D19">
        <w:t>Theatre is a ‘team sport,’ and it's not the actors alone who bring a production to life.</w:t>
      </w:r>
      <w:r>
        <w:t xml:space="preserve"> </w:t>
      </w:r>
      <w:r w:rsidRPr="00246D19">
        <w:t xml:space="preserve">After </w:t>
      </w:r>
      <w:r w:rsidRPr="00246D19">
        <w:t>some shows</w:t>
      </w:r>
      <w:r w:rsidRPr="00246D19">
        <w:t xml:space="preserve">, </w:t>
      </w:r>
      <w:r w:rsidRPr="00246D19">
        <w:t xml:space="preserve">audiences </w:t>
      </w:r>
      <w:r w:rsidRPr="00246D19">
        <w:t>have a chance to ask questions of the creative team. Here are</w:t>
      </w:r>
      <w:r>
        <w:t xml:space="preserve"> </w:t>
      </w:r>
      <w:r w:rsidRPr="00246D19">
        <w:t>some of the folks you might expect to speak with</w:t>
      </w:r>
    </w:p>
    <w:p w14:paraId="62862C9C" w14:textId="77777777" w:rsidR="00246D19" w:rsidRPr="00246D19" w:rsidRDefault="00246D19" w:rsidP="00246D19"/>
    <w:p w14:paraId="4014DB7B" w14:textId="004B267B" w:rsidR="00246D19" w:rsidRPr="00246D19" w:rsidRDefault="00246D19" w:rsidP="00246D19">
      <w:r w:rsidRPr="00246D19">
        <w:rPr>
          <w:b/>
          <w:bCs/>
        </w:rPr>
        <w:t>The Playwright</w:t>
      </w:r>
      <w:r w:rsidRPr="00246D19">
        <w:t xml:space="preserve"> writes the script, sometimes from an original idea, and sometimes</w:t>
      </w:r>
      <w:r>
        <w:t xml:space="preserve"> </w:t>
      </w:r>
      <w:r w:rsidRPr="00246D19">
        <w:t>adapted from a book or story–decides what the characters say and, often, gives</w:t>
      </w:r>
      <w:r>
        <w:t xml:space="preserve"> </w:t>
      </w:r>
      <w:r w:rsidRPr="00246D19">
        <w:t>the designers guidelines on how the play should look.</w:t>
      </w:r>
    </w:p>
    <w:p w14:paraId="323AA403" w14:textId="5E0FF9E6" w:rsidR="00246D19" w:rsidRDefault="00246D19" w:rsidP="00246D19">
      <w:r w:rsidRPr="00246D19">
        <w:rPr>
          <w:b/>
          <w:bCs/>
        </w:rPr>
        <w:t>The Director</w:t>
      </w:r>
      <w:r w:rsidRPr="00246D19">
        <w:t xml:space="preserve"> creates the vision for the production, how it will look on stage, and</w:t>
      </w:r>
      <w:r>
        <w:t xml:space="preserve"> </w:t>
      </w:r>
      <w:r w:rsidRPr="00246D19">
        <w:t>works closely with the actors, costume, set, and lighting designers to make sure</w:t>
      </w:r>
      <w:r>
        <w:t xml:space="preserve"> </w:t>
      </w:r>
      <w:r w:rsidRPr="00246D19">
        <w:t>everyone tells the same story.</w:t>
      </w:r>
    </w:p>
    <w:p w14:paraId="7E29EA9D" w14:textId="25F2D5C2" w:rsidR="00246D19" w:rsidRPr="00246D19" w:rsidRDefault="00246D19" w:rsidP="00246D19">
      <w:r w:rsidRPr="00246D19">
        <w:rPr>
          <w:b/>
          <w:bCs/>
        </w:rPr>
        <w:t>The Actors</w:t>
      </w:r>
      <w:r w:rsidRPr="00246D19">
        <w:t xml:space="preserve"> use their bodies and voices to bring the playwright’s words and the</w:t>
      </w:r>
      <w:r>
        <w:t xml:space="preserve"> </w:t>
      </w:r>
      <w:r w:rsidRPr="00246D19">
        <w:t>director’s ideas to life on the stage.</w:t>
      </w:r>
    </w:p>
    <w:p w14:paraId="7A2C799C" w14:textId="6FFF363C" w:rsidR="00246D19" w:rsidRPr="00246D19" w:rsidRDefault="00246D19" w:rsidP="00246D19">
      <w:r w:rsidRPr="00246D19">
        <w:rPr>
          <w:b/>
          <w:bCs/>
        </w:rPr>
        <w:t>The Designers</w:t>
      </w:r>
      <w:r w:rsidRPr="00246D19">
        <w:t xml:space="preserve"> imagine and create the lights, scenery, props, costumes, and sound</w:t>
      </w:r>
      <w:r>
        <w:t xml:space="preserve"> </w:t>
      </w:r>
      <w:r w:rsidRPr="00246D19">
        <w:t>that will compliment and tell the playwright’s story in a way that matches the</w:t>
      </w:r>
      <w:r>
        <w:t xml:space="preserve"> </w:t>
      </w:r>
      <w:r w:rsidRPr="00246D19">
        <w:t>director’s vision.</w:t>
      </w:r>
    </w:p>
    <w:p w14:paraId="7F9D3FF7" w14:textId="42316659" w:rsidR="00246D19" w:rsidRDefault="00246D19" w:rsidP="00246D19">
      <w:r w:rsidRPr="00246D19">
        <w:rPr>
          <w:b/>
          <w:bCs/>
        </w:rPr>
        <w:t>The Stage Manager</w:t>
      </w:r>
      <w:r w:rsidRPr="00246D19">
        <w:t xml:space="preserve"> assists the director during rehearsals by taking detailed notes</w:t>
      </w:r>
      <w:r>
        <w:t xml:space="preserve"> </w:t>
      </w:r>
      <w:r w:rsidRPr="00246D19">
        <w:t>and making sure the actors and designers understand these ideas. They run the</w:t>
      </w:r>
      <w:r>
        <w:t xml:space="preserve"> </w:t>
      </w:r>
      <w:r w:rsidRPr="00246D19">
        <w:t>show during each performance by making sure the actors’ entrances and exits and</w:t>
      </w:r>
      <w:r>
        <w:t xml:space="preserve"> </w:t>
      </w:r>
      <w:r w:rsidRPr="00246D19">
        <w:t>the lights and sound all run smoothly</w:t>
      </w:r>
    </w:p>
    <w:p w14:paraId="5914A84C" w14:textId="77777777" w:rsidR="00246D19" w:rsidRPr="00246D19" w:rsidRDefault="00246D19" w:rsidP="00246D19"/>
    <w:p w14:paraId="1554548A" w14:textId="59B50E64" w:rsidR="00485D4E" w:rsidRPr="00E02056" w:rsidRDefault="003106C1" w:rsidP="00E02056">
      <w:pPr>
        <w:rPr>
          <w:b/>
          <w:bCs/>
          <w:sz w:val="32"/>
          <w:szCs w:val="32"/>
          <w:u w:val="single"/>
        </w:rPr>
      </w:pPr>
      <w:r>
        <w:rPr>
          <w:b/>
          <w:bCs/>
          <w:sz w:val="32"/>
          <w:szCs w:val="32"/>
          <w:u w:val="single"/>
        </w:rPr>
        <w:t>Pre-Show Discussion Questions</w:t>
      </w:r>
    </w:p>
    <w:p w14:paraId="0E4175F4" w14:textId="18AA8EC4" w:rsidR="00E02056" w:rsidRDefault="00E02056" w:rsidP="00E02056">
      <w:pPr>
        <w:pStyle w:val="ListParagraph"/>
        <w:numPr>
          <w:ilvl w:val="1"/>
          <w:numId w:val="5"/>
        </w:numPr>
      </w:pPr>
      <w:r>
        <w:t>How have gender roles and society changed over the last 75 years</w:t>
      </w:r>
      <w:r w:rsidR="00C61C7D">
        <w:t>?</w:t>
      </w:r>
    </w:p>
    <w:p w14:paraId="751F92C2" w14:textId="5AAB2B8E" w:rsidR="00C61C7D" w:rsidRDefault="00C61C7D" w:rsidP="00C61C7D">
      <w:pPr>
        <w:pStyle w:val="ListParagraph"/>
        <w:numPr>
          <w:ilvl w:val="2"/>
          <w:numId w:val="5"/>
        </w:numPr>
      </w:pPr>
      <w:r>
        <w:t>Is there anything that has stayed the same?</w:t>
      </w:r>
    </w:p>
    <w:p w14:paraId="385D3037" w14:textId="71D4DD7A" w:rsidR="00E02056" w:rsidRDefault="00E02056" w:rsidP="00E02056">
      <w:pPr>
        <w:pStyle w:val="ListParagraph"/>
        <w:numPr>
          <w:ilvl w:val="1"/>
          <w:numId w:val="5"/>
        </w:numPr>
      </w:pPr>
      <w:r>
        <w:t xml:space="preserve">What do you think are the challenges of adapting a film script to theatre? </w:t>
      </w:r>
    </w:p>
    <w:p w14:paraId="2F4E77D0" w14:textId="2A653D5A" w:rsidR="00E02056" w:rsidRDefault="00E02056" w:rsidP="00E02056">
      <w:pPr>
        <w:pStyle w:val="ListParagraph"/>
        <w:numPr>
          <w:ilvl w:val="2"/>
          <w:numId w:val="5"/>
        </w:numPr>
      </w:pPr>
      <w:r>
        <w:t>What is exciting about it?</w:t>
      </w:r>
    </w:p>
    <w:p w14:paraId="71786DD8" w14:textId="4BB32C71" w:rsidR="00E02056" w:rsidRDefault="00E02056" w:rsidP="00E02056">
      <w:pPr>
        <w:pStyle w:val="ListParagraph"/>
        <w:numPr>
          <w:ilvl w:val="2"/>
          <w:numId w:val="5"/>
        </w:numPr>
      </w:pPr>
      <w:r>
        <w:t xml:space="preserve">Do you know any media that began as a </w:t>
      </w:r>
      <w:r w:rsidR="00C61C7D">
        <w:t xml:space="preserve">theatre show, then became a </w:t>
      </w:r>
      <w:r>
        <w:t xml:space="preserve">film, and was later adapted </w:t>
      </w:r>
      <w:r w:rsidR="00C61C7D">
        <w:t xml:space="preserve">again </w:t>
      </w:r>
      <w:r>
        <w:t>into a theatre piece?</w:t>
      </w:r>
    </w:p>
    <w:p w14:paraId="44736410" w14:textId="31CD62A7" w:rsidR="00E02056" w:rsidRDefault="00E02056" w:rsidP="00E02056">
      <w:pPr>
        <w:pStyle w:val="ListParagraph"/>
        <w:numPr>
          <w:ilvl w:val="1"/>
          <w:numId w:val="5"/>
        </w:numPr>
      </w:pPr>
      <w:r w:rsidRPr="00E02056">
        <w:t xml:space="preserve">What do you know about the legal system </w:t>
      </w:r>
      <w:r>
        <w:t>from</w:t>
      </w:r>
      <w:r w:rsidRPr="00E02056">
        <w:t xml:space="preserve"> the 1950s vs present day?</w:t>
      </w:r>
    </w:p>
    <w:p w14:paraId="0869FF07" w14:textId="2FEDFFE5" w:rsidR="00E02056" w:rsidRPr="00E02056" w:rsidRDefault="00E02056" w:rsidP="00E02056">
      <w:pPr>
        <w:pStyle w:val="ListParagraph"/>
        <w:numPr>
          <w:ilvl w:val="2"/>
          <w:numId w:val="5"/>
        </w:numPr>
      </w:pPr>
      <w:r w:rsidRPr="00E02056">
        <w:t xml:space="preserve">What has changed? </w:t>
      </w:r>
    </w:p>
    <w:p w14:paraId="4815463C" w14:textId="77777777" w:rsidR="00E02056" w:rsidRDefault="00E02056" w:rsidP="00E02056">
      <w:pPr>
        <w:pStyle w:val="ListParagraph"/>
        <w:numPr>
          <w:ilvl w:val="2"/>
          <w:numId w:val="5"/>
        </w:numPr>
      </w:pPr>
      <w:r w:rsidRPr="00E02056">
        <w:t>What has stayed the same?</w:t>
      </w:r>
    </w:p>
    <w:p w14:paraId="56F78A11" w14:textId="279C3173" w:rsidR="00E02056" w:rsidRPr="00E02056" w:rsidRDefault="00E02056" w:rsidP="00E02056">
      <w:pPr>
        <w:pStyle w:val="ListParagraph"/>
        <w:numPr>
          <w:ilvl w:val="1"/>
          <w:numId w:val="5"/>
        </w:numPr>
        <w:rPr>
          <w:b/>
          <w:bCs/>
          <w:u w:val="single"/>
        </w:rPr>
      </w:pPr>
      <w:r>
        <w:lastRenderedPageBreak/>
        <w:t>What do you think of murder mysteries?</w:t>
      </w:r>
    </w:p>
    <w:p w14:paraId="52BC47D8" w14:textId="33044803" w:rsidR="00485D4E" w:rsidRPr="0007605A" w:rsidRDefault="00E02056" w:rsidP="0007605A">
      <w:pPr>
        <w:pStyle w:val="ListParagraph"/>
        <w:numPr>
          <w:ilvl w:val="2"/>
          <w:numId w:val="5"/>
        </w:numPr>
        <w:rPr>
          <w:b/>
          <w:bCs/>
          <w:u w:val="single"/>
        </w:rPr>
      </w:pPr>
      <w:r>
        <w:t xml:space="preserve">Have you </w:t>
      </w:r>
      <w:r w:rsidR="007F4CCF" w:rsidRPr="00E02056">
        <w:t>ever seen a murder mystery before?</w:t>
      </w:r>
      <w:r w:rsidR="00485D4E" w:rsidRPr="00E02056">
        <w:t xml:space="preserve"> What do you know about the genre</w:t>
      </w:r>
      <w:r w:rsidR="0060754B" w:rsidRPr="00E02056">
        <w:t xml:space="preserve">? </w:t>
      </w:r>
      <w:r w:rsidR="00485D4E" w:rsidRPr="00E02056">
        <w:t>(e.g. famous authors or murder mystery media)</w:t>
      </w:r>
    </w:p>
    <w:p w14:paraId="0B53FA88" w14:textId="77777777" w:rsidR="00E02056" w:rsidRPr="00E02056" w:rsidRDefault="00E02056" w:rsidP="00E02056">
      <w:pPr>
        <w:pStyle w:val="ListParagraph"/>
        <w:ind w:left="2160"/>
        <w:rPr>
          <w:b/>
          <w:bCs/>
          <w:u w:val="single"/>
        </w:rPr>
      </w:pPr>
    </w:p>
    <w:p w14:paraId="3E813FAD" w14:textId="77777777" w:rsidR="00E02720" w:rsidRDefault="00E02720" w:rsidP="00E02720">
      <w:pPr>
        <w:rPr>
          <w:b/>
          <w:bCs/>
          <w:sz w:val="32"/>
          <w:szCs w:val="32"/>
          <w:u w:val="single"/>
        </w:rPr>
      </w:pPr>
    </w:p>
    <w:p w14:paraId="7BEC1D13" w14:textId="07AD5693" w:rsidR="00E02720" w:rsidRDefault="00E02720" w:rsidP="00E02720">
      <w:pPr>
        <w:rPr>
          <w:b/>
          <w:bCs/>
          <w:sz w:val="32"/>
          <w:szCs w:val="32"/>
          <w:u w:val="single"/>
        </w:rPr>
      </w:pPr>
      <w:r w:rsidRPr="00E02720">
        <w:rPr>
          <w:b/>
          <w:bCs/>
          <w:sz w:val="32"/>
          <w:szCs w:val="32"/>
          <w:u w:val="single"/>
        </w:rPr>
        <w:t>P</w:t>
      </w:r>
      <w:r>
        <w:rPr>
          <w:b/>
          <w:bCs/>
          <w:sz w:val="32"/>
          <w:szCs w:val="32"/>
          <w:u w:val="single"/>
        </w:rPr>
        <w:t>ost</w:t>
      </w:r>
      <w:r w:rsidRPr="00E02720">
        <w:rPr>
          <w:b/>
          <w:bCs/>
          <w:sz w:val="32"/>
          <w:szCs w:val="32"/>
          <w:u w:val="single"/>
        </w:rPr>
        <w:t>-Show Discussion Questions</w:t>
      </w:r>
    </w:p>
    <w:p w14:paraId="46425DD4" w14:textId="25F70A18" w:rsidR="0060754B" w:rsidRPr="0060754B" w:rsidRDefault="0060754B" w:rsidP="00E02720">
      <w:pPr>
        <w:rPr>
          <w:i/>
          <w:iCs/>
          <w:color w:val="000000" w:themeColor="text1"/>
          <w:sz w:val="22"/>
          <w:szCs w:val="22"/>
        </w:rPr>
      </w:pPr>
      <w:r w:rsidRPr="008A2268">
        <w:rPr>
          <w:i/>
          <w:iCs/>
          <w:color w:val="000000" w:themeColor="text1"/>
          <w:sz w:val="22"/>
          <w:szCs w:val="22"/>
        </w:rPr>
        <w:t xml:space="preserve">Written by </w:t>
      </w:r>
      <w:hyperlink r:id="rId46" w:history="1">
        <w:r w:rsidRPr="008A2268">
          <w:rPr>
            <w:rStyle w:val="Hyperlink"/>
            <w:i/>
            <w:iCs/>
            <w:color w:val="000000" w:themeColor="text1"/>
            <w:sz w:val="22"/>
            <w:szCs w:val="22"/>
          </w:rPr>
          <w:t>Aliza Sarian</w:t>
        </w:r>
      </w:hyperlink>
      <w:r>
        <w:t xml:space="preserve"> </w:t>
      </w:r>
      <w:r w:rsidRPr="00E02720">
        <w:rPr>
          <w:i/>
          <w:iCs/>
          <w:sz w:val="22"/>
          <w:szCs w:val="22"/>
        </w:rPr>
        <w:t>for Theatre Calgary</w:t>
      </w:r>
    </w:p>
    <w:p w14:paraId="39A29985" w14:textId="7DBF8A18" w:rsidR="00E02720" w:rsidRDefault="00E02720" w:rsidP="00E02720">
      <w:pPr>
        <w:pStyle w:val="ListParagraph"/>
        <w:numPr>
          <w:ilvl w:val="0"/>
          <w:numId w:val="5"/>
        </w:numPr>
      </w:pPr>
      <w:r w:rsidRPr="00E02720">
        <w:t>Why do you think people are so fascinated by detective mysteries in all formats?</w:t>
      </w:r>
    </w:p>
    <w:p w14:paraId="78E9BC49" w14:textId="77777777" w:rsidR="00E02720" w:rsidRDefault="00E02720" w:rsidP="00E02720">
      <w:pPr>
        <w:pStyle w:val="ListParagraph"/>
        <w:numPr>
          <w:ilvl w:val="0"/>
          <w:numId w:val="5"/>
        </w:numPr>
      </w:pPr>
      <w:r>
        <w:t xml:space="preserve">What role does trust play in a relationship? </w:t>
      </w:r>
    </w:p>
    <w:p w14:paraId="486EA22E" w14:textId="4F869407" w:rsidR="00E02720" w:rsidRDefault="00E02720" w:rsidP="00E02720">
      <w:pPr>
        <w:pStyle w:val="ListParagraph"/>
        <w:numPr>
          <w:ilvl w:val="1"/>
          <w:numId w:val="5"/>
        </w:numPr>
      </w:pPr>
      <w:r>
        <w:t>How important is it to be able to trust the other person? Why?</w:t>
      </w:r>
    </w:p>
    <w:p w14:paraId="4F6E24CC" w14:textId="77777777" w:rsidR="00E02720" w:rsidRDefault="00E02720" w:rsidP="00E02720">
      <w:pPr>
        <w:pStyle w:val="ListParagraph"/>
        <w:numPr>
          <w:ilvl w:val="0"/>
          <w:numId w:val="5"/>
        </w:numPr>
      </w:pPr>
      <w:r>
        <w:t>Is it possible to commit a crime and not get caught?</w:t>
      </w:r>
    </w:p>
    <w:p w14:paraId="0190FC65" w14:textId="71972B89" w:rsidR="00E02720" w:rsidRDefault="00E02720" w:rsidP="00E02720">
      <w:pPr>
        <w:pStyle w:val="ListParagraph"/>
        <w:numPr>
          <w:ilvl w:val="1"/>
          <w:numId w:val="5"/>
        </w:numPr>
      </w:pPr>
      <w:r>
        <w:t xml:space="preserve"> How do you feel about the possibility of committing the perfect crime?</w:t>
      </w:r>
    </w:p>
    <w:p w14:paraId="0F5601FE" w14:textId="77777777" w:rsidR="00E02720" w:rsidRDefault="00E02720" w:rsidP="00E02720">
      <w:pPr>
        <w:pStyle w:val="ListParagraph"/>
        <w:numPr>
          <w:ilvl w:val="0"/>
          <w:numId w:val="5"/>
        </w:numPr>
      </w:pPr>
      <w:r>
        <w:t xml:space="preserve">How does this play comment on stereotypical gender roles of the </w:t>
      </w:r>
      <w:proofErr w:type="gramStart"/>
      <w:r>
        <w:t>time period</w:t>
      </w:r>
      <w:proofErr w:type="gramEnd"/>
      <w:r>
        <w:t xml:space="preserve">? </w:t>
      </w:r>
    </w:p>
    <w:p w14:paraId="3987BEA0" w14:textId="4D85568B" w:rsidR="00E02720" w:rsidRDefault="00E02720" w:rsidP="00E02720">
      <w:pPr>
        <w:pStyle w:val="ListParagraph"/>
        <w:numPr>
          <w:ilvl w:val="1"/>
          <w:numId w:val="5"/>
        </w:numPr>
      </w:pPr>
      <w:r>
        <w:t>How did this production address those stereotypes?</w:t>
      </w:r>
    </w:p>
    <w:p w14:paraId="44F089C3" w14:textId="4F084F26" w:rsidR="00E02720" w:rsidRDefault="00E02720" w:rsidP="00E02720">
      <w:pPr>
        <w:pStyle w:val="ListParagraph"/>
        <w:numPr>
          <w:ilvl w:val="0"/>
          <w:numId w:val="1"/>
        </w:numPr>
      </w:pPr>
      <w:r>
        <w:t>How would you define ambition? What drives you?</w:t>
      </w:r>
    </w:p>
    <w:p w14:paraId="511B2019" w14:textId="4B78C1B6" w:rsidR="00E02720" w:rsidRPr="00E02720" w:rsidRDefault="00E02720" w:rsidP="00E02720">
      <w:pPr>
        <w:pStyle w:val="ListParagraph"/>
        <w:numPr>
          <w:ilvl w:val="1"/>
          <w:numId w:val="1"/>
        </w:numPr>
      </w:pPr>
      <w:r>
        <w:t>Have you ever stepped over the line of what you thought was right or moral to get what you wanted?</w:t>
      </w:r>
    </w:p>
    <w:p w14:paraId="40ED7D26" w14:textId="08E8321F" w:rsidR="00485D4E" w:rsidRPr="00485D4E" w:rsidRDefault="00485D4E" w:rsidP="00485D4E">
      <w:pPr>
        <w:rPr>
          <w:b/>
          <w:bCs/>
          <w:sz w:val="32"/>
          <w:szCs w:val="32"/>
          <w:u w:val="single"/>
        </w:rPr>
      </w:pPr>
    </w:p>
    <w:p w14:paraId="5A1CBC15" w14:textId="77777777" w:rsidR="000B4690" w:rsidRDefault="000B4690" w:rsidP="00A75E3B">
      <w:pPr>
        <w:rPr>
          <w:b/>
          <w:bCs/>
          <w:sz w:val="32"/>
          <w:szCs w:val="32"/>
          <w:u w:val="single"/>
        </w:rPr>
      </w:pPr>
    </w:p>
    <w:p w14:paraId="0D4633B2" w14:textId="77777777" w:rsidR="000B4690" w:rsidRDefault="000B4690" w:rsidP="00A75E3B">
      <w:pPr>
        <w:rPr>
          <w:b/>
          <w:bCs/>
          <w:sz w:val="32"/>
          <w:szCs w:val="32"/>
          <w:u w:val="single"/>
        </w:rPr>
      </w:pPr>
    </w:p>
    <w:p w14:paraId="516F43FB" w14:textId="1B6859B5" w:rsidR="003106C1" w:rsidRDefault="003106C1" w:rsidP="00A75E3B">
      <w:pPr>
        <w:rPr>
          <w:b/>
          <w:bCs/>
          <w:sz w:val="32"/>
          <w:szCs w:val="32"/>
          <w:u w:val="single"/>
        </w:rPr>
      </w:pPr>
      <w:r>
        <w:rPr>
          <w:b/>
          <w:bCs/>
          <w:sz w:val="32"/>
          <w:szCs w:val="32"/>
          <w:u w:val="single"/>
        </w:rPr>
        <w:t>Post Show Activities</w:t>
      </w:r>
    </w:p>
    <w:p w14:paraId="27477D3B" w14:textId="24200584" w:rsidR="000B4690" w:rsidRDefault="00760D97" w:rsidP="00A75E3B">
      <w:pPr>
        <w:rPr>
          <w:b/>
          <w:bCs/>
          <w:sz w:val="28"/>
          <w:szCs w:val="28"/>
        </w:rPr>
      </w:pPr>
      <w:r>
        <w:rPr>
          <w:b/>
          <w:bCs/>
          <w:sz w:val="28"/>
          <w:szCs w:val="28"/>
        </w:rPr>
        <w:t xml:space="preserve">Activity #1: </w:t>
      </w:r>
      <w:r w:rsidR="000B4690" w:rsidRPr="00760D97">
        <w:rPr>
          <w:b/>
          <w:bCs/>
          <w:sz w:val="28"/>
          <w:szCs w:val="28"/>
        </w:rPr>
        <w:t>Two Truths and a Lie</w:t>
      </w:r>
    </w:p>
    <w:p w14:paraId="4F3FED17" w14:textId="62777800" w:rsidR="00246D19" w:rsidRPr="00760D97" w:rsidRDefault="00246D19" w:rsidP="00A75E3B">
      <w:pPr>
        <w:rPr>
          <w:b/>
          <w:bCs/>
          <w:sz w:val="28"/>
          <w:szCs w:val="28"/>
        </w:rPr>
      </w:pPr>
      <w:r w:rsidRPr="008A2268">
        <w:rPr>
          <w:i/>
          <w:iCs/>
          <w:color w:val="000000" w:themeColor="text1"/>
          <w:sz w:val="22"/>
          <w:szCs w:val="22"/>
        </w:rPr>
        <w:t xml:space="preserve">Written by </w:t>
      </w:r>
      <w:hyperlink r:id="rId47" w:history="1">
        <w:r w:rsidRPr="008A2268">
          <w:rPr>
            <w:rStyle w:val="Hyperlink"/>
            <w:i/>
            <w:iCs/>
            <w:color w:val="000000" w:themeColor="text1"/>
            <w:sz w:val="22"/>
            <w:szCs w:val="22"/>
          </w:rPr>
          <w:t>Aliza Sarian</w:t>
        </w:r>
      </w:hyperlink>
      <w:r>
        <w:t xml:space="preserve"> </w:t>
      </w:r>
      <w:r w:rsidRPr="00E02720">
        <w:rPr>
          <w:i/>
          <w:iCs/>
          <w:sz w:val="22"/>
          <w:szCs w:val="22"/>
        </w:rPr>
        <w:t>for Theatre Calgary</w:t>
      </w:r>
    </w:p>
    <w:p w14:paraId="20B7FB79" w14:textId="05309BB7" w:rsidR="000B4690" w:rsidRDefault="000B4690" w:rsidP="00A75E3B">
      <w:pPr>
        <w:rPr>
          <w:b/>
          <w:bCs/>
          <w:i/>
          <w:iCs/>
        </w:rPr>
      </w:pPr>
      <w:r w:rsidRPr="000B4690">
        <w:rPr>
          <w:b/>
          <w:bCs/>
          <w:i/>
          <w:iCs/>
        </w:rPr>
        <w:t>If you have 15 minutes…</w:t>
      </w:r>
    </w:p>
    <w:p w14:paraId="06B58D2A" w14:textId="513189DE" w:rsidR="000B4690" w:rsidRDefault="000B4690" w:rsidP="000B4690">
      <w:r>
        <w:rPr>
          <w:b/>
          <w:bCs/>
        </w:rPr>
        <w:t xml:space="preserve">Goal: </w:t>
      </w:r>
      <w:r w:rsidRPr="000B4690">
        <w:rPr>
          <w:i/>
          <w:iCs/>
        </w:rPr>
        <w:t>Dial M for Murder</w:t>
      </w:r>
      <w:r w:rsidRPr="000B4690">
        <w:t xml:space="preserve"> spins a web of lies among its three primary characters. This brief exercise gives</w:t>
      </w:r>
      <w:r w:rsidRPr="000B4690">
        <w:t xml:space="preserve"> </w:t>
      </w:r>
      <w:r w:rsidRPr="000B4690">
        <w:t>students permission to tell lies with the intention of passing them off as truths.</w:t>
      </w:r>
    </w:p>
    <w:p w14:paraId="1BF8E112" w14:textId="5DDC52E1" w:rsidR="000B4690" w:rsidRPr="000B4690" w:rsidRDefault="000B4690" w:rsidP="000B4690">
      <w:pPr>
        <w:rPr>
          <w:b/>
          <w:bCs/>
        </w:rPr>
      </w:pPr>
      <w:r w:rsidRPr="000B4690">
        <w:rPr>
          <w:b/>
          <w:bCs/>
        </w:rPr>
        <w:t>Focus Question</w:t>
      </w:r>
      <w:r>
        <w:rPr>
          <w:b/>
          <w:bCs/>
        </w:rPr>
        <w:t>:</w:t>
      </w:r>
      <w:r w:rsidRPr="000B4690">
        <w:t xml:space="preserve"> What makes a statement believable or unbelievable?</w:t>
      </w:r>
    </w:p>
    <w:p w14:paraId="75F9D55F" w14:textId="2EADA0B8" w:rsidR="000B4690" w:rsidRPr="000B4690" w:rsidRDefault="000B4690" w:rsidP="000B4690">
      <w:pPr>
        <w:rPr>
          <w:b/>
          <w:bCs/>
        </w:rPr>
      </w:pPr>
      <w:r w:rsidRPr="000B4690">
        <w:rPr>
          <w:b/>
          <w:bCs/>
        </w:rPr>
        <w:lastRenderedPageBreak/>
        <w:t>Objective</w:t>
      </w:r>
      <w:r>
        <w:rPr>
          <w:b/>
          <w:bCs/>
        </w:rPr>
        <w:t xml:space="preserve">: </w:t>
      </w:r>
      <w:r w:rsidRPr="000B4690">
        <w:rPr>
          <w:b/>
          <w:bCs/>
        </w:rPr>
        <w:t xml:space="preserve"> </w:t>
      </w:r>
      <w:r w:rsidRPr="000B4690">
        <w:t>Students will be able to get to know each other and practice communication skills</w:t>
      </w:r>
    </w:p>
    <w:p w14:paraId="55CB42EE" w14:textId="74763561" w:rsidR="000B4690" w:rsidRDefault="000B4690" w:rsidP="00A75E3B">
      <w:pPr>
        <w:rPr>
          <w:b/>
          <w:bCs/>
        </w:rPr>
      </w:pPr>
      <w:r w:rsidRPr="000B4690">
        <w:rPr>
          <w:b/>
          <w:bCs/>
        </w:rPr>
        <w:t>Instructions:</w:t>
      </w:r>
    </w:p>
    <w:p w14:paraId="4AAA4B47" w14:textId="47209184" w:rsidR="000B4690" w:rsidRDefault="000B4690" w:rsidP="000B4690">
      <w:pPr>
        <w:pStyle w:val="ListParagraph"/>
        <w:numPr>
          <w:ilvl w:val="0"/>
          <w:numId w:val="19"/>
        </w:numPr>
        <w:spacing w:after="0"/>
      </w:pPr>
      <w:r w:rsidRPr="000B4690">
        <w:t>E</w:t>
      </w:r>
      <w:r w:rsidRPr="000B4690">
        <w:t>xplain the process of the game: Each student will come up with three</w:t>
      </w:r>
      <w:r>
        <w:t xml:space="preserve"> </w:t>
      </w:r>
      <w:r w:rsidRPr="000B4690">
        <w:t>statements about themselves. Two of the statements must be true, and one</w:t>
      </w:r>
      <w:r>
        <w:t xml:space="preserve"> </w:t>
      </w:r>
      <w:r w:rsidRPr="000B4690">
        <w:t>should be a lie. The other members of your group will try to guess which one is</w:t>
      </w:r>
      <w:r>
        <w:t xml:space="preserve"> </w:t>
      </w:r>
      <w:r w:rsidRPr="000B4690">
        <w:t>the lie</w:t>
      </w:r>
      <w:r>
        <w:t>.</w:t>
      </w:r>
    </w:p>
    <w:p w14:paraId="236BA2A8" w14:textId="7976957B" w:rsidR="000B4690" w:rsidRDefault="000B4690" w:rsidP="000B4690">
      <w:pPr>
        <w:spacing w:after="0"/>
      </w:pPr>
    </w:p>
    <w:p w14:paraId="12665FB1" w14:textId="018D2C7C" w:rsidR="000B4690" w:rsidRDefault="000B4690" w:rsidP="000B4690">
      <w:pPr>
        <w:pStyle w:val="ListParagraph"/>
        <w:numPr>
          <w:ilvl w:val="0"/>
          <w:numId w:val="19"/>
        </w:numPr>
        <w:spacing w:after="0"/>
      </w:pPr>
      <w:r w:rsidRPr="000B4690">
        <w:t>Model the process with your own three statements. Ask the class to guess</w:t>
      </w:r>
      <w:r>
        <w:t xml:space="preserve"> </w:t>
      </w:r>
      <w:r w:rsidRPr="000B4690">
        <w:t>which statement is the lie. When you reveal the correct answer, briefly</w:t>
      </w:r>
      <w:r>
        <w:t xml:space="preserve"> </w:t>
      </w:r>
      <w:r w:rsidRPr="000B4690">
        <w:t>explain the truth behind the statements</w:t>
      </w:r>
    </w:p>
    <w:p w14:paraId="2187C93C" w14:textId="77777777" w:rsidR="000B4690" w:rsidRDefault="000B4690" w:rsidP="000B4690">
      <w:pPr>
        <w:pStyle w:val="ListParagraph"/>
      </w:pPr>
    </w:p>
    <w:p w14:paraId="7722E138" w14:textId="5A7A040E" w:rsidR="000B4690" w:rsidRDefault="000B4690" w:rsidP="000B4690">
      <w:pPr>
        <w:pStyle w:val="ListParagraph"/>
        <w:numPr>
          <w:ilvl w:val="0"/>
          <w:numId w:val="19"/>
        </w:numPr>
        <w:spacing w:after="0"/>
      </w:pPr>
      <w:r>
        <w:t>G</w:t>
      </w:r>
      <w:r w:rsidRPr="000B4690">
        <w:t>ive students ‘think time’ to prepare their statements. Encourage them to be</w:t>
      </w:r>
      <w:r>
        <w:t xml:space="preserve"> </w:t>
      </w:r>
      <w:r w:rsidRPr="000B4690">
        <w:t>creative, less obvious, and not to worry about it having to be “interesting.”</w:t>
      </w:r>
      <w:r w:rsidRPr="000B4690">
        <w:cr/>
      </w:r>
    </w:p>
    <w:p w14:paraId="50FF8F22" w14:textId="3F8CE3F8" w:rsidR="000B4690" w:rsidRDefault="000B4690" w:rsidP="005974ED">
      <w:pPr>
        <w:pStyle w:val="ListParagraph"/>
        <w:numPr>
          <w:ilvl w:val="0"/>
          <w:numId w:val="19"/>
        </w:numPr>
        <w:spacing w:after="0"/>
      </w:pPr>
      <w:r w:rsidRPr="000B4690">
        <w:t>Break students into pairs or small groups. Have them take turns sharing</w:t>
      </w:r>
      <w:r>
        <w:t xml:space="preserve"> </w:t>
      </w:r>
      <w:r w:rsidRPr="000B4690">
        <w:t xml:space="preserve">their 3 statements and guessing which is the lie. Support </w:t>
      </w:r>
      <w:proofErr w:type="gramStart"/>
      <w:r w:rsidRPr="000B4690">
        <w:t>time-keeping</w:t>
      </w:r>
      <w:proofErr w:type="gramEnd"/>
      <w:r>
        <w:t xml:space="preserve"> </w:t>
      </w:r>
      <w:r w:rsidRPr="000B4690">
        <w:t>by encouraging them to keep moving. If needed, assign a time limit for</w:t>
      </w:r>
      <w:r w:rsidR="005974ED">
        <w:t xml:space="preserve"> </w:t>
      </w:r>
      <w:r w:rsidRPr="000B4690">
        <w:t>each participant.</w:t>
      </w:r>
    </w:p>
    <w:p w14:paraId="1BB44CFC" w14:textId="77777777" w:rsidR="005974ED" w:rsidRDefault="005974ED" w:rsidP="005974ED">
      <w:pPr>
        <w:pStyle w:val="ListParagraph"/>
        <w:spacing w:after="0"/>
      </w:pPr>
    </w:p>
    <w:p w14:paraId="5CB8BF72" w14:textId="42D04D5C" w:rsidR="005974ED" w:rsidRPr="005974ED" w:rsidRDefault="005974ED" w:rsidP="005974ED">
      <w:pPr>
        <w:spacing w:after="0"/>
        <w:rPr>
          <w:b/>
          <w:bCs/>
        </w:rPr>
      </w:pPr>
      <w:r w:rsidRPr="005974ED">
        <w:rPr>
          <w:b/>
          <w:bCs/>
        </w:rPr>
        <w:t xml:space="preserve">Reflect: </w:t>
      </w:r>
    </w:p>
    <w:p w14:paraId="36956EBA" w14:textId="27809F16" w:rsidR="005974ED" w:rsidRPr="00760D97" w:rsidRDefault="005974ED" w:rsidP="00760D97">
      <w:pPr>
        <w:pStyle w:val="ListParagraph"/>
        <w:numPr>
          <w:ilvl w:val="0"/>
          <w:numId w:val="1"/>
        </w:numPr>
        <w:spacing w:after="0"/>
      </w:pPr>
      <w:r w:rsidRPr="00760D97">
        <w:t>What did you learn about someone in your group that surprised you?</w:t>
      </w:r>
    </w:p>
    <w:p w14:paraId="456E2FC6" w14:textId="5608EF80" w:rsidR="000B4690" w:rsidRPr="00760D97" w:rsidRDefault="005974ED" w:rsidP="00760D97">
      <w:pPr>
        <w:pStyle w:val="ListParagraph"/>
        <w:numPr>
          <w:ilvl w:val="0"/>
          <w:numId w:val="22"/>
        </w:numPr>
        <w:spacing w:after="0"/>
      </w:pPr>
      <w:r w:rsidRPr="00760D97">
        <w:t>How did you decide what lie to tell—and how did you make it believable?</w:t>
      </w:r>
    </w:p>
    <w:p w14:paraId="3F49CF53" w14:textId="77777777" w:rsidR="00772DA1" w:rsidRDefault="00772DA1" w:rsidP="00A75E3B">
      <w:pPr>
        <w:rPr>
          <w:b/>
          <w:bCs/>
          <w:sz w:val="32"/>
          <w:szCs w:val="32"/>
          <w:u w:val="single"/>
        </w:rPr>
      </w:pPr>
    </w:p>
    <w:p w14:paraId="5254137E" w14:textId="77777777" w:rsidR="00760D97" w:rsidRDefault="00760D97" w:rsidP="00760D97">
      <w:pPr>
        <w:rPr>
          <w:b/>
          <w:bCs/>
          <w:sz w:val="28"/>
          <w:szCs w:val="28"/>
        </w:rPr>
      </w:pPr>
    </w:p>
    <w:p w14:paraId="0E9F70E6" w14:textId="5CCCF4E1" w:rsidR="00760D97" w:rsidRDefault="00760D97" w:rsidP="00760D97">
      <w:pPr>
        <w:rPr>
          <w:b/>
          <w:bCs/>
          <w:sz w:val="28"/>
          <w:szCs w:val="28"/>
        </w:rPr>
      </w:pPr>
    </w:p>
    <w:p w14:paraId="64A0BDB0" w14:textId="0599E87A" w:rsidR="00246D19" w:rsidRPr="00257E18" w:rsidRDefault="00760D97" w:rsidP="00760D97">
      <w:pPr>
        <w:rPr>
          <w:b/>
          <w:bCs/>
          <w:sz w:val="28"/>
          <w:szCs w:val="28"/>
          <w:u w:val="single"/>
        </w:rPr>
      </w:pPr>
      <w:r w:rsidRPr="00257E18">
        <w:rPr>
          <w:b/>
          <w:bCs/>
          <w:sz w:val="28"/>
          <w:szCs w:val="28"/>
          <w:u w:val="single"/>
        </w:rPr>
        <w:t>Activity #</w:t>
      </w:r>
      <w:r w:rsidRPr="00257E18">
        <w:rPr>
          <w:b/>
          <w:bCs/>
          <w:sz w:val="28"/>
          <w:szCs w:val="28"/>
          <w:u w:val="single"/>
        </w:rPr>
        <w:t>2</w:t>
      </w:r>
      <w:r w:rsidRPr="00257E18">
        <w:rPr>
          <w:b/>
          <w:bCs/>
          <w:sz w:val="28"/>
          <w:szCs w:val="28"/>
          <w:u w:val="single"/>
        </w:rPr>
        <w:t xml:space="preserve">: </w:t>
      </w:r>
      <w:r w:rsidRPr="00257E18">
        <w:rPr>
          <w:b/>
          <w:bCs/>
          <w:sz w:val="28"/>
          <w:szCs w:val="28"/>
          <w:u w:val="single"/>
        </w:rPr>
        <w:t>Pitching an Adaptation</w:t>
      </w:r>
    </w:p>
    <w:p w14:paraId="2A74F5D0" w14:textId="6406F0F8" w:rsidR="00246D19" w:rsidRDefault="00246D19" w:rsidP="00760D97">
      <w:pPr>
        <w:rPr>
          <w:b/>
          <w:bCs/>
          <w:sz w:val="28"/>
          <w:szCs w:val="28"/>
        </w:rPr>
      </w:pPr>
      <w:r w:rsidRPr="008A2268">
        <w:rPr>
          <w:i/>
          <w:iCs/>
          <w:color w:val="000000" w:themeColor="text1"/>
          <w:sz w:val="22"/>
          <w:szCs w:val="22"/>
        </w:rPr>
        <w:t xml:space="preserve">Written by </w:t>
      </w:r>
      <w:hyperlink r:id="rId48" w:history="1">
        <w:r w:rsidRPr="008A2268">
          <w:rPr>
            <w:rStyle w:val="Hyperlink"/>
            <w:i/>
            <w:iCs/>
            <w:color w:val="000000" w:themeColor="text1"/>
            <w:sz w:val="22"/>
            <w:szCs w:val="22"/>
          </w:rPr>
          <w:t>Aliza Sarian</w:t>
        </w:r>
      </w:hyperlink>
      <w:r>
        <w:t xml:space="preserve"> </w:t>
      </w:r>
      <w:r w:rsidRPr="00E02720">
        <w:rPr>
          <w:i/>
          <w:iCs/>
          <w:sz w:val="22"/>
          <w:szCs w:val="22"/>
        </w:rPr>
        <w:t>for Theatre Calgary</w:t>
      </w:r>
    </w:p>
    <w:p w14:paraId="27A14D7E" w14:textId="67C11E45" w:rsidR="00760D97" w:rsidRPr="00760D97" w:rsidRDefault="00760D97" w:rsidP="00760D97">
      <w:pPr>
        <w:rPr>
          <w:b/>
          <w:bCs/>
          <w:i/>
          <w:iCs/>
        </w:rPr>
      </w:pPr>
      <w:r w:rsidRPr="00760D97">
        <w:rPr>
          <w:b/>
          <w:bCs/>
          <w:i/>
          <w:iCs/>
        </w:rPr>
        <w:t>If you have an hour…</w:t>
      </w:r>
    </w:p>
    <w:p w14:paraId="65170D50" w14:textId="66C7E055" w:rsidR="00760D97" w:rsidRDefault="00760D97" w:rsidP="00760D97">
      <w:r w:rsidRPr="00760D97">
        <w:rPr>
          <w:i/>
          <w:iCs/>
        </w:rPr>
        <w:t xml:space="preserve">Dial M for Murder, </w:t>
      </w:r>
      <w:r w:rsidRPr="00760D97">
        <w:t>a play written in 1952, has been adapted for stage, television, and the big screen.</w:t>
      </w:r>
      <w:r>
        <w:t xml:space="preserve"> </w:t>
      </w:r>
      <w:r w:rsidRPr="00760D97">
        <w:t>For each adaptation, changes need to be made to meet the needs of the genre.</w:t>
      </w:r>
    </w:p>
    <w:p w14:paraId="3F3A7381" w14:textId="46481A01" w:rsidR="00760D97" w:rsidRDefault="00760D97" w:rsidP="00760D97">
      <w:r w:rsidRPr="00760D97">
        <w:rPr>
          <w:b/>
          <w:bCs/>
        </w:rPr>
        <w:t>Focus Question</w:t>
      </w:r>
      <w:r w:rsidRPr="00760D97">
        <w:rPr>
          <w:b/>
          <w:bCs/>
        </w:rPr>
        <w:t>:</w:t>
      </w:r>
      <w:r>
        <w:t xml:space="preserve"> </w:t>
      </w:r>
      <w:r>
        <w:t xml:space="preserve"> What changes need to be made to a movie script </w:t>
      </w:r>
      <w:proofErr w:type="gramStart"/>
      <w:r>
        <w:t>in order for</w:t>
      </w:r>
      <w:proofErr w:type="gramEnd"/>
      <w:r>
        <w:t xml:space="preserve"> it to be</w:t>
      </w:r>
      <w:r>
        <w:t xml:space="preserve"> </w:t>
      </w:r>
      <w:r>
        <w:t>successful on the stage?</w:t>
      </w:r>
    </w:p>
    <w:p w14:paraId="2F568723" w14:textId="170B3FCB" w:rsidR="00760D97" w:rsidRDefault="00760D97" w:rsidP="00760D97">
      <w:r w:rsidRPr="00760D97">
        <w:rPr>
          <w:b/>
          <w:bCs/>
        </w:rPr>
        <w:lastRenderedPageBreak/>
        <w:t xml:space="preserve">Objective: </w:t>
      </w:r>
      <w:r>
        <w:t>Students will be able to determine primary differences between film and stage</w:t>
      </w:r>
      <w:r>
        <w:t xml:space="preserve"> </w:t>
      </w:r>
      <w:r>
        <w:t>scripts to determine what needs to adapt a story for a live audience.</w:t>
      </w:r>
    </w:p>
    <w:p w14:paraId="47FE8760" w14:textId="44E7BB52" w:rsidR="00760D97" w:rsidRDefault="00760D97" w:rsidP="00760D97">
      <w:r>
        <w:t xml:space="preserve">Instructions: </w:t>
      </w:r>
    </w:p>
    <w:p w14:paraId="64E66039" w14:textId="77BA0AAE" w:rsidR="00760D97" w:rsidRPr="00760D97" w:rsidRDefault="00760D97" w:rsidP="00760D97">
      <w:pPr>
        <w:pStyle w:val="ListParagraph"/>
        <w:numPr>
          <w:ilvl w:val="0"/>
          <w:numId w:val="20"/>
        </w:numPr>
        <w:spacing w:before="240"/>
      </w:pPr>
      <w:r w:rsidRPr="00760D97">
        <w:t>Divide students into groups of at least three: a playwright, director,</w:t>
      </w:r>
      <w:r>
        <w:t xml:space="preserve"> </w:t>
      </w:r>
      <w:r w:rsidRPr="00760D97">
        <w:t>and designer or design team.</w:t>
      </w:r>
      <w:r>
        <w:t xml:space="preserve"> </w:t>
      </w:r>
      <w:r w:rsidRPr="00760D97">
        <w:rPr>
          <w:i/>
          <w:iCs/>
        </w:rPr>
        <w:t>R</w:t>
      </w:r>
      <w:r w:rsidRPr="00760D97">
        <w:rPr>
          <w:i/>
          <w:iCs/>
        </w:rPr>
        <w:t>eview the responsibilities of these roles</w:t>
      </w:r>
      <w:r w:rsidRPr="00760D97">
        <w:rPr>
          <w:i/>
          <w:iCs/>
        </w:rPr>
        <w:t xml:space="preserve"> </w:t>
      </w:r>
      <w:r w:rsidRPr="00760D97">
        <w:rPr>
          <w:i/>
          <w:iCs/>
        </w:rPr>
        <w:t>for the theatre on pg. 10 of this Play Guide</w:t>
      </w:r>
      <w:r>
        <w:rPr>
          <w:i/>
          <w:iCs/>
        </w:rPr>
        <w:t>.</w:t>
      </w:r>
    </w:p>
    <w:p w14:paraId="35B1B66A" w14:textId="125A844A" w:rsidR="00760D97" w:rsidRDefault="00760D97" w:rsidP="00760D97">
      <w:pPr>
        <w:pStyle w:val="ListParagraph"/>
        <w:numPr>
          <w:ilvl w:val="0"/>
          <w:numId w:val="20"/>
        </w:numPr>
        <w:spacing w:after="0"/>
      </w:pPr>
      <w:r w:rsidRPr="00760D97">
        <w:t>Have students come to consensus on a movie they’d like to adapt</w:t>
      </w:r>
      <w:r>
        <w:t xml:space="preserve"> </w:t>
      </w:r>
      <w:r w:rsidRPr="00760D97">
        <w:t>into a play.</w:t>
      </w:r>
      <w:r w:rsidRPr="00760D97">
        <w:cr/>
      </w:r>
    </w:p>
    <w:p w14:paraId="329148FC" w14:textId="16562065" w:rsidR="00760D97" w:rsidRDefault="00760D97" w:rsidP="00760D97">
      <w:pPr>
        <w:pStyle w:val="ListParagraph"/>
        <w:numPr>
          <w:ilvl w:val="1"/>
          <w:numId w:val="20"/>
        </w:numPr>
        <w:spacing w:after="0"/>
        <w:rPr>
          <w:b/>
          <w:bCs/>
          <w:i/>
          <w:iCs/>
        </w:rPr>
      </w:pPr>
      <w:r w:rsidRPr="00760D97">
        <w:rPr>
          <w:b/>
          <w:bCs/>
          <w:i/>
          <w:iCs/>
        </w:rPr>
        <w:t xml:space="preserve">NOTE: Doing this before Step 3 ensures that students are working with something that excites them rather than something “easy”. </w:t>
      </w:r>
    </w:p>
    <w:p w14:paraId="48B5B6DA" w14:textId="77777777" w:rsidR="00760D97" w:rsidRPr="00760D97" w:rsidRDefault="00760D97" w:rsidP="00760D97">
      <w:pPr>
        <w:pStyle w:val="ListParagraph"/>
        <w:spacing w:after="0"/>
        <w:ind w:left="1440"/>
        <w:rPr>
          <w:b/>
          <w:bCs/>
          <w:i/>
          <w:iCs/>
        </w:rPr>
      </w:pPr>
    </w:p>
    <w:p w14:paraId="238865BA" w14:textId="026889E9" w:rsidR="00760D97" w:rsidRDefault="00246D19" w:rsidP="00760D97">
      <w:pPr>
        <w:pStyle w:val="ListParagraph"/>
        <w:numPr>
          <w:ilvl w:val="0"/>
          <w:numId w:val="20"/>
        </w:numPr>
        <w:spacing w:before="240"/>
      </w:pPr>
      <w:r w:rsidRPr="00246D19">
        <w:rPr>
          <w:b/>
          <w:bCs/>
          <w:noProof/>
        </w:rPr>
        <mc:AlternateContent>
          <mc:Choice Requires="wps">
            <w:drawing>
              <wp:anchor distT="45720" distB="45720" distL="114300" distR="114300" simplePos="0" relativeHeight="251705344" behindDoc="0" locked="0" layoutInCell="1" allowOverlap="1" wp14:anchorId="612552CE" wp14:editId="34E9BDCB">
                <wp:simplePos x="0" y="0"/>
                <wp:positionH relativeFrom="column">
                  <wp:posOffset>-64135</wp:posOffset>
                </wp:positionH>
                <wp:positionV relativeFrom="paragraph">
                  <wp:posOffset>264795</wp:posOffset>
                </wp:positionV>
                <wp:extent cx="2689860" cy="3242310"/>
                <wp:effectExtent l="0" t="0" r="15240" b="15240"/>
                <wp:wrapSquare wrapText="bothSides"/>
                <wp:docPr id="1973584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3242310"/>
                        </a:xfrm>
                        <a:prstGeom prst="rect">
                          <a:avLst/>
                        </a:prstGeom>
                        <a:solidFill>
                          <a:srgbClr val="FFFFFF"/>
                        </a:solidFill>
                        <a:ln w="9525">
                          <a:solidFill>
                            <a:srgbClr val="000000"/>
                          </a:solidFill>
                          <a:miter lim="800000"/>
                          <a:headEnd/>
                          <a:tailEnd/>
                        </a:ln>
                      </wps:spPr>
                      <wps:txbx>
                        <w:txbxContent>
                          <w:p w14:paraId="069E94DF" w14:textId="7BA4C044" w:rsidR="00246D19" w:rsidRPr="00246D19" w:rsidRDefault="00246D19" w:rsidP="00246D19">
                            <w:pPr>
                              <w:jc w:val="center"/>
                              <w:rPr>
                                <w:b/>
                                <w:bCs/>
                                <w:sz w:val="22"/>
                                <w:szCs w:val="22"/>
                              </w:rPr>
                            </w:pPr>
                            <w:r w:rsidRPr="00246D19">
                              <w:rPr>
                                <w:b/>
                                <w:bCs/>
                                <w:sz w:val="22"/>
                                <w:szCs w:val="22"/>
                              </w:rPr>
                              <w:t>FOR THEIR PITCH</w:t>
                            </w:r>
                          </w:p>
                          <w:p w14:paraId="578C6069" w14:textId="52A997EE" w:rsidR="00246D19" w:rsidRPr="00246D19" w:rsidRDefault="00246D19" w:rsidP="00246D19">
                            <w:pPr>
                              <w:rPr>
                                <w:sz w:val="22"/>
                                <w:szCs w:val="22"/>
                              </w:rPr>
                            </w:pPr>
                            <w:r w:rsidRPr="00246D19">
                              <w:rPr>
                                <w:sz w:val="22"/>
                                <w:szCs w:val="22"/>
                              </w:rPr>
                              <w:t>As a theatre company, they</w:t>
                            </w:r>
                            <w:r w:rsidRPr="00246D19">
                              <w:rPr>
                                <w:sz w:val="22"/>
                                <w:szCs w:val="22"/>
                              </w:rPr>
                              <w:t xml:space="preserve"> </w:t>
                            </w:r>
                            <w:r w:rsidRPr="00246D19">
                              <w:rPr>
                                <w:sz w:val="22"/>
                                <w:szCs w:val="22"/>
                              </w:rPr>
                              <w:t>will need to discuss what will</w:t>
                            </w:r>
                            <w:r w:rsidRPr="00246D19">
                              <w:rPr>
                                <w:sz w:val="22"/>
                                <w:szCs w:val="22"/>
                              </w:rPr>
                              <w:t xml:space="preserve"> </w:t>
                            </w:r>
                            <w:r w:rsidRPr="00246D19">
                              <w:rPr>
                                <w:sz w:val="22"/>
                                <w:szCs w:val="22"/>
                              </w:rPr>
                              <w:t>be different from the movie</w:t>
                            </w:r>
                            <w:r w:rsidRPr="00246D19">
                              <w:rPr>
                                <w:sz w:val="22"/>
                                <w:szCs w:val="22"/>
                              </w:rPr>
                              <w:t xml:space="preserve"> </w:t>
                            </w:r>
                            <w:r w:rsidRPr="00246D19">
                              <w:rPr>
                                <w:sz w:val="22"/>
                                <w:szCs w:val="22"/>
                              </w:rPr>
                              <w:t>and what will stay the same.</w:t>
                            </w:r>
                          </w:p>
                          <w:p w14:paraId="7423BC71" w14:textId="658622F3" w:rsidR="00246D19" w:rsidRPr="00246D19" w:rsidRDefault="00246D19" w:rsidP="00246D19">
                            <w:pPr>
                              <w:pStyle w:val="ListParagraph"/>
                              <w:numPr>
                                <w:ilvl w:val="0"/>
                                <w:numId w:val="23"/>
                              </w:numPr>
                              <w:rPr>
                                <w:sz w:val="22"/>
                                <w:szCs w:val="22"/>
                              </w:rPr>
                            </w:pPr>
                            <w:r w:rsidRPr="00246D19">
                              <w:rPr>
                                <w:sz w:val="22"/>
                                <w:szCs w:val="22"/>
                              </w:rPr>
                              <w:t>What characters will</w:t>
                            </w:r>
                            <w:r w:rsidRPr="00246D19">
                              <w:rPr>
                                <w:sz w:val="22"/>
                                <w:szCs w:val="22"/>
                              </w:rPr>
                              <w:t xml:space="preserve"> </w:t>
                            </w:r>
                            <w:r w:rsidRPr="00246D19">
                              <w:rPr>
                                <w:sz w:val="22"/>
                                <w:szCs w:val="22"/>
                              </w:rPr>
                              <w:t>remain, and who will</w:t>
                            </w:r>
                            <w:r w:rsidRPr="00246D19">
                              <w:rPr>
                                <w:sz w:val="22"/>
                                <w:szCs w:val="22"/>
                              </w:rPr>
                              <w:t xml:space="preserve"> </w:t>
                            </w:r>
                            <w:r w:rsidRPr="00246D19">
                              <w:rPr>
                                <w:sz w:val="22"/>
                                <w:szCs w:val="22"/>
                              </w:rPr>
                              <w:t>need to be cut?</w:t>
                            </w:r>
                          </w:p>
                          <w:p w14:paraId="51090E15" w14:textId="65E86330" w:rsidR="00246D19" w:rsidRPr="00246D19" w:rsidRDefault="00246D19" w:rsidP="00246D19">
                            <w:pPr>
                              <w:pStyle w:val="ListParagraph"/>
                              <w:numPr>
                                <w:ilvl w:val="0"/>
                                <w:numId w:val="23"/>
                              </w:numPr>
                              <w:rPr>
                                <w:sz w:val="22"/>
                                <w:szCs w:val="22"/>
                              </w:rPr>
                            </w:pPr>
                            <w:r w:rsidRPr="00246D19">
                              <w:rPr>
                                <w:sz w:val="22"/>
                                <w:szCs w:val="22"/>
                              </w:rPr>
                              <w:t>Why will this story be a compelling stage production?</w:t>
                            </w:r>
                          </w:p>
                          <w:p w14:paraId="4F60CE0F" w14:textId="03476083" w:rsidR="00246D19" w:rsidRPr="00246D19" w:rsidRDefault="00246D19" w:rsidP="00246D19">
                            <w:pPr>
                              <w:pStyle w:val="ListParagraph"/>
                              <w:numPr>
                                <w:ilvl w:val="0"/>
                                <w:numId w:val="23"/>
                              </w:numPr>
                              <w:rPr>
                                <w:sz w:val="22"/>
                                <w:szCs w:val="22"/>
                              </w:rPr>
                            </w:pPr>
                            <w:r w:rsidRPr="00246D19">
                              <w:rPr>
                                <w:sz w:val="22"/>
                                <w:szCs w:val="22"/>
                              </w:rPr>
                              <w:t>What challenges will this</w:t>
                            </w:r>
                            <w:r w:rsidRPr="00246D19">
                              <w:rPr>
                                <w:sz w:val="22"/>
                                <w:szCs w:val="22"/>
                              </w:rPr>
                              <w:t xml:space="preserve"> </w:t>
                            </w:r>
                            <w:r w:rsidRPr="00246D19">
                              <w:rPr>
                                <w:sz w:val="22"/>
                                <w:szCs w:val="22"/>
                              </w:rPr>
                              <w:t>story present in shifting</w:t>
                            </w:r>
                            <w:r w:rsidRPr="00246D19">
                              <w:rPr>
                                <w:sz w:val="22"/>
                                <w:szCs w:val="22"/>
                              </w:rPr>
                              <w:t xml:space="preserve"> </w:t>
                            </w:r>
                            <w:r w:rsidRPr="00246D19">
                              <w:rPr>
                                <w:sz w:val="22"/>
                                <w:szCs w:val="22"/>
                              </w:rPr>
                              <w:t>to a live show?</w:t>
                            </w:r>
                          </w:p>
                          <w:p w14:paraId="0A4CA2FF" w14:textId="103F3FFA" w:rsidR="00246D19" w:rsidRPr="00246D19" w:rsidRDefault="00246D19" w:rsidP="00246D19">
                            <w:pPr>
                              <w:pStyle w:val="ListParagraph"/>
                              <w:numPr>
                                <w:ilvl w:val="0"/>
                                <w:numId w:val="23"/>
                              </w:numPr>
                              <w:rPr>
                                <w:sz w:val="22"/>
                                <w:szCs w:val="22"/>
                              </w:rPr>
                            </w:pPr>
                            <w:r w:rsidRPr="00246D19">
                              <w:rPr>
                                <w:sz w:val="22"/>
                                <w:szCs w:val="22"/>
                              </w:rPr>
                              <w:t>What will you keep the</w:t>
                            </w:r>
                            <w:r w:rsidRPr="00246D19">
                              <w:rPr>
                                <w:sz w:val="22"/>
                                <w:szCs w:val="22"/>
                              </w:rPr>
                              <w:t xml:space="preserve"> </w:t>
                            </w:r>
                            <w:r w:rsidRPr="00246D19">
                              <w:rPr>
                                <w:sz w:val="22"/>
                                <w:szCs w:val="22"/>
                              </w:rPr>
                              <w:t>same from the film and</w:t>
                            </w:r>
                            <w:r w:rsidRPr="00246D19">
                              <w:rPr>
                                <w:sz w:val="22"/>
                                <w:szCs w:val="22"/>
                              </w:rPr>
                              <w:t xml:space="preserve"> </w:t>
                            </w:r>
                            <w:r w:rsidRPr="00246D19">
                              <w:rPr>
                                <w:sz w:val="22"/>
                                <w:szCs w:val="22"/>
                              </w:rPr>
                              <w:t>what will you change?</w:t>
                            </w:r>
                          </w:p>
                          <w:p w14:paraId="24544183" w14:textId="3915B880" w:rsidR="00246D19" w:rsidRPr="00246D19" w:rsidRDefault="00246D19" w:rsidP="00246D19">
                            <w:pPr>
                              <w:pStyle w:val="ListParagraph"/>
                              <w:numPr>
                                <w:ilvl w:val="1"/>
                                <w:numId w:val="23"/>
                              </w:numPr>
                              <w:rPr>
                                <w:sz w:val="22"/>
                                <w:szCs w:val="22"/>
                              </w:rPr>
                            </w:pPr>
                            <w:r w:rsidRPr="00246D19">
                              <w:rPr>
                                <w:sz w:val="22"/>
                                <w:szCs w:val="22"/>
                              </w:rPr>
                              <w:t>Why?</w:t>
                            </w:r>
                          </w:p>
                          <w:p w14:paraId="6917A3F2" w14:textId="60CCBE94" w:rsidR="00246D19" w:rsidRDefault="00246D19" w:rsidP="00246D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552CE" id="_x0000_s1048" type="#_x0000_t202" style="position:absolute;left:0;text-align:left;margin-left:-5.05pt;margin-top:20.85pt;width:211.8pt;height:255.3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">
                <v:textbox>
                  <w:txbxContent>
                    <w:p w14:paraId="069E94DF" w14:textId="7BA4C044" w:rsidR="00246D19" w:rsidRPr="00246D19" w:rsidRDefault="00246D19" w:rsidP="00246D19">
                      <w:pPr>
                        <w:jc w:val="center"/>
                        <w:rPr>
                          <w:b/>
                          <w:bCs/>
                          <w:sz w:val="22"/>
                          <w:szCs w:val="22"/>
                        </w:rPr>
                      </w:pPr>
                      <w:r w:rsidRPr="00246D19">
                        <w:rPr>
                          <w:b/>
                          <w:bCs/>
                          <w:sz w:val="22"/>
                          <w:szCs w:val="22"/>
                        </w:rPr>
                        <w:t>FOR THEIR PITCH</w:t>
                      </w:r>
                    </w:p>
                    <w:p w14:paraId="578C6069" w14:textId="52A997EE" w:rsidR="00246D19" w:rsidRPr="00246D19" w:rsidRDefault="00246D19" w:rsidP="00246D19">
                      <w:pPr>
                        <w:rPr>
                          <w:sz w:val="22"/>
                          <w:szCs w:val="22"/>
                        </w:rPr>
                      </w:pPr>
                      <w:r w:rsidRPr="00246D19">
                        <w:rPr>
                          <w:sz w:val="22"/>
                          <w:szCs w:val="22"/>
                        </w:rPr>
                        <w:t>As a theatre company, they</w:t>
                      </w:r>
                      <w:r w:rsidRPr="00246D19">
                        <w:rPr>
                          <w:sz w:val="22"/>
                          <w:szCs w:val="22"/>
                        </w:rPr>
                        <w:t xml:space="preserve"> </w:t>
                      </w:r>
                      <w:r w:rsidRPr="00246D19">
                        <w:rPr>
                          <w:sz w:val="22"/>
                          <w:szCs w:val="22"/>
                        </w:rPr>
                        <w:t>will need to discuss what will</w:t>
                      </w:r>
                      <w:r w:rsidRPr="00246D19">
                        <w:rPr>
                          <w:sz w:val="22"/>
                          <w:szCs w:val="22"/>
                        </w:rPr>
                        <w:t xml:space="preserve"> </w:t>
                      </w:r>
                      <w:r w:rsidRPr="00246D19">
                        <w:rPr>
                          <w:sz w:val="22"/>
                          <w:szCs w:val="22"/>
                        </w:rPr>
                        <w:t>be different from the movie</w:t>
                      </w:r>
                      <w:r w:rsidRPr="00246D19">
                        <w:rPr>
                          <w:sz w:val="22"/>
                          <w:szCs w:val="22"/>
                        </w:rPr>
                        <w:t xml:space="preserve"> </w:t>
                      </w:r>
                      <w:r w:rsidRPr="00246D19">
                        <w:rPr>
                          <w:sz w:val="22"/>
                          <w:szCs w:val="22"/>
                        </w:rPr>
                        <w:t>and what will stay the same.</w:t>
                      </w:r>
                    </w:p>
                    <w:p w14:paraId="7423BC71" w14:textId="658622F3" w:rsidR="00246D19" w:rsidRPr="00246D19" w:rsidRDefault="00246D19" w:rsidP="00246D19">
                      <w:pPr>
                        <w:pStyle w:val="ListParagraph"/>
                        <w:numPr>
                          <w:ilvl w:val="0"/>
                          <w:numId w:val="23"/>
                        </w:numPr>
                        <w:rPr>
                          <w:sz w:val="22"/>
                          <w:szCs w:val="22"/>
                        </w:rPr>
                      </w:pPr>
                      <w:r w:rsidRPr="00246D19">
                        <w:rPr>
                          <w:sz w:val="22"/>
                          <w:szCs w:val="22"/>
                        </w:rPr>
                        <w:t>What characters will</w:t>
                      </w:r>
                      <w:r w:rsidRPr="00246D19">
                        <w:rPr>
                          <w:sz w:val="22"/>
                          <w:szCs w:val="22"/>
                        </w:rPr>
                        <w:t xml:space="preserve"> </w:t>
                      </w:r>
                      <w:r w:rsidRPr="00246D19">
                        <w:rPr>
                          <w:sz w:val="22"/>
                          <w:szCs w:val="22"/>
                        </w:rPr>
                        <w:t>remain, and who will</w:t>
                      </w:r>
                      <w:r w:rsidRPr="00246D19">
                        <w:rPr>
                          <w:sz w:val="22"/>
                          <w:szCs w:val="22"/>
                        </w:rPr>
                        <w:t xml:space="preserve"> </w:t>
                      </w:r>
                      <w:r w:rsidRPr="00246D19">
                        <w:rPr>
                          <w:sz w:val="22"/>
                          <w:szCs w:val="22"/>
                        </w:rPr>
                        <w:t>need to be cut?</w:t>
                      </w:r>
                    </w:p>
                    <w:p w14:paraId="51090E15" w14:textId="65E86330" w:rsidR="00246D19" w:rsidRPr="00246D19" w:rsidRDefault="00246D19" w:rsidP="00246D19">
                      <w:pPr>
                        <w:pStyle w:val="ListParagraph"/>
                        <w:numPr>
                          <w:ilvl w:val="0"/>
                          <w:numId w:val="23"/>
                        </w:numPr>
                        <w:rPr>
                          <w:sz w:val="22"/>
                          <w:szCs w:val="22"/>
                        </w:rPr>
                      </w:pPr>
                      <w:r w:rsidRPr="00246D19">
                        <w:rPr>
                          <w:sz w:val="22"/>
                          <w:szCs w:val="22"/>
                        </w:rPr>
                        <w:t>Why will this story be a compelling stage production?</w:t>
                      </w:r>
                    </w:p>
                    <w:p w14:paraId="4F60CE0F" w14:textId="03476083" w:rsidR="00246D19" w:rsidRPr="00246D19" w:rsidRDefault="00246D19" w:rsidP="00246D19">
                      <w:pPr>
                        <w:pStyle w:val="ListParagraph"/>
                        <w:numPr>
                          <w:ilvl w:val="0"/>
                          <w:numId w:val="23"/>
                        </w:numPr>
                        <w:rPr>
                          <w:sz w:val="22"/>
                          <w:szCs w:val="22"/>
                        </w:rPr>
                      </w:pPr>
                      <w:r w:rsidRPr="00246D19">
                        <w:rPr>
                          <w:sz w:val="22"/>
                          <w:szCs w:val="22"/>
                        </w:rPr>
                        <w:t>What challenges will this</w:t>
                      </w:r>
                      <w:r w:rsidRPr="00246D19">
                        <w:rPr>
                          <w:sz w:val="22"/>
                          <w:szCs w:val="22"/>
                        </w:rPr>
                        <w:t xml:space="preserve"> </w:t>
                      </w:r>
                      <w:r w:rsidRPr="00246D19">
                        <w:rPr>
                          <w:sz w:val="22"/>
                          <w:szCs w:val="22"/>
                        </w:rPr>
                        <w:t>story present in shifting</w:t>
                      </w:r>
                      <w:r w:rsidRPr="00246D19">
                        <w:rPr>
                          <w:sz w:val="22"/>
                          <w:szCs w:val="22"/>
                        </w:rPr>
                        <w:t xml:space="preserve"> </w:t>
                      </w:r>
                      <w:r w:rsidRPr="00246D19">
                        <w:rPr>
                          <w:sz w:val="22"/>
                          <w:szCs w:val="22"/>
                        </w:rPr>
                        <w:t>to a live show?</w:t>
                      </w:r>
                    </w:p>
                    <w:p w14:paraId="0A4CA2FF" w14:textId="103F3FFA" w:rsidR="00246D19" w:rsidRPr="00246D19" w:rsidRDefault="00246D19" w:rsidP="00246D19">
                      <w:pPr>
                        <w:pStyle w:val="ListParagraph"/>
                        <w:numPr>
                          <w:ilvl w:val="0"/>
                          <w:numId w:val="23"/>
                        </w:numPr>
                        <w:rPr>
                          <w:sz w:val="22"/>
                          <w:szCs w:val="22"/>
                        </w:rPr>
                      </w:pPr>
                      <w:r w:rsidRPr="00246D19">
                        <w:rPr>
                          <w:sz w:val="22"/>
                          <w:szCs w:val="22"/>
                        </w:rPr>
                        <w:t>What will you keep the</w:t>
                      </w:r>
                      <w:r w:rsidRPr="00246D19">
                        <w:rPr>
                          <w:sz w:val="22"/>
                          <w:szCs w:val="22"/>
                        </w:rPr>
                        <w:t xml:space="preserve"> </w:t>
                      </w:r>
                      <w:r w:rsidRPr="00246D19">
                        <w:rPr>
                          <w:sz w:val="22"/>
                          <w:szCs w:val="22"/>
                        </w:rPr>
                        <w:t>same from the film and</w:t>
                      </w:r>
                      <w:r w:rsidRPr="00246D19">
                        <w:rPr>
                          <w:sz w:val="22"/>
                          <w:szCs w:val="22"/>
                        </w:rPr>
                        <w:t xml:space="preserve"> </w:t>
                      </w:r>
                      <w:r w:rsidRPr="00246D19">
                        <w:rPr>
                          <w:sz w:val="22"/>
                          <w:szCs w:val="22"/>
                        </w:rPr>
                        <w:t>what will you change?</w:t>
                      </w:r>
                    </w:p>
                    <w:p w14:paraId="24544183" w14:textId="3915B880" w:rsidR="00246D19" w:rsidRPr="00246D19" w:rsidRDefault="00246D19" w:rsidP="00246D19">
                      <w:pPr>
                        <w:pStyle w:val="ListParagraph"/>
                        <w:numPr>
                          <w:ilvl w:val="1"/>
                          <w:numId w:val="23"/>
                        </w:numPr>
                        <w:rPr>
                          <w:sz w:val="22"/>
                          <w:szCs w:val="22"/>
                        </w:rPr>
                      </w:pPr>
                      <w:r w:rsidRPr="00246D19">
                        <w:rPr>
                          <w:sz w:val="22"/>
                          <w:szCs w:val="22"/>
                        </w:rPr>
                        <w:t>Why?</w:t>
                      </w:r>
                    </w:p>
                    <w:p w14:paraId="6917A3F2" w14:textId="60CCBE94" w:rsidR="00246D19" w:rsidRDefault="00246D19" w:rsidP="00246D19"/>
                  </w:txbxContent>
                </v:textbox>
                <w10:wrap type="square"/>
              </v:shape>
            </w:pict>
          </mc:Fallback>
        </mc:AlternateContent>
      </w:r>
      <w:r w:rsidR="00760D97" w:rsidRPr="00760D97">
        <w:t>Walk through this</w:t>
      </w:r>
      <w:r w:rsidR="00760D97" w:rsidRPr="00760D97">
        <w:rPr>
          <w:b/>
          <w:bCs/>
        </w:rPr>
        <w:t xml:space="preserve"> </w:t>
      </w:r>
      <w:hyperlink r:id="rId49" w:history="1">
        <w:r w:rsidR="00760D97" w:rsidRPr="00760D97">
          <w:rPr>
            <w:rStyle w:val="Hyperlink"/>
            <w:b/>
            <w:bCs/>
          </w:rPr>
          <w:t>brief slide deck</w:t>
        </w:r>
      </w:hyperlink>
      <w:r w:rsidR="00760D97" w:rsidRPr="00760D97">
        <w:t xml:space="preserve"> that guides students through the</w:t>
      </w:r>
      <w:r w:rsidR="00760D97">
        <w:t xml:space="preserve"> </w:t>
      </w:r>
      <w:r w:rsidR="00760D97" w:rsidRPr="00760D97">
        <w:t>primary differences between playscripts and screenplays to ensure</w:t>
      </w:r>
      <w:r w:rsidR="00760D97">
        <w:t xml:space="preserve"> </w:t>
      </w:r>
      <w:r w:rsidR="00760D97" w:rsidRPr="00760D97">
        <w:t>all students have background knowledge, regardless of their</w:t>
      </w:r>
      <w:r w:rsidR="00760D97">
        <w:t xml:space="preserve"> </w:t>
      </w:r>
      <w:r w:rsidR="00760D97" w:rsidRPr="00760D97">
        <w:t>experience in these genres</w:t>
      </w:r>
      <w:r w:rsidR="00760D97">
        <w:t>.</w:t>
      </w:r>
    </w:p>
    <w:p w14:paraId="433D0F01" w14:textId="6091B8C3" w:rsidR="00760D97" w:rsidRDefault="00760D97" w:rsidP="00246D19">
      <w:pPr>
        <w:pStyle w:val="ListParagraph"/>
        <w:numPr>
          <w:ilvl w:val="0"/>
          <w:numId w:val="20"/>
        </w:numPr>
        <w:spacing w:before="240"/>
      </w:pPr>
      <w:r>
        <w:t xml:space="preserve">Frame for students that they will be meeting with a team of theatre producers who will listen to their pitch and determine if they are willing to back their theatre production. </w:t>
      </w:r>
    </w:p>
    <w:p w14:paraId="0DD6170B" w14:textId="3A5FA5CD" w:rsidR="00760D97" w:rsidRDefault="00760D97" w:rsidP="00760D97">
      <w:pPr>
        <w:pStyle w:val="ListParagraph"/>
        <w:numPr>
          <w:ilvl w:val="0"/>
          <w:numId w:val="20"/>
        </w:numPr>
        <w:spacing w:before="240"/>
      </w:pPr>
      <w:r>
        <w:t>Their presentation can include slides, posters, even a trailer, or simply a verbal pitch, depending on time. (Some groups will come to a consensus very easily and others will need the whole time to discuss.)</w:t>
      </w:r>
    </w:p>
    <w:p w14:paraId="01CA1B53" w14:textId="798DA674" w:rsidR="00246D19" w:rsidRPr="00246D19" w:rsidRDefault="00760D97" w:rsidP="00760D97">
      <w:pPr>
        <w:pStyle w:val="ListParagraph"/>
        <w:numPr>
          <w:ilvl w:val="0"/>
          <w:numId w:val="20"/>
        </w:numPr>
        <w:spacing w:before="240"/>
      </w:pPr>
      <w:r>
        <w:t>Pair groups and have them pitch their productions to one another.</w:t>
      </w:r>
    </w:p>
    <w:p w14:paraId="63BF1D64" w14:textId="0846A2F5" w:rsidR="00760D97" w:rsidRPr="00760D97" w:rsidRDefault="00760D97" w:rsidP="00760D97">
      <w:pPr>
        <w:spacing w:before="240"/>
        <w:rPr>
          <w:b/>
          <w:bCs/>
        </w:rPr>
      </w:pPr>
      <w:r w:rsidRPr="00760D97">
        <w:rPr>
          <w:b/>
          <w:bCs/>
        </w:rPr>
        <w:t>Reflect:</w:t>
      </w:r>
    </w:p>
    <w:p w14:paraId="48A42FDD" w14:textId="5CDED97A" w:rsidR="00760D97" w:rsidRPr="00760D97" w:rsidRDefault="00760D97" w:rsidP="00760D97">
      <w:pPr>
        <w:pStyle w:val="ListParagraph"/>
        <w:numPr>
          <w:ilvl w:val="0"/>
          <w:numId w:val="21"/>
        </w:numPr>
        <w:spacing w:before="240"/>
      </w:pPr>
      <w:r>
        <w:t xml:space="preserve">To debrief, ask who was paired with a theatre company that made a particularly compelling pitch. What made it so? This is the heart of choosing a story worthy of adaptation. </w:t>
      </w:r>
    </w:p>
    <w:p w14:paraId="26415204" w14:textId="77777777" w:rsidR="00246D19" w:rsidRDefault="00246D19" w:rsidP="00C6283A">
      <w:pPr>
        <w:rPr>
          <w:b/>
          <w:bCs/>
          <w:sz w:val="32"/>
          <w:szCs w:val="32"/>
          <w:u w:val="single"/>
        </w:rPr>
      </w:pPr>
    </w:p>
    <w:p w14:paraId="20E73194" w14:textId="77777777" w:rsidR="00837677" w:rsidRDefault="00837677" w:rsidP="00C6283A">
      <w:pPr>
        <w:rPr>
          <w:b/>
          <w:bCs/>
          <w:sz w:val="32"/>
          <w:szCs w:val="32"/>
          <w:u w:val="single"/>
        </w:rPr>
      </w:pPr>
    </w:p>
    <w:p w14:paraId="6ADE2817" w14:textId="794163BB" w:rsidR="004F09F8" w:rsidRPr="00257E18" w:rsidRDefault="004F09F8" w:rsidP="004F09F8">
      <w:pPr>
        <w:rPr>
          <w:rFonts w:cstheme="minorHAnsi"/>
          <w:b/>
          <w:bCs/>
          <w:sz w:val="32"/>
          <w:szCs w:val="32"/>
          <w:u w:val="single"/>
        </w:rPr>
      </w:pPr>
      <w:r w:rsidRPr="00257E18">
        <w:rPr>
          <w:rFonts w:cstheme="minorHAnsi"/>
          <w:b/>
          <w:bCs/>
          <w:sz w:val="32"/>
          <w:szCs w:val="32"/>
          <w:u w:val="single"/>
        </w:rPr>
        <w:lastRenderedPageBreak/>
        <w:t xml:space="preserve">Activity </w:t>
      </w:r>
      <w:r w:rsidR="00837677" w:rsidRPr="00257E18">
        <w:rPr>
          <w:rFonts w:cstheme="minorHAnsi"/>
          <w:b/>
          <w:bCs/>
          <w:sz w:val="32"/>
          <w:szCs w:val="32"/>
          <w:u w:val="single"/>
        </w:rPr>
        <w:t>#3</w:t>
      </w:r>
      <w:r w:rsidRPr="00257E18">
        <w:rPr>
          <w:rFonts w:cstheme="minorHAnsi"/>
          <w:b/>
          <w:bCs/>
          <w:sz w:val="32"/>
          <w:szCs w:val="32"/>
          <w:u w:val="single"/>
        </w:rPr>
        <w:t xml:space="preserve">: </w:t>
      </w:r>
      <w:r w:rsidR="00837677" w:rsidRPr="00257E18">
        <w:rPr>
          <w:rFonts w:cstheme="minorHAnsi"/>
          <w:b/>
          <w:bCs/>
          <w:sz w:val="32"/>
          <w:szCs w:val="32"/>
          <w:u w:val="single"/>
        </w:rPr>
        <w:t>Dial M for Mafia</w:t>
      </w:r>
    </w:p>
    <w:p w14:paraId="67B4F35D" w14:textId="77777777" w:rsidR="004F09F8" w:rsidRDefault="004F09F8" w:rsidP="004F09F8">
      <w:pPr>
        <w:rPr>
          <w:rFonts w:cstheme="minorHAnsi"/>
          <w:i/>
          <w:iCs/>
        </w:rPr>
      </w:pPr>
      <w:r w:rsidRPr="00377613">
        <w:rPr>
          <w:rFonts w:cstheme="minorHAnsi"/>
          <w:i/>
          <w:iCs/>
        </w:rPr>
        <w:t>Recommended for Drama 10-12</w:t>
      </w:r>
      <w:r>
        <w:rPr>
          <w:rFonts w:cstheme="minorHAnsi"/>
          <w:i/>
          <w:iCs/>
        </w:rPr>
        <w:t>, Creative Writing 10-12, and Language Arts 10-12.</w:t>
      </w:r>
    </w:p>
    <w:p w14:paraId="23E91E1D" w14:textId="13B652B9" w:rsidR="004F09F8" w:rsidRDefault="004F09F8" w:rsidP="004F09F8">
      <w:pPr>
        <w:rPr>
          <w:rFonts w:cstheme="minorHAnsi"/>
        </w:rPr>
      </w:pPr>
      <w:r>
        <w:rPr>
          <w:rFonts w:cstheme="minorHAnsi"/>
          <w:i/>
          <w:iCs/>
        </w:rPr>
        <w:t xml:space="preserve">Dial M for Murder </w:t>
      </w:r>
      <w:r w:rsidRPr="004F09F8">
        <w:rPr>
          <w:rFonts w:cstheme="minorHAnsi"/>
        </w:rPr>
        <w:t xml:space="preserve">is an interesting murder mystery, as the audience knows who the </w:t>
      </w:r>
      <w:proofErr w:type="spellStart"/>
      <w:r w:rsidRPr="004F09F8">
        <w:rPr>
          <w:rFonts w:cstheme="minorHAnsi"/>
        </w:rPr>
        <w:t>kille</w:t>
      </w:r>
      <w:proofErr w:type="spellEnd"/>
      <w:r w:rsidRPr="004F09F8">
        <w:rPr>
          <w:rFonts w:cstheme="minorHAnsi"/>
        </w:rPr>
        <w:t xml:space="preserve"> is from the beginning, however the question is, will they get away with it?</w:t>
      </w:r>
      <w:r>
        <w:rPr>
          <w:rFonts w:cstheme="minorHAnsi"/>
        </w:rPr>
        <w:t xml:space="preserve"> </w:t>
      </w:r>
      <w:r>
        <w:rPr>
          <w:rFonts w:cstheme="minorHAnsi"/>
        </w:rPr>
        <w:t xml:space="preserve">In this activity, students will design their own </w:t>
      </w:r>
      <w:r>
        <w:rPr>
          <w:rFonts w:cstheme="minorHAnsi"/>
        </w:rPr>
        <w:t xml:space="preserve">1950’s detective inspired character </w:t>
      </w:r>
      <w:r>
        <w:rPr>
          <w:rFonts w:cstheme="minorHAnsi"/>
        </w:rPr>
        <w:t>and see how long they survive the</w:t>
      </w:r>
      <w:r>
        <w:rPr>
          <w:rFonts w:cstheme="minorHAnsi"/>
        </w:rPr>
        <w:t xml:space="preserve"> streets of London! Feel free to use our opening monologues below to help set the mood and encourage your </w:t>
      </w:r>
      <w:proofErr w:type="gramStart"/>
      <w:r>
        <w:rPr>
          <w:rFonts w:cstheme="minorHAnsi"/>
        </w:rPr>
        <w:t>students</w:t>
      </w:r>
      <w:proofErr w:type="gramEnd"/>
      <w:r>
        <w:rPr>
          <w:rFonts w:cstheme="minorHAnsi"/>
        </w:rPr>
        <w:t xml:space="preserve"> creativity! </w:t>
      </w:r>
    </w:p>
    <w:p w14:paraId="7B5ECE88" w14:textId="3C564002" w:rsidR="004F09F8" w:rsidRPr="004F09F8" w:rsidRDefault="004F09F8" w:rsidP="004F09F8">
      <w:pPr>
        <w:rPr>
          <w:rFonts w:cstheme="minorHAnsi"/>
          <w:b/>
          <w:bCs/>
          <w:i/>
          <w:iCs/>
        </w:rPr>
      </w:pPr>
      <w:r w:rsidRPr="004F09F8">
        <w:rPr>
          <w:rFonts w:cstheme="minorHAnsi"/>
          <w:b/>
          <w:bCs/>
          <w:i/>
          <w:iCs/>
        </w:rPr>
        <w:t>The fog hangs low tonight</w:t>
      </w:r>
      <w:r w:rsidRPr="004F09F8">
        <w:rPr>
          <w:rFonts w:cstheme="minorHAnsi"/>
          <w:b/>
          <w:bCs/>
          <w:i/>
          <w:iCs/>
        </w:rPr>
        <w:t xml:space="preserve">, </w:t>
      </w:r>
      <w:r w:rsidRPr="004F09F8">
        <w:rPr>
          <w:rFonts w:cstheme="minorHAnsi"/>
          <w:b/>
          <w:bCs/>
          <w:i/>
          <w:iCs/>
        </w:rPr>
        <w:t xml:space="preserve">thick as secrets and twice as suffocating. Somewhere beyond these brick walls, </w:t>
      </w:r>
      <w:r w:rsidRPr="004F09F8">
        <w:rPr>
          <w:rFonts w:cstheme="minorHAnsi"/>
          <w:b/>
          <w:bCs/>
          <w:i/>
          <w:iCs/>
        </w:rPr>
        <w:t xml:space="preserve">a clock </w:t>
      </w:r>
      <w:r w:rsidRPr="004F09F8">
        <w:rPr>
          <w:rFonts w:cstheme="minorHAnsi"/>
          <w:b/>
          <w:bCs/>
          <w:i/>
          <w:iCs/>
        </w:rPr>
        <w:t>marks the hour, each chime a reminder that time, like trust, is a fragile thing.</w:t>
      </w:r>
    </w:p>
    <w:p w14:paraId="7F2629AB" w14:textId="5ADFB98E" w:rsidR="004F09F8" w:rsidRPr="004F09F8" w:rsidRDefault="004F09F8" w:rsidP="004F09F8">
      <w:pPr>
        <w:rPr>
          <w:rFonts w:cstheme="minorHAnsi"/>
          <w:b/>
          <w:bCs/>
          <w:i/>
          <w:iCs/>
        </w:rPr>
      </w:pPr>
      <w:r w:rsidRPr="004F09F8">
        <w:rPr>
          <w:rFonts w:cstheme="minorHAnsi"/>
          <w:b/>
          <w:bCs/>
          <w:i/>
          <w:iCs/>
        </w:rPr>
        <w:t xml:space="preserve">You are gathered here as </w:t>
      </w:r>
      <w:r w:rsidRPr="00722EC8">
        <w:rPr>
          <w:rFonts w:cstheme="minorHAnsi"/>
          <w:b/>
          <w:bCs/>
          <w:i/>
          <w:iCs/>
        </w:rPr>
        <w:t xml:space="preserve">a </w:t>
      </w:r>
      <w:r w:rsidRPr="004F09F8">
        <w:rPr>
          <w:rFonts w:cstheme="minorHAnsi"/>
          <w:b/>
          <w:bCs/>
          <w:i/>
          <w:iCs/>
        </w:rPr>
        <w:t>respectable</w:t>
      </w:r>
      <w:r w:rsidRPr="00722EC8">
        <w:rPr>
          <w:rFonts w:cstheme="minorHAnsi"/>
          <w:b/>
          <w:bCs/>
          <w:i/>
          <w:iCs/>
        </w:rPr>
        <w:t xml:space="preserve"> group of intellectuals</w:t>
      </w:r>
      <w:r w:rsidR="00722EC8" w:rsidRPr="00722EC8">
        <w:rPr>
          <w:rFonts w:cstheme="minorHAnsi"/>
          <w:b/>
          <w:bCs/>
          <w:i/>
          <w:iCs/>
        </w:rPr>
        <w:t xml:space="preserve">. </w:t>
      </w:r>
      <w:r w:rsidRPr="004F09F8">
        <w:rPr>
          <w:rFonts w:cstheme="minorHAnsi"/>
          <w:b/>
          <w:bCs/>
          <w:i/>
          <w:iCs/>
        </w:rPr>
        <w:t xml:space="preserve">By day, you mind your </w:t>
      </w:r>
      <w:r w:rsidR="00722EC8" w:rsidRPr="004F09F8">
        <w:rPr>
          <w:rFonts w:cstheme="minorHAnsi"/>
          <w:b/>
          <w:bCs/>
          <w:i/>
          <w:iCs/>
        </w:rPr>
        <w:t>manners and</w:t>
      </w:r>
      <w:r w:rsidRPr="004F09F8">
        <w:rPr>
          <w:rFonts w:cstheme="minorHAnsi"/>
          <w:b/>
          <w:bCs/>
          <w:i/>
          <w:iCs/>
        </w:rPr>
        <w:t xml:space="preserve"> sip your tea without fuss. But when night falls, appearances grow unreliable. In the shadows of this city, someone among you has chosen a darker path.</w:t>
      </w:r>
    </w:p>
    <w:p w14:paraId="76198578" w14:textId="77777777" w:rsidR="004F09F8" w:rsidRPr="004F09F8" w:rsidRDefault="004F09F8" w:rsidP="004F09F8">
      <w:pPr>
        <w:rPr>
          <w:rFonts w:cstheme="minorHAnsi"/>
          <w:b/>
          <w:bCs/>
          <w:i/>
          <w:iCs/>
        </w:rPr>
      </w:pPr>
      <w:r w:rsidRPr="004F09F8">
        <w:rPr>
          <w:rFonts w:cstheme="minorHAnsi"/>
          <w:b/>
          <w:bCs/>
          <w:i/>
          <w:iCs/>
        </w:rPr>
        <w:t>A murder has been planned.</w:t>
      </w:r>
    </w:p>
    <w:p w14:paraId="4C2252A4" w14:textId="77777777" w:rsidR="004F09F8" w:rsidRPr="004F09F8" w:rsidRDefault="004F09F8" w:rsidP="004F09F8">
      <w:pPr>
        <w:rPr>
          <w:rFonts w:cstheme="minorHAnsi"/>
          <w:b/>
          <w:bCs/>
          <w:i/>
          <w:iCs/>
        </w:rPr>
      </w:pPr>
      <w:r w:rsidRPr="004F09F8">
        <w:rPr>
          <w:rFonts w:cstheme="minorHAnsi"/>
          <w:b/>
          <w:bCs/>
          <w:i/>
          <w:iCs/>
        </w:rPr>
        <w:t>Not by a stranger in a trench coat, nor by some phantom slipping down an alley—but by one of you. They smile. They listen. They wait. And when the lights go out, they strike.</w:t>
      </w:r>
    </w:p>
    <w:p w14:paraId="5BC935C4" w14:textId="77777777" w:rsidR="004F09F8" w:rsidRPr="004F09F8" w:rsidRDefault="004F09F8" w:rsidP="004F09F8">
      <w:pPr>
        <w:rPr>
          <w:rFonts w:cstheme="minorHAnsi"/>
          <w:b/>
          <w:bCs/>
          <w:i/>
          <w:iCs/>
        </w:rPr>
      </w:pPr>
      <w:r w:rsidRPr="004F09F8">
        <w:rPr>
          <w:rFonts w:cstheme="minorHAnsi"/>
          <w:b/>
          <w:bCs/>
          <w:i/>
          <w:iCs/>
        </w:rPr>
        <w:t>Your task is simple, though far from easy: uncover the truth before London wakes to another tragedy. Speak carefully. Watch closely. In this room, silence can be deadly—and the wrong accusation can seal an innocent fate.</w:t>
      </w:r>
    </w:p>
    <w:p w14:paraId="51209863" w14:textId="77777777" w:rsidR="004F09F8" w:rsidRPr="004F09F8" w:rsidRDefault="004F09F8" w:rsidP="004F09F8">
      <w:pPr>
        <w:rPr>
          <w:rFonts w:cstheme="minorHAnsi"/>
          <w:b/>
          <w:bCs/>
          <w:i/>
          <w:iCs/>
        </w:rPr>
      </w:pPr>
      <w:r w:rsidRPr="004F09F8">
        <w:rPr>
          <w:rFonts w:cstheme="minorHAnsi"/>
          <w:b/>
          <w:bCs/>
          <w:i/>
          <w:iCs/>
        </w:rPr>
        <w:t>Remember: in London, even the quietest streets have a way of echoing with lies.</w:t>
      </w:r>
    </w:p>
    <w:p w14:paraId="6A82F54A" w14:textId="77777777" w:rsidR="004F09F8" w:rsidRPr="004F09F8" w:rsidRDefault="004F09F8" w:rsidP="004F09F8">
      <w:pPr>
        <w:rPr>
          <w:rFonts w:cstheme="minorHAnsi"/>
          <w:b/>
          <w:bCs/>
          <w:i/>
          <w:iCs/>
        </w:rPr>
      </w:pPr>
      <w:r w:rsidRPr="004F09F8">
        <w:rPr>
          <w:rFonts w:cstheme="minorHAnsi"/>
          <w:b/>
          <w:bCs/>
          <w:i/>
          <w:iCs/>
        </w:rPr>
        <w:t>Now… close your eyes. The city sleeps. And the game begins.</w:t>
      </w:r>
    </w:p>
    <w:p w14:paraId="42C77D6F" w14:textId="77777777" w:rsidR="004F09F8" w:rsidRPr="004F09F8" w:rsidRDefault="004F09F8" w:rsidP="004F09F8">
      <w:pPr>
        <w:rPr>
          <w:rFonts w:cstheme="minorHAnsi"/>
          <w:b/>
          <w:bCs/>
          <w:vanish/>
        </w:rPr>
      </w:pPr>
      <w:r w:rsidRPr="004F09F8">
        <w:rPr>
          <w:rFonts w:cstheme="minorHAnsi"/>
          <w:b/>
          <w:bCs/>
          <w:vanish/>
        </w:rPr>
        <w:t>Bottom of Form</w:t>
      </w:r>
    </w:p>
    <w:p w14:paraId="7296CCA8" w14:textId="63D78854" w:rsidR="004F09F8" w:rsidRPr="009B62A7" w:rsidRDefault="004F09F8" w:rsidP="004F09F8">
      <w:pPr>
        <w:rPr>
          <w:rFonts w:cstheme="minorHAnsi"/>
        </w:rPr>
      </w:pPr>
      <w:r w:rsidRPr="009B62A7">
        <w:rPr>
          <w:rFonts w:cstheme="minorHAnsi"/>
          <w:b/>
          <w:bCs/>
        </w:rPr>
        <w:t>Materials:</w:t>
      </w:r>
      <w:r w:rsidRPr="009B62A7">
        <w:rPr>
          <w:rFonts w:cstheme="minorHAnsi"/>
        </w:rPr>
        <w:t xml:space="preserve"> </w:t>
      </w:r>
      <w:r>
        <w:rPr>
          <w:rFonts w:cstheme="minorHAnsi"/>
        </w:rPr>
        <w:t>Costume pieces</w:t>
      </w:r>
      <w:r w:rsidR="00722EC8">
        <w:rPr>
          <w:rFonts w:cstheme="minorHAnsi"/>
        </w:rPr>
        <w:t xml:space="preserve"> (hats, shawls, gloves, bags, etc.)</w:t>
      </w:r>
      <w:r>
        <w:rPr>
          <w:rFonts w:cstheme="minorHAnsi"/>
        </w:rPr>
        <w:t xml:space="preserve"> and chairs. </w:t>
      </w:r>
    </w:p>
    <w:p w14:paraId="1E363874" w14:textId="77777777" w:rsidR="004F09F8" w:rsidRPr="009B62A7" w:rsidRDefault="004F09F8" w:rsidP="004F09F8">
      <w:pPr>
        <w:rPr>
          <w:rFonts w:cstheme="minorHAnsi"/>
        </w:rPr>
      </w:pPr>
      <w:r w:rsidRPr="009B62A7">
        <w:rPr>
          <w:rFonts w:cstheme="minorHAnsi"/>
          <w:b/>
          <w:bCs/>
        </w:rPr>
        <w:t>Part 1:</w:t>
      </w:r>
      <w:r w:rsidRPr="009B62A7">
        <w:rPr>
          <w:rFonts w:cstheme="minorHAnsi"/>
        </w:rPr>
        <w:t xml:space="preserve"> </w:t>
      </w:r>
      <w:r>
        <w:rPr>
          <w:rFonts w:cstheme="minorHAnsi"/>
        </w:rPr>
        <w:t>Character Creation</w:t>
      </w:r>
    </w:p>
    <w:p w14:paraId="21207184" w14:textId="421E2479" w:rsidR="004F09F8" w:rsidRDefault="004F09F8" w:rsidP="004F09F8">
      <w:pPr>
        <w:pStyle w:val="ListParagraph"/>
        <w:numPr>
          <w:ilvl w:val="0"/>
          <w:numId w:val="26"/>
        </w:numPr>
        <w:spacing w:line="259" w:lineRule="auto"/>
        <w:rPr>
          <w:rFonts w:cstheme="minorHAnsi"/>
        </w:rPr>
      </w:pPr>
      <w:r>
        <w:rPr>
          <w:rFonts w:cstheme="minorHAnsi"/>
        </w:rPr>
        <w:t xml:space="preserve">Lay out all the costume pieces and props in a circle around the room. Have participants look through the items and see if a specific piece gives them inspiration. Explain this item will help them create a character from the 1950s in </w:t>
      </w:r>
      <w:r w:rsidR="00722EC8">
        <w:rPr>
          <w:rFonts w:cstheme="minorHAnsi"/>
        </w:rPr>
        <w:t>England</w:t>
      </w:r>
      <w:r>
        <w:rPr>
          <w:rFonts w:cstheme="minorHAnsi"/>
        </w:rPr>
        <w:t xml:space="preserve">. </w:t>
      </w:r>
    </w:p>
    <w:p w14:paraId="74AF9158" w14:textId="77777777" w:rsidR="004F09F8" w:rsidRDefault="004F09F8" w:rsidP="004F09F8">
      <w:pPr>
        <w:pStyle w:val="ListParagraph"/>
        <w:numPr>
          <w:ilvl w:val="0"/>
          <w:numId w:val="26"/>
        </w:numPr>
        <w:spacing w:line="259" w:lineRule="auto"/>
        <w:rPr>
          <w:rFonts w:cstheme="minorHAnsi"/>
        </w:rPr>
      </w:pPr>
      <w:r>
        <w:rPr>
          <w:rFonts w:cstheme="minorHAnsi"/>
        </w:rPr>
        <w:t>Once everyone has a costume piece/prop, divide the class into groups of 3-5. Have them develop a character based around the costume piece they’ve created. We’ve created some questions below to help with the creation process!</w:t>
      </w:r>
    </w:p>
    <w:p w14:paraId="0E67C63F" w14:textId="77777777" w:rsidR="004F09F8" w:rsidRPr="004602A6" w:rsidRDefault="004F09F8" w:rsidP="004F09F8">
      <w:pPr>
        <w:pStyle w:val="ListParagraph"/>
        <w:numPr>
          <w:ilvl w:val="1"/>
          <w:numId w:val="26"/>
        </w:numPr>
        <w:spacing w:line="259" w:lineRule="auto"/>
        <w:rPr>
          <w:rFonts w:cstheme="minorHAnsi"/>
          <w:i/>
          <w:iCs/>
        </w:rPr>
      </w:pPr>
      <w:r w:rsidRPr="004602A6">
        <w:rPr>
          <w:rFonts w:cstheme="minorHAnsi"/>
          <w:i/>
          <w:iCs/>
        </w:rPr>
        <w:t>Where does your character live? Where are they from?</w:t>
      </w:r>
    </w:p>
    <w:p w14:paraId="3E2D1A4E" w14:textId="7818B566" w:rsidR="004F09F8" w:rsidRPr="004602A6" w:rsidRDefault="004F09F8" w:rsidP="004F09F8">
      <w:pPr>
        <w:pStyle w:val="ListParagraph"/>
        <w:numPr>
          <w:ilvl w:val="1"/>
          <w:numId w:val="26"/>
        </w:numPr>
        <w:spacing w:line="259" w:lineRule="auto"/>
        <w:rPr>
          <w:rFonts w:cstheme="minorHAnsi"/>
          <w:i/>
          <w:iCs/>
        </w:rPr>
      </w:pPr>
      <w:r w:rsidRPr="004602A6">
        <w:rPr>
          <w:rFonts w:cstheme="minorHAnsi"/>
          <w:i/>
          <w:iCs/>
        </w:rPr>
        <w:lastRenderedPageBreak/>
        <w:t xml:space="preserve">What brought your character to </w:t>
      </w:r>
      <w:r w:rsidR="00722EC8">
        <w:rPr>
          <w:rFonts w:cstheme="minorHAnsi"/>
          <w:i/>
          <w:iCs/>
        </w:rPr>
        <w:t>London?</w:t>
      </w:r>
    </w:p>
    <w:p w14:paraId="6356FDBF" w14:textId="77777777" w:rsidR="004F09F8" w:rsidRPr="004602A6" w:rsidRDefault="004F09F8" w:rsidP="004F09F8">
      <w:pPr>
        <w:pStyle w:val="ListParagraph"/>
        <w:numPr>
          <w:ilvl w:val="1"/>
          <w:numId w:val="26"/>
        </w:numPr>
        <w:spacing w:line="259" w:lineRule="auto"/>
        <w:rPr>
          <w:rFonts w:cstheme="minorHAnsi"/>
          <w:i/>
          <w:iCs/>
        </w:rPr>
      </w:pPr>
      <w:r w:rsidRPr="004602A6">
        <w:rPr>
          <w:rFonts w:cstheme="minorHAnsi"/>
          <w:i/>
          <w:iCs/>
        </w:rPr>
        <w:t>What is your character’s profession? (or how do they cover up their illegal activities</w:t>
      </w:r>
      <w:r>
        <w:rPr>
          <w:rFonts w:cstheme="minorHAnsi"/>
          <w:i/>
          <w:iCs/>
        </w:rPr>
        <w:t>?</w:t>
      </w:r>
      <w:r w:rsidRPr="004602A6">
        <w:rPr>
          <w:rFonts w:cstheme="minorHAnsi"/>
          <w:i/>
          <w:iCs/>
        </w:rPr>
        <w:t>)</w:t>
      </w:r>
    </w:p>
    <w:p w14:paraId="1B51794E" w14:textId="77777777" w:rsidR="004F09F8" w:rsidRPr="004602A6" w:rsidRDefault="004F09F8" w:rsidP="004F09F8">
      <w:pPr>
        <w:pStyle w:val="ListParagraph"/>
        <w:numPr>
          <w:ilvl w:val="1"/>
          <w:numId w:val="26"/>
        </w:numPr>
        <w:spacing w:line="259" w:lineRule="auto"/>
        <w:rPr>
          <w:rFonts w:cstheme="minorHAnsi"/>
          <w:i/>
          <w:iCs/>
        </w:rPr>
      </w:pPr>
      <w:r w:rsidRPr="004602A6">
        <w:rPr>
          <w:rFonts w:cstheme="minorHAnsi"/>
          <w:i/>
          <w:iCs/>
        </w:rPr>
        <w:t>Who does your character spend most of their time with? Who do they like? Who is their enemy?</w:t>
      </w:r>
    </w:p>
    <w:p w14:paraId="1FA774E9" w14:textId="77777777" w:rsidR="004F09F8" w:rsidRDefault="004F09F8" w:rsidP="004F09F8">
      <w:pPr>
        <w:pStyle w:val="ListParagraph"/>
        <w:numPr>
          <w:ilvl w:val="1"/>
          <w:numId w:val="26"/>
        </w:numPr>
        <w:spacing w:line="259" w:lineRule="auto"/>
        <w:rPr>
          <w:rFonts w:cstheme="minorHAnsi"/>
          <w:i/>
          <w:iCs/>
        </w:rPr>
      </w:pPr>
      <w:r w:rsidRPr="004602A6">
        <w:rPr>
          <w:rFonts w:cstheme="minorHAnsi"/>
          <w:i/>
          <w:iCs/>
        </w:rPr>
        <w:t>What is your character’s lifelong dream?</w:t>
      </w:r>
    </w:p>
    <w:p w14:paraId="3C260D1F" w14:textId="482F1CFB" w:rsidR="00722EC8" w:rsidRDefault="00722EC8" w:rsidP="004F09F8">
      <w:pPr>
        <w:pStyle w:val="ListParagraph"/>
        <w:numPr>
          <w:ilvl w:val="1"/>
          <w:numId w:val="26"/>
        </w:numPr>
        <w:spacing w:line="259" w:lineRule="auto"/>
        <w:rPr>
          <w:rFonts w:cstheme="minorHAnsi"/>
          <w:i/>
          <w:iCs/>
        </w:rPr>
      </w:pPr>
      <w:r>
        <w:rPr>
          <w:rFonts w:cstheme="minorHAnsi"/>
          <w:i/>
          <w:iCs/>
        </w:rPr>
        <w:t>What part of your body does your character lead with?</w:t>
      </w:r>
    </w:p>
    <w:p w14:paraId="763CE4BC" w14:textId="77777777" w:rsidR="004F09F8" w:rsidRPr="004602A6" w:rsidRDefault="004F09F8" w:rsidP="004F09F8">
      <w:pPr>
        <w:pStyle w:val="ListParagraph"/>
        <w:numPr>
          <w:ilvl w:val="0"/>
          <w:numId w:val="26"/>
        </w:numPr>
        <w:spacing w:line="259" w:lineRule="auto"/>
        <w:rPr>
          <w:rFonts w:cstheme="minorHAnsi"/>
        </w:rPr>
      </w:pPr>
      <w:r>
        <w:rPr>
          <w:rFonts w:cstheme="minorHAnsi"/>
        </w:rPr>
        <w:t xml:space="preserve">Once everyone has a character, it’s time to begin the game! </w:t>
      </w:r>
    </w:p>
    <w:p w14:paraId="191FF530" w14:textId="4206E84E" w:rsidR="004F09F8" w:rsidRDefault="004F09F8" w:rsidP="004F09F8">
      <w:pPr>
        <w:rPr>
          <w:rFonts w:cstheme="minorHAnsi"/>
        </w:rPr>
      </w:pPr>
      <w:r w:rsidRPr="00A41A66">
        <w:rPr>
          <w:rFonts w:cstheme="minorHAnsi"/>
          <w:b/>
          <w:bCs/>
        </w:rPr>
        <w:t>Part 2:</w:t>
      </w:r>
      <w:r>
        <w:rPr>
          <w:rFonts w:cstheme="minorHAnsi"/>
        </w:rPr>
        <w:t xml:space="preserve"> </w:t>
      </w:r>
      <w:r w:rsidR="00722EC8">
        <w:rPr>
          <w:rFonts w:cstheme="minorHAnsi"/>
        </w:rPr>
        <w:t>The Game Begins</w:t>
      </w:r>
    </w:p>
    <w:p w14:paraId="636DE434" w14:textId="77777777" w:rsidR="00722EC8" w:rsidRPr="00722EC8" w:rsidRDefault="00722EC8" w:rsidP="00722EC8">
      <w:pPr>
        <w:rPr>
          <w:rFonts w:cstheme="minorHAnsi"/>
          <w:b/>
          <w:bCs/>
          <w:i/>
          <w:iCs/>
        </w:rPr>
      </w:pPr>
      <w:r w:rsidRPr="00722EC8">
        <w:rPr>
          <w:rFonts w:cstheme="minorHAnsi"/>
          <w:b/>
          <w:bCs/>
          <w:i/>
          <w:iCs/>
        </w:rPr>
        <w:t>Well now… here we are again.</w:t>
      </w:r>
    </w:p>
    <w:p w14:paraId="09D89D39" w14:textId="30F3D84F" w:rsidR="00722EC8" w:rsidRPr="00722EC8" w:rsidRDefault="00722EC8" w:rsidP="00722EC8">
      <w:pPr>
        <w:rPr>
          <w:rFonts w:cstheme="minorHAnsi"/>
          <w:b/>
          <w:bCs/>
          <w:i/>
          <w:iCs/>
        </w:rPr>
      </w:pPr>
      <w:r w:rsidRPr="00722EC8">
        <w:rPr>
          <w:rFonts w:cstheme="minorHAnsi"/>
          <w:b/>
          <w:bCs/>
          <w:i/>
          <w:iCs/>
        </w:rPr>
        <w:t xml:space="preserve">Gathered round the table like </w:t>
      </w:r>
      <w:r w:rsidRPr="00722EC8">
        <w:rPr>
          <w:rFonts w:cstheme="minorHAnsi"/>
          <w:b/>
          <w:bCs/>
          <w:i/>
          <w:iCs/>
        </w:rPr>
        <w:t>respectable folk. B</w:t>
      </w:r>
      <w:r w:rsidRPr="00722EC8">
        <w:rPr>
          <w:rFonts w:cstheme="minorHAnsi"/>
          <w:b/>
          <w:bCs/>
          <w:i/>
          <w:iCs/>
        </w:rPr>
        <w:t>acks straight, faces calm, hearts absolutely racing. If this were a dinner party, we’d be discussing the weather. But alas, tonight the conversation is rather more… final.</w:t>
      </w:r>
    </w:p>
    <w:p w14:paraId="5614509F" w14:textId="240CADA7" w:rsidR="00722EC8" w:rsidRPr="00722EC8" w:rsidRDefault="00722EC8" w:rsidP="00722EC8">
      <w:pPr>
        <w:rPr>
          <w:rFonts w:cstheme="minorHAnsi"/>
          <w:b/>
          <w:bCs/>
          <w:i/>
          <w:iCs/>
        </w:rPr>
      </w:pPr>
      <w:r w:rsidRPr="00722EC8">
        <w:rPr>
          <w:rFonts w:cstheme="minorHAnsi"/>
          <w:b/>
          <w:bCs/>
          <w:i/>
          <w:iCs/>
        </w:rPr>
        <w:t xml:space="preserve">You see, while the city slept and the fog rolled in off the Thames, someone here proved that respectability is the finest disguise of all. One of </w:t>
      </w:r>
      <w:r w:rsidRPr="00722EC8">
        <w:rPr>
          <w:rFonts w:cstheme="minorHAnsi"/>
          <w:b/>
          <w:bCs/>
          <w:i/>
          <w:iCs/>
        </w:rPr>
        <w:t>you, perhaps</w:t>
      </w:r>
      <w:r w:rsidRPr="00722EC8">
        <w:rPr>
          <w:rFonts w:cstheme="minorHAnsi"/>
          <w:b/>
          <w:bCs/>
          <w:i/>
          <w:iCs/>
        </w:rPr>
        <w:t xml:space="preserve"> the person sitting very still at this very moment</w:t>
      </w:r>
      <w:r w:rsidRPr="00722EC8">
        <w:rPr>
          <w:rFonts w:cstheme="minorHAnsi"/>
          <w:b/>
          <w:bCs/>
          <w:i/>
          <w:iCs/>
        </w:rPr>
        <w:t xml:space="preserve">, </w:t>
      </w:r>
      <w:r w:rsidRPr="00722EC8">
        <w:rPr>
          <w:rFonts w:cstheme="minorHAnsi"/>
          <w:b/>
          <w:bCs/>
          <w:i/>
          <w:iCs/>
        </w:rPr>
        <w:t xml:space="preserve">has been playing a dangerous game. </w:t>
      </w:r>
    </w:p>
    <w:p w14:paraId="6465D773" w14:textId="77777777" w:rsidR="00722EC8" w:rsidRPr="00722EC8" w:rsidRDefault="00722EC8" w:rsidP="00722EC8">
      <w:pPr>
        <w:rPr>
          <w:rFonts w:cstheme="minorHAnsi"/>
          <w:b/>
          <w:bCs/>
          <w:i/>
          <w:iCs/>
        </w:rPr>
      </w:pPr>
      <w:r w:rsidRPr="00722EC8">
        <w:rPr>
          <w:rFonts w:cstheme="minorHAnsi"/>
          <w:b/>
          <w:bCs/>
          <w:i/>
          <w:iCs/>
        </w:rPr>
        <w:t>And now the morning light has arrived, exposing nothing and no one… yet.</w:t>
      </w:r>
    </w:p>
    <w:p w14:paraId="32074200" w14:textId="52DD6379" w:rsidR="00722EC8" w:rsidRPr="00722EC8" w:rsidRDefault="00722EC8" w:rsidP="00722EC8">
      <w:pPr>
        <w:rPr>
          <w:rFonts w:cstheme="minorHAnsi"/>
          <w:b/>
          <w:bCs/>
          <w:i/>
          <w:iCs/>
        </w:rPr>
      </w:pPr>
      <w:r w:rsidRPr="00722EC8">
        <w:rPr>
          <w:rFonts w:cstheme="minorHAnsi"/>
          <w:b/>
          <w:bCs/>
          <w:i/>
          <w:iCs/>
        </w:rPr>
        <w:t>This table is where the truth comes to die</w:t>
      </w:r>
      <w:r w:rsidRPr="00722EC8">
        <w:rPr>
          <w:rFonts w:cstheme="minorHAnsi"/>
          <w:b/>
          <w:bCs/>
          <w:i/>
          <w:iCs/>
        </w:rPr>
        <w:t xml:space="preserve">, </w:t>
      </w:r>
      <w:r w:rsidRPr="00722EC8">
        <w:rPr>
          <w:rFonts w:cstheme="minorHAnsi"/>
          <w:b/>
          <w:bCs/>
          <w:i/>
          <w:iCs/>
        </w:rPr>
        <w:t>or be dragged out, kicking and screaming. Words will be chosen carefully. Accusations will be wrapped in politeness. And somewhere between a raised eyebrow and a well-timed silence, the guilty will hope the innocent make a mistake.</w:t>
      </w:r>
    </w:p>
    <w:p w14:paraId="0C11BCDB" w14:textId="77777777" w:rsidR="00722EC8" w:rsidRPr="00722EC8" w:rsidRDefault="00722EC8" w:rsidP="00722EC8">
      <w:pPr>
        <w:rPr>
          <w:rFonts w:cstheme="minorHAnsi"/>
          <w:b/>
          <w:bCs/>
          <w:i/>
          <w:iCs/>
        </w:rPr>
      </w:pPr>
      <w:proofErr w:type="gramStart"/>
      <w:r w:rsidRPr="00722EC8">
        <w:rPr>
          <w:rFonts w:cstheme="minorHAnsi"/>
          <w:b/>
          <w:bCs/>
          <w:i/>
          <w:iCs/>
        </w:rPr>
        <w:t>So</w:t>
      </w:r>
      <w:proofErr w:type="gramEnd"/>
      <w:r w:rsidRPr="00722EC8">
        <w:rPr>
          <w:rFonts w:cstheme="minorHAnsi"/>
          <w:b/>
          <w:bCs/>
          <w:i/>
          <w:iCs/>
        </w:rPr>
        <w:t xml:space="preserve"> ask yourselves</w:t>
      </w:r>
      <w:r w:rsidRPr="00722EC8">
        <w:rPr>
          <w:rFonts w:cstheme="minorHAnsi"/>
          <w:b/>
          <w:bCs/>
          <w:i/>
          <w:iCs/>
        </w:rPr>
        <w:t>…</w:t>
      </w:r>
    </w:p>
    <w:p w14:paraId="5B7BD111" w14:textId="796AAA3C" w:rsidR="00722EC8" w:rsidRPr="00722EC8" w:rsidRDefault="00722EC8" w:rsidP="00722EC8">
      <w:pPr>
        <w:rPr>
          <w:rFonts w:cstheme="minorHAnsi"/>
          <w:b/>
          <w:bCs/>
          <w:i/>
          <w:iCs/>
        </w:rPr>
      </w:pPr>
      <w:r w:rsidRPr="00722EC8">
        <w:rPr>
          <w:rFonts w:cstheme="minorHAnsi"/>
          <w:b/>
          <w:bCs/>
          <w:i/>
          <w:iCs/>
        </w:rPr>
        <w:br/>
        <w:t>Who’s speaking too much?</w:t>
      </w:r>
      <w:r w:rsidRPr="00722EC8">
        <w:rPr>
          <w:rFonts w:cstheme="minorHAnsi"/>
          <w:b/>
          <w:bCs/>
          <w:i/>
          <w:iCs/>
        </w:rPr>
        <w:br/>
        <w:t>Who’s saying nothing at all?</w:t>
      </w:r>
      <w:r w:rsidRPr="00722EC8">
        <w:rPr>
          <w:rFonts w:cstheme="minorHAnsi"/>
          <w:b/>
          <w:bCs/>
          <w:i/>
          <w:iCs/>
        </w:rPr>
        <w:br/>
        <w:t>And who is far too eager to see someone else take the fall?</w:t>
      </w:r>
    </w:p>
    <w:p w14:paraId="38105590" w14:textId="77777777" w:rsidR="00722EC8" w:rsidRPr="00722EC8" w:rsidRDefault="00722EC8" w:rsidP="00722EC8">
      <w:pPr>
        <w:rPr>
          <w:rFonts w:cstheme="minorHAnsi"/>
          <w:b/>
          <w:bCs/>
          <w:i/>
          <w:iCs/>
        </w:rPr>
      </w:pPr>
      <w:r w:rsidRPr="00722EC8">
        <w:rPr>
          <w:rFonts w:cstheme="minorHAnsi"/>
          <w:b/>
          <w:bCs/>
          <w:i/>
          <w:iCs/>
        </w:rPr>
        <w:t>Choose wisely. London is watching. And when this day ends, someone’s story will end with it.</w:t>
      </w:r>
    </w:p>
    <w:p w14:paraId="65AF4DBA" w14:textId="77777777" w:rsidR="00722EC8" w:rsidRPr="00722EC8" w:rsidRDefault="00722EC8" w:rsidP="00722EC8">
      <w:pPr>
        <w:rPr>
          <w:rFonts w:cstheme="minorHAnsi"/>
          <w:b/>
          <w:bCs/>
          <w:i/>
          <w:iCs/>
        </w:rPr>
      </w:pPr>
      <w:r w:rsidRPr="00722EC8">
        <w:rPr>
          <w:rFonts w:cstheme="minorHAnsi"/>
          <w:b/>
          <w:bCs/>
          <w:i/>
          <w:iCs/>
        </w:rPr>
        <w:t>Now then… let the discussion begin.</w:t>
      </w:r>
    </w:p>
    <w:p w14:paraId="54B3B0A0" w14:textId="77777777" w:rsidR="004F09F8" w:rsidRDefault="004F09F8" w:rsidP="004F09F8">
      <w:pPr>
        <w:rPr>
          <w:rFonts w:cstheme="minorHAnsi"/>
        </w:rPr>
      </w:pPr>
    </w:p>
    <w:p w14:paraId="0C8BBD73" w14:textId="3A0CB552" w:rsidR="004F09F8" w:rsidRDefault="004F09F8" w:rsidP="004F09F8">
      <w:pPr>
        <w:rPr>
          <w:rFonts w:cstheme="minorHAnsi"/>
        </w:rPr>
      </w:pPr>
      <w:r w:rsidRPr="00350E95">
        <w:rPr>
          <w:rFonts w:cstheme="minorHAnsi"/>
        </w:rPr>
        <w:t>The game of Mafia includes two teams: the townspeople and the mafia</w:t>
      </w:r>
      <w:r w:rsidR="00722EC8">
        <w:rPr>
          <w:rFonts w:cstheme="minorHAnsi"/>
        </w:rPr>
        <w:t xml:space="preserve"> (could also be referred to as the Traitors, Werewolves, etc.).</w:t>
      </w:r>
      <w:r w:rsidRPr="00350E95">
        <w:rPr>
          <w:rFonts w:cstheme="minorHAnsi"/>
        </w:rPr>
        <w:t xml:space="preserve"> The game’s objective for the townspeople is </w:t>
      </w:r>
      <w:r w:rsidRPr="00350E95">
        <w:rPr>
          <w:rFonts w:cstheme="minorHAnsi"/>
        </w:rPr>
        <w:lastRenderedPageBreak/>
        <w:t xml:space="preserve">to figure out who is in the mafia while the mafia’s goal is to eliminate all the townspeople. Townspeople make up most of the players with the goal of </w:t>
      </w:r>
      <w:r w:rsidRPr="00350E95">
        <w:rPr>
          <w:rFonts w:cstheme="minorHAnsi"/>
          <w:b/>
          <w:bCs/>
        </w:rPr>
        <w:t>CORRECTLY</w:t>
      </w:r>
      <w:r w:rsidRPr="00350E95">
        <w:rPr>
          <w:rFonts w:cstheme="minorHAnsi"/>
        </w:rPr>
        <w:t xml:space="preserve"> identifying and eliminating the mafia. Some townspeople will have extra privileges (such as the detective or doctor!). </w:t>
      </w:r>
    </w:p>
    <w:p w14:paraId="67EF97A7" w14:textId="77777777" w:rsidR="004F09F8" w:rsidRDefault="004F09F8" w:rsidP="004F09F8">
      <w:pPr>
        <w:rPr>
          <w:rFonts w:cstheme="minorHAnsi"/>
        </w:rPr>
      </w:pPr>
      <w:r>
        <w:rPr>
          <w:rFonts w:cstheme="minorHAnsi"/>
        </w:rPr>
        <w:t>The game is played in two cycles. The night cycle is when the mafia members eliminate a townsperson while everyone has their eyes closed. The day cycle is when players will accuse each other, defend themselves, and then vote on who they think the mafia is.</w:t>
      </w:r>
    </w:p>
    <w:p w14:paraId="6D99C851" w14:textId="55FBFC1E" w:rsidR="004F09F8" w:rsidRPr="00350E95" w:rsidRDefault="004F09F8" w:rsidP="004F09F8">
      <w:pPr>
        <w:pStyle w:val="ListParagraph"/>
        <w:numPr>
          <w:ilvl w:val="0"/>
          <w:numId w:val="28"/>
        </w:numPr>
        <w:spacing w:line="259" w:lineRule="auto"/>
        <w:rPr>
          <w:rFonts w:cstheme="minorHAnsi"/>
        </w:rPr>
      </w:pPr>
      <w:r>
        <w:rPr>
          <w:rFonts w:cstheme="minorHAnsi"/>
        </w:rPr>
        <w:t>Select one player</w:t>
      </w:r>
      <w:r w:rsidR="00722EC8">
        <w:rPr>
          <w:rFonts w:cstheme="minorHAnsi"/>
        </w:rPr>
        <w:t xml:space="preserve"> (this could also be you or a Teaching Assistant to make it more difficult/ if you want this to be a multi-week game)</w:t>
      </w:r>
      <w:r>
        <w:rPr>
          <w:rFonts w:cstheme="minorHAnsi"/>
        </w:rPr>
        <w:t xml:space="preserve"> to be the moderator</w:t>
      </w:r>
      <w:proofErr w:type="gramStart"/>
      <w:r>
        <w:rPr>
          <w:rFonts w:cstheme="minorHAnsi"/>
        </w:rPr>
        <w:t>/”mayor</w:t>
      </w:r>
      <w:proofErr w:type="gramEnd"/>
      <w:r>
        <w:rPr>
          <w:rFonts w:cstheme="minorHAnsi"/>
        </w:rPr>
        <w:t>” of your city (this could also be the instructor!). This player’s duties will include…</w:t>
      </w:r>
    </w:p>
    <w:p w14:paraId="3FA6C5C9" w14:textId="77777777" w:rsidR="004F09F8" w:rsidRDefault="004F09F8" w:rsidP="004F09F8">
      <w:pPr>
        <w:pStyle w:val="ListParagraph"/>
        <w:numPr>
          <w:ilvl w:val="1"/>
          <w:numId w:val="28"/>
        </w:numPr>
        <w:spacing w:line="259" w:lineRule="auto"/>
        <w:rPr>
          <w:rFonts w:cstheme="minorHAnsi"/>
        </w:rPr>
      </w:pPr>
      <w:r>
        <w:rPr>
          <w:rFonts w:cstheme="minorHAnsi"/>
        </w:rPr>
        <w:t>Selecting the mafia, doctor, and sheriff</w:t>
      </w:r>
    </w:p>
    <w:p w14:paraId="7BFE7B52" w14:textId="77777777" w:rsidR="004F09F8" w:rsidRDefault="004F09F8" w:rsidP="004F09F8">
      <w:pPr>
        <w:pStyle w:val="ListParagraph"/>
        <w:numPr>
          <w:ilvl w:val="1"/>
          <w:numId w:val="28"/>
        </w:numPr>
        <w:spacing w:line="259" w:lineRule="auto"/>
        <w:rPr>
          <w:rFonts w:cstheme="minorHAnsi"/>
        </w:rPr>
      </w:pPr>
      <w:r>
        <w:rPr>
          <w:rFonts w:cstheme="minorHAnsi"/>
        </w:rPr>
        <w:t>Telling participants when to “wake up” and “when to sleep” (closing their eyes)</w:t>
      </w:r>
    </w:p>
    <w:p w14:paraId="6CCDE7AE" w14:textId="77777777" w:rsidR="004F09F8" w:rsidRDefault="004F09F8" w:rsidP="004F09F8">
      <w:pPr>
        <w:pStyle w:val="ListParagraph"/>
        <w:numPr>
          <w:ilvl w:val="1"/>
          <w:numId w:val="28"/>
        </w:numPr>
        <w:spacing w:line="259" w:lineRule="auto"/>
        <w:rPr>
          <w:rFonts w:cstheme="minorHAnsi"/>
        </w:rPr>
      </w:pPr>
      <w:r>
        <w:rPr>
          <w:rFonts w:cstheme="minorHAnsi"/>
        </w:rPr>
        <w:t>Facilitate the strategic discussions between the groups.</w:t>
      </w:r>
    </w:p>
    <w:p w14:paraId="323DF7D2" w14:textId="77777777" w:rsidR="004F09F8" w:rsidRDefault="004F09F8" w:rsidP="004F09F8">
      <w:pPr>
        <w:pStyle w:val="ListParagraph"/>
        <w:numPr>
          <w:ilvl w:val="1"/>
          <w:numId w:val="28"/>
        </w:numPr>
        <w:spacing w:line="259" w:lineRule="auto"/>
        <w:rPr>
          <w:rFonts w:cstheme="minorHAnsi"/>
        </w:rPr>
      </w:pPr>
      <w:r>
        <w:rPr>
          <w:rFonts w:cstheme="minorHAnsi"/>
        </w:rPr>
        <w:t>Create stories to inform participants if they have been “killed” or eliminated from the game.</w:t>
      </w:r>
    </w:p>
    <w:p w14:paraId="0E5905A3" w14:textId="77777777" w:rsidR="004F09F8" w:rsidRDefault="004F09F8" w:rsidP="004F09F8">
      <w:pPr>
        <w:pStyle w:val="ListParagraph"/>
        <w:numPr>
          <w:ilvl w:val="1"/>
          <w:numId w:val="28"/>
        </w:numPr>
        <w:spacing w:line="259" w:lineRule="auto"/>
        <w:rPr>
          <w:rFonts w:cstheme="minorHAnsi"/>
        </w:rPr>
      </w:pPr>
      <w:r>
        <w:rPr>
          <w:rFonts w:cstheme="minorHAnsi"/>
        </w:rPr>
        <w:t>Declare the winning group!</w:t>
      </w:r>
    </w:p>
    <w:p w14:paraId="083A0999" w14:textId="77777777" w:rsidR="004F09F8" w:rsidRPr="00625EE1" w:rsidRDefault="004F09F8" w:rsidP="004F09F8">
      <w:pPr>
        <w:pStyle w:val="ListParagraph"/>
        <w:ind w:left="1440"/>
        <w:rPr>
          <w:rFonts w:cstheme="minorHAnsi"/>
        </w:rPr>
      </w:pPr>
    </w:p>
    <w:p w14:paraId="358EDBB8" w14:textId="77777777" w:rsidR="004F09F8" w:rsidRDefault="004F09F8" w:rsidP="004F09F8">
      <w:pPr>
        <w:pStyle w:val="ListParagraph"/>
        <w:numPr>
          <w:ilvl w:val="0"/>
          <w:numId w:val="28"/>
        </w:numPr>
        <w:spacing w:line="259" w:lineRule="auto"/>
        <w:rPr>
          <w:rFonts w:cstheme="minorHAnsi"/>
        </w:rPr>
      </w:pPr>
      <w:r>
        <w:rPr>
          <w:rFonts w:cstheme="minorHAnsi"/>
        </w:rPr>
        <w:t>Once the mayor has been chosen, have the entire group close their eyes. The mayor will handpick the roles by tapping participants on the shoulder (e.g. 2 taps mean you are a mafia member).</w:t>
      </w:r>
    </w:p>
    <w:p w14:paraId="448FF0F8" w14:textId="77777777" w:rsidR="004F09F8" w:rsidRDefault="004F09F8" w:rsidP="004F09F8">
      <w:pPr>
        <w:pStyle w:val="ListParagraph"/>
        <w:numPr>
          <w:ilvl w:val="1"/>
          <w:numId w:val="28"/>
        </w:numPr>
        <w:spacing w:line="259" w:lineRule="auto"/>
        <w:rPr>
          <w:rFonts w:cstheme="minorHAnsi"/>
        </w:rPr>
      </w:pPr>
      <w:r w:rsidRPr="0070784F">
        <w:rPr>
          <w:rFonts w:cstheme="minorHAnsi"/>
          <w:b/>
          <w:bCs/>
        </w:rPr>
        <w:t>Mafia (1 tap)</w:t>
      </w:r>
      <w:r>
        <w:rPr>
          <w:rFonts w:cstheme="minorHAnsi"/>
        </w:rPr>
        <w:t xml:space="preserve"> – Players who will be responsible for eliminating one player per round. Mafia members must silently agree during the night cycle on a single townsperson to eliminate from the game. Their objective is to make it through the game without being found out as the mafia!</w:t>
      </w:r>
    </w:p>
    <w:p w14:paraId="611C2CBD" w14:textId="77777777" w:rsidR="004F09F8" w:rsidRDefault="004F09F8" w:rsidP="004F09F8">
      <w:pPr>
        <w:pStyle w:val="ListParagraph"/>
        <w:numPr>
          <w:ilvl w:val="1"/>
          <w:numId w:val="28"/>
        </w:numPr>
        <w:spacing w:line="259" w:lineRule="auto"/>
        <w:rPr>
          <w:rFonts w:cstheme="minorHAnsi"/>
        </w:rPr>
      </w:pPr>
      <w:r w:rsidRPr="0070784F">
        <w:rPr>
          <w:rFonts w:cstheme="minorHAnsi"/>
          <w:b/>
          <w:bCs/>
        </w:rPr>
        <w:t xml:space="preserve">The Sheriff (2 taps) </w:t>
      </w:r>
      <w:r>
        <w:rPr>
          <w:rFonts w:cstheme="minorHAnsi"/>
        </w:rPr>
        <w:t>– The sheriff is a player who also gets to wake up during the night cycle (separate to the mafia). They get a limited number of guesses that is equal to the amount of mafia members there are in the game (e.g. 3 guesses for 3 mafia players in a group of 15). If they guess correctly, they must convince their other townspeople to vote that person out (without revealing their identity and putting a target on their back)</w:t>
      </w:r>
    </w:p>
    <w:p w14:paraId="10ED35EA" w14:textId="77777777" w:rsidR="004F09F8" w:rsidRDefault="004F09F8" w:rsidP="004F09F8">
      <w:pPr>
        <w:pStyle w:val="ListParagraph"/>
        <w:numPr>
          <w:ilvl w:val="1"/>
          <w:numId w:val="28"/>
        </w:numPr>
        <w:spacing w:line="259" w:lineRule="auto"/>
        <w:rPr>
          <w:rFonts w:cstheme="minorHAnsi"/>
        </w:rPr>
      </w:pPr>
      <w:r w:rsidRPr="0070784F">
        <w:rPr>
          <w:rFonts w:cstheme="minorHAnsi"/>
          <w:b/>
          <w:bCs/>
        </w:rPr>
        <w:t>The Doctor (3 taps)</w:t>
      </w:r>
      <w:r>
        <w:rPr>
          <w:rFonts w:cstheme="minorHAnsi"/>
        </w:rPr>
        <w:t xml:space="preserve"> – During the night cycle, the doctor gets to choose 1 person to save. They make this selection before the mafia begins their crimes. If the mafia picks the same person as the doctor, that person is saved for that round. The doctor can choose to save themselves.</w:t>
      </w:r>
    </w:p>
    <w:p w14:paraId="773A1105" w14:textId="77777777" w:rsidR="004F09F8" w:rsidRDefault="004F09F8" w:rsidP="004F09F8">
      <w:pPr>
        <w:pStyle w:val="ListParagraph"/>
        <w:numPr>
          <w:ilvl w:val="1"/>
          <w:numId w:val="28"/>
        </w:numPr>
        <w:spacing w:line="259" w:lineRule="auto"/>
        <w:rPr>
          <w:rFonts w:cstheme="minorHAnsi"/>
        </w:rPr>
      </w:pPr>
      <w:r w:rsidRPr="0070784F">
        <w:rPr>
          <w:rFonts w:cstheme="minorHAnsi"/>
          <w:b/>
          <w:bCs/>
        </w:rPr>
        <w:t>Townsperson (no tap)</w:t>
      </w:r>
      <w:r>
        <w:rPr>
          <w:rFonts w:cstheme="minorHAnsi"/>
        </w:rPr>
        <w:t xml:space="preserve"> – All the other players. Their objective is to stop the mafia before they are eliminated themselves. </w:t>
      </w:r>
    </w:p>
    <w:p w14:paraId="09ABE3CE" w14:textId="77777777" w:rsidR="004F09F8" w:rsidRDefault="004F09F8" w:rsidP="004F09F8">
      <w:pPr>
        <w:pStyle w:val="ListParagraph"/>
        <w:ind w:left="1440"/>
        <w:rPr>
          <w:rFonts w:cstheme="minorHAnsi"/>
        </w:rPr>
      </w:pPr>
    </w:p>
    <w:p w14:paraId="224F1A66" w14:textId="77777777" w:rsidR="004F09F8" w:rsidRDefault="004F09F8" w:rsidP="004F09F8">
      <w:pPr>
        <w:pStyle w:val="ListParagraph"/>
        <w:numPr>
          <w:ilvl w:val="0"/>
          <w:numId w:val="28"/>
        </w:numPr>
        <w:spacing w:line="259" w:lineRule="auto"/>
        <w:rPr>
          <w:rFonts w:cstheme="minorHAnsi"/>
        </w:rPr>
      </w:pPr>
      <w:r>
        <w:rPr>
          <w:rFonts w:cstheme="minorHAnsi"/>
        </w:rPr>
        <w:lastRenderedPageBreak/>
        <w:t xml:space="preserve">Once roles have been assigned, the night cycle begins. All players will close their </w:t>
      </w:r>
      <w:proofErr w:type="gramStart"/>
      <w:r>
        <w:rPr>
          <w:rFonts w:cstheme="minorHAnsi"/>
        </w:rPr>
        <w:t>eyes</w:t>
      </w:r>
      <w:proofErr w:type="gramEnd"/>
      <w:r>
        <w:rPr>
          <w:rFonts w:cstheme="minorHAnsi"/>
        </w:rPr>
        <w:t xml:space="preserve"> and the mayor will facilitate the following…</w:t>
      </w:r>
    </w:p>
    <w:p w14:paraId="4FB4763F" w14:textId="77777777" w:rsidR="004F09F8" w:rsidRDefault="004F09F8" w:rsidP="004F09F8">
      <w:pPr>
        <w:pStyle w:val="ListParagraph"/>
        <w:numPr>
          <w:ilvl w:val="1"/>
          <w:numId w:val="28"/>
        </w:numPr>
        <w:spacing w:line="259" w:lineRule="auto"/>
        <w:rPr>
          <w:rFonts w:cstheme="minorHAnsi"/>
        </w:rPr>
      </w:pPr>
      <w:r>
        <w:rPr>
          <w:rFonts w:cstheme="minorHAnsi"/>
        </w:rPr>
        <w:t>The mayor will instruct the mafia to “wake up”. Those players will open their eyes and silently decide on which townsperson they want to “kill”. Once the mafia has reached consensus, the mayor will instruct them to close their eyes and “go back to sleep”.</w:t>
      </w:r>
    </w:p>
    <w:p w14:paraId="59293BC2" w14:textId="77777777" w:rsidR="004F09F8" w:rsidRDefault="004F09F8" w:rsidP="004F09F8">
      <w:pPr>
        <w:pStyle w:val="ListParagraph"/>
        <w:numPr>
          <w:ilvl w:val="1"/>
          <w:numId w:val="28"/>
        </w:numPr>
        <w:spacing w:line="259" w:lineRule="auto"/>
        <w:rPr>
          <w:rFonts w:cstheme="minorHAnsi"/>
        </w:rPr>
      </w:pPr>
      <w:r>
        <w:rPr>
          <w:rFonts w:cstheme="minorHAnsi"/>
        </w:rPr>
        <w:t xml:space="preserve">The mayor will ask the detective to open their eyes. The detective will “wake up” and point to the person they suspect. The mayor will confirm or deny, and the detective will close their eyes again. </w:t>
      </w:r>
    </w:p>
    <w:p w14:paraId="1DE65865" w14:textId="77777777" w:rsidR="004F09F8" w:rsidRDefault="004F09F8" w:rsidP="004F09F8">
      <w:pPr>
        <w:pStyle w:val="ListParagraph"/>
        <w:numPr>
          <w:ilvl w:val="1"/>
          <w:numId w:val="28"/>
        </w:numPr>
        <w:spacing w:line="259" w:lineRule="auto"/>
        <w:rPr>
          <w:rFonts w:cstheme="minorHAnsi"/>
        </w:rPr>
      </w:pPr>
      <w:r>
        <w:rPr>
          <w:rFonts w:cstheme="minorHAnsi"/>
        </w:rPr>
        <w:t xml:space="preserve">The mayor will then instruct the doctor to “wake up” and pick a person to save. Once that person has been chosen, the doctor will go back to sleep. </w:t>
      </w:r>
    </w:p>
    <w:p w14:paraId="28D9E925" w14:textId="77777777" w:rsidR="004F09F8" w:rsidRDefault="004F09F8" w:rsidP="004F09F8">
      <w:pPr>
        <w:pStyle w:val="ListParagraph"/>
        <w:ind w:left="1440"/>
        <w:rPr>
          <w:rFonts w:cstheme="minorHAnsi"/>
        </w:rPr>
      </w:pPr>
    </w:p>
    <w:p w14:paraId="4AD1EABC" w14:textId="293017D9" w:rsidR="004F09F8" w:rsidRDefault="004F09F8" w:rsidP="004F09F8">
      <w:pPr>
        <w:pStyle w:val="ListParagraph"/>
        <w:numPr>
          <w:ilvl w:val="0"/>
          <w:numId w:val="28"/>
        </w:numPr>
        <w:spacing w:line="259" w:lineRule="auto"/>
        <w:rPr>
          <w:rFonts w:cstheme="minorHAnsi"/>
        </w:rPr>
      </w:pPr>
      <w:r>
        <w:rPr>
          <w:rFonts w:cstheme="minorHAnsi"/>
        </w:rPr>
        <w:t xml:space="preserve">The mayor will then begin the day cycle and have everyone wake up. The mayor will tell the group a short story to recap the events of the previous night. We’ve created </w:t>
      </w:r>
      <w:r w:rsidR="00722EC8">
        <w:rPr>
          <w:rFonts w:cstheme="minorHAnsi"/>
        </w:rPr>
        <w:t>an</w:t>
      </w:r>
      <w:r>
        <w:rPr>
          <w:rFonts w:cstheme="minorHAnsi"/>
        </w:rPr>
        <w:t xml:space="preserve"> example below of a scenario where </w:t>
      </w:r>
      <w:r w:rsidR="00722EC8">
        <w:rPr>
          <w:rFonts w:cstheme="minorHAnsi"/>
        </w:rPr>
        <w:t xml:space="preserve">Margot Wendice has been murdered. </w:t>
      </w:r>
      <w:r>
        <w:rPr>
          <w:rFonts w:cstheme="minorHAnsi"/>
        </w:rPr>
        <w:t>We highly encourage the mayor to have fun and be big with their short stories!</w:t>
      </w:r>
    </w:p>
    <w:p w14:paraId="72271446" w14:textId="77777777" w:rsidR="004F09F8" w:rsidRPr="00837677" w:rsidRDefault="004F09F8" w:rsidP="004F09F8">
      <w:pPr>
        <w:pStyle w:val="ListParagraph"/>
        <w:rPr>
          <w:rFonts w:cstheme="minorHAnsi"/>
          <w:b/>
          <w:bCs/>
        </w:rPr>
      </w:pPr>
    </w:p>
    <w:p w14:paraId="5C92E68B" w14:textId="77777777" w:rsidR="00722EC8" w:rsidRPr="00837677" w:rsidRDefault="00722EC8" w:rsidP="00722EC8">
      <w:pPr>
        <w:rPr>
          <w:rFonts w:cstheme="minorHAnsi"/>
          <w:b/>
          <w:bCs/>
          <w:i/>
          <w:iCs/>
          <w:color w:val="0D0D0D"/>
          <w:shd w:val="clear" w:color="auto" w:fill="FFFFFF"/>
        </w:rPr>
      </w:pPr>
      <w:r w:rsidRPr="00837677">
        <w:rPr>
          <w:rFonts w:cstheme="minorHAnsi"/>
          <w:b/>
          <w:bCs/>
          <w:i/>
          <w:iCs/>
          <w:color w:val="0D0D0D"/>
          <w:shd w:val="clear" w:color="auto" w:fill="FFFFFF"/>
        </w:rPr>
        <w:t>Well. How dreadfully unfortunate.</w:t>
      </w:r>
    </w:p>
    <w:p w14:paraId="0AA33A3E" w14:textId="77777777" w:rsidR="00722EC8" w:rsidRPr="00837677" w:rsidRDefault="00722EC8" w:rsidP="00722EC8">
      <w:pPr>
        <w:rPr>
          <w:rFonts w:cstheme="minorHAnsi"/>
          <w:b/>
          <w:bCs/>
          <w:i/>
          <w:iCs/>
          <w:color w:val="0D0D0D"/>
          <w:shd w:val="clear" w:color="auto" w:fill="FFFFFF"/>
        </w:rPr>
      </w:pPr>
      <w:r w:rsidRPr="00837677">
        <w:rPr>
          <w:rFonts w:cstheme="minorHAnsi"/>
          <w:b/>
          <w:bCs/>
          <w:i/>
          <w:iCs/>
          <w:color w:val="0D0D0D"/>
          <w:shd w:val="clear" w:color="auto" w:fill="FFFFFF"/>
        </w:rPr>
        <w:t>Margot Wendice is dead.</w:t>
      </w:r>
    </w:p>
    <w:p w14:paraId="32FE0489" w14:textId="4DA97341" w:rsidR="00722EC8" w:rsidRPr="00837677" w:rsidRDefault="00722EC8" w:rsidP="00722EC8">
      <w:pPr>
        <w:rPr>
          <w:rFonts w:cstheme="minorHAnsi"/>
          <w:b/>
          <w:bCs/>
          <w:i/>
          <w:iCs/>
          <w:color w:val="0D0D0D"/>
          <w:shd w:val="clear" w:color="auto" w:fill="FFFFFF"/>
        </w:rPr>
      </w:pPr>
      <w:r w:rsidRPr="00837677">
        <w:rPr>
          <w:rFonts w:cstheme="minorHAnsi"/>
          <w:b/>
          <w:bCs/>
          <w:i/>
          <w:iCs/>
          <w:color w:val="0D0D0D"/>
          <w:shd w:val="clear" w:color="auto" w:fill="FFFFFF"/>
        </w:rPr>
        <w:t xml:space="preserve">Last night, while London slept behind its lace curtains and locked its doors, someone here decided that Margot had said her final word, taken her final breath, and served her final purpose. No struggle loud enough to wake the neighbours. No scream to summon help. </w:t>
      </w:r>
    </w:p>
    <w:p w14:paraId="5600D575" w14:textId="77777777" w:rsidR="00722EC8" w:rsidRPr="00837677" w:rsidRDefault="00722EC8" w:rsidP="00722EC8">
      <w:pPr>
        <w:rPr>
          <w:rFonts w:cstheme="minorHAnsi"/>
          <w:b/>
          <w:bCs/>
          <w:i/>
          <w:iCs/>
          <w:color w:val="0D0D0D"/>
          <w:shd w:val="clear" w:color="auto" w:fill="FFFFFF"/>
        </w:rPr>
      </w:pPr>
      <w:r w:rsidRPr="00837677">
        <w:rPr>
          <w:rFonts w:cstheme="minorHAnsi"/>
          <w:b/>
          <w:bCs/>
          <w:i/>
          <w:iCs/>
          <w:color w:val="0D0D0D"/>
          <w:shd w:val="clear" w:color="auto" w:fill="FFFFFF"/>
        </w:rPr>
        <w:t>Margot, of course, trusted you. She sat at this very table. She laughed with you. She would never have imagined that one of these familiar faces was already rehearsing her absence.</w:t>
      </w:r>
    </w:p>
    <w:p w14:paraId="7909D399" w14:textId="77777777" w:rsidR="00722EC8" w:rsidRPr="00837677" w:rsidRDefault="00722EC8" w:rsidP="00837677">
      <w:pPr>
        <w:rPr>
          <w:rFonts w:cstheme="minorHAnsi"/>
          <w:b/>
          <w:bCs/>
          <w:i/>
          <w:iCs/>
          <w:color w:val="0D0D0D"/>
          <w:shd w:val="clear" w:color="auto" w:fill="FFFFFF"/>
        </w:rPr>
      </w:pPr>
      <w:r w:rsidRPr="00837677">
        <w:rPr>
          <w:rFonts w:cstheme="minorHAnsi"/>
          <w:b/>
          <w:bCs/>
          <w:i/>
          <w:iCs/>
          <w:color w:val="0D0D0D"/>
          <w:shd w:val="clear" w:color="auto" w:fill="FFFFFF"/>
        </w:rPr>
        <w:t>And now she’s gone.</w:t>
      </w:r>
    </w:p>
    <w:p w14:paraId="040EA752" w14:textId="1D4F04C5" w:rsidR="00722EC8" w:rsidRPr="00837677" w:rsidRDefault="00722EC8" w:rsidP="00837677">
      <w:pPr>
        <w:rPr>
          <w:rFonts w:cstheme="minorHAnsi"/>
          <w:b/>
          <w:bCs/>
          <w:i/>
          <w:iCs/>
          <w:color w:val="0D0D0D"/>
          <w:shd w:val="clear" w:color="auto" w:fill="FFFFFF"/>
        </w:rPr>
      </w:pPr>
      <w:r w:rsidRPr="00837677">
        <w:rPr>
          <w:rFonts w:cstheme="minorHAnsi"/>
          <w:b/>
          <w:bCs/>
          <w:i/>
          <w:iCs/>
          <w:color w:val="0D0D0D"/>
          <w:shd w:val="clear" w:color="auto" w:fill="FFFFFF"/>
        </w:rPr>
        <w:t>So here we are</w:t>
      </w:r>
      <w:r w:rsidR="00837677" w:rsidRPr="00837677">
        <w:rPr>
          <w:rFonts w:cstheme="minorHAnsi"/>
          <w:b/>
          <w:bCs/>
          <w:i/>
          <w:iCs/>
          <w:color w:val="0D0D0D"/>
          <w:shd w:val="clear" w:color="auto" w:fill="FFFFFF"/>
        </w:rPr>
        <w:t xml:space="preserve">, </w:t>
      </w:r>
      <w:r w:rsidRPr="00837677">
        <w:rPr>
          <w:rFonts w:cstheme="minorHAnsi"/>
          <w:b/>
          <w:bCs/>
          <w:i/>
          <w:iCs/>
          <w:color w:val="0D0D0D"/>
          <w:shd w:val="clear" w:color="auto" w:fill="FFFFFF"/>
        </w:rPr>
        <w:t>polite society</w:t>
      </w:r>
      <w:r w:rsidR="00837677" w:rsidRPr="00837677">
        <w:rPr>
          <w:rFonts w:cstheme="minorHAnsi"/>
          <w:b/>
          <w:bCs/>
          <w:i/>
          <w:iCs/>
          <w:color w:val="0D0D0D"/>
          <w:shd w:val="clear" w:color="auto" w:fill="FFFFFF"/>
        </w:rPr>
        <w:t xml:space="preserve">, </w:t>
      </w:r>
      <w:r w:rsidRPr="00837677">
        <w:rPr>
          <w:rFonts w:cstheme="minorHAnsi"/>
          <w:b/>
          <w:bCs/>
          <w:i/>
          <w:iCs/>
          <w:color w:val="0D0D0D"/>
          <w:shd w:val="clear" w:color="auto" w:fill="FFFFFF"/>
        </w:rPr>
        <w:t>reduced to its most honest state. I suggest you look carefully at one another. The murderer is not a monster lurking in the foggy streets</w:t>
      </w:r>
      <w:r w:rsidR="00837677" w:rsidRPr="00837677">
        <w:rPr>
          <w:rFonts w:cstheme="minorHAnsi"/>
          <w:b/>
          <w:bCs/>
          <w:i/>
          <w:iCs/>
          <w:color w:val="0D0D0D"/>
          <w:shd w:val="clear" w:color="auto" w:fill="FFFFFF"/>
        </w:rPr>
        <w:t xml:space="preserve">, </w:t>
      </w:r>
      <w:r w:rsidRPr="00837677">
        <w:rPr>
          <w:rFonts w:cstheme="minorHAnsi"/>
          <w:b/>
          <w:bCs/>
          <w:i/>
          <w:iCs/>
          <w:color w:val="0D0D0D"/>
          <w:shd w:val="clear" w:color="auto" w:fill="FFFFFF"/>
        </w:rPr>
        <w:t>it’s someone who poured tea, made small talk, and slept soundly while Margot Wendice did not.</w:t>
      </w:r>
    </w:p>
    <w:p w14:paraId="4135A831" w14:textId="146CD559" w:rsidR="00722EC8" w:rsidRPr="00837677" w:rsidRDefault="00722EC8" w:rsidP="00837677">
      <w:pPr>
        <w:rPr>
          <w:rFonts w:cstheme="minorHAnsi"/>
          <w:b/>
          <w:bCs/>
          <w:i/>
          <w:iCs/>
          <w:color w:val="0D0D0D"/>
          <w:shd w:val="clear" w:color="auto" w:fill="FFFFFF"/>
        </w:rPr>
      </w:pPr>
      <w:r w:rsidRPr="00837677">
        <w:rPr>
          <w:rFonts w:cstheme="minorHAnsi"/>
          <w:b/>
          <w:bCs/>
          <w:i/>
          <w:iCs/>
          <w:color w:val="0D0D0D"/>
          <w:shd w:val="clear" w:color="auto" w:fill="FFFFFF"/>
        </w:rPr>
        <w:t>In a moment, you will speak. You will accuse. And someone</w:t>
      </w:r>
      <w:r w:rsidR="00837677" w:rsidRPr="00837677">
        <w:rPr>
          <w:rFonts w:cstheme="minorHAnsi"/>
          <w:b/>
          <w:bCs/>
          <w:i/>
          <w:iCs/>
          <w:color w:val="0D0D0D"/>
          <w:shd w:val="clear" w:color="auto" w:fill="FFFFFF"/>
        </w:rPr>
        <w:t xml:space="preserve">, </w:t>
      </w:r>
      <w:r w:rsidRPr="00837677">
        <w:rPr>
          <w:rFonts w:cstheme="minorHAnsi"/>
          <w:b/>
          <w:bCs/>
          <w:i/>
          <w:iCs/>
          <w:color w:val="0D0D0D"/>
          <w:shd w:val="clear" w:color="auto" w:fill="FFFFFF"/>
        </w:rPr>
        <w:t>quite possibly the wrong someone</w:t>
      </w:r>
      <w:r w:rsidR="00837677" w:rsidRPr="00837677">
        <w:rPr>
          <w:rFonts w:cstheme="minorHAnsi"/>
          <w:b/>
          <w:bCs/>
          <w:i/>
          <w:iCs/>
          <w:color w:val="0D0D0D"/>
          <w:shd w:val="clear" w:color="auto" w:fill="FFFFFF"/>
        </w:rPr>
        <w:t xml:space="preserve">, </w:t>
      </w:r>
      <w:r w:rsidRPr="00837677">
        <w:rPr>
          <w:rFonts w:cstheme="minorHAnsi"/>
          <w:b/>
          <w:bCs/>
          <w:i/>
          <w:iCs/>
          <w:color w:val="0D0D0D"/>
          <w:shd w:val="clear" w:color="auto" w:fill="FFFFFF"/>
        </w:rPr>
        <w:t>will be sent away to pay for a crime they did not commit.</w:t>
      </w:r>
    </w:p>
    <w:p w14:paraId="42822A81" w14:textId="705BD35A" w:rsidR="00722EC8" w:rsidRPr="00837677" w:rsidRDefault="00722EC8" w:rsidP="00837677">
      <w:pPr>
        <w:rPr>
          <w:rFonts w:cstheme="minorHAnsi"/>
          <w:b/>
          <w:bCs/>
          <w:i/>
          <w:iCs/>
          <w:color w:val="0D0D0D"/>
          <w:shd w:val="clear" w:color="auto" w:fill="FFFFFF"/>
        </w:rPr>
      </w:pPr>
      <w:r w:rsidRPr="00837677">
        <w:rPr>
          <w:rFonts w:cstheme="minorHAnsi"/>
          <w:b/>
          <w:bCs/>
          <w:i/>
          <w:iCs/>
          <w:color w:val="0D0D0D"/>
          <w:shd w:val="clear" w:color="auto" w:fill="FFFFFF"/>
        </w:rPr>
        <w:t>But make no mistake</w:t>
      </w:r>
      <w:r w:rsidR="00837677" w:rsidRPr="00837677">
        <w:rPr>
          <w:rFonts w:cstheme="minorHAnsi"/>
          <w:b/>
          <w:bCs/>
          <w:i/>
          <w:iCs/>
          <w:color w:val="0D0D0D"/>
          <w:shd w:val="clear" w:color="auto" w:fill="FFFFFF"/>
        </w:rPr>
        <w:t>,</w:t>
      </w:r>
      <w:r w:rsidRPr="00837677">
        <w:rPr>
          <w:rFonts w:cstheme="minorHAnsi"/>
          <w:b/>
          <w:bCs/>
          <w:i/>
          <w:iCs/>
          <w:color w:val="0D0D0D"/>
          <w:shd w:val="clear" w:color="auto" w:fill="FFFFFF"/>
        </w:rPr>
        <w:t xml:space="preserve"> the person responsible for Margot’s death is still seated among you… hoping desperately that you choose poorly.</w:t>
      </w:r>
    </w:p>
    <w:p w14:paraId="5127C9A4" w14:textId="77777777" w:rsidR="004F09F8" w:rsidRDefault="004F09F8" w:rsidP="004F09F8">
      <w:pPr>
        <w:pStyle w:val="ListParagraph"/>
        <w:rPr>
          <w:rFonts w:cstheme="minorHAnsi"/>
          <w:i/>
          <w:iCs/>
          <w:color w:val="0D0D0D"/>
          <w:shd w:val="clear" w:color="auto" w:fill="FFFFFF"/>
        </w:rPr>
      </w:pPr>
    </w:p>
    <w:p w14:paraId="7E6F7D21" w14:textId="77777777" w:rsidR="004F09F8" w:rsidRDefault="004F09F8" w:rsidP="004F09F8">
      <w:pPr>
        <w:pStyle w:val="ListParagraph"/>
        <w:numPr>
          <w:ilvl w:val="0"/>
          <w:numId w:val="28"/>
        </w:numPr>
        <w:spacing w:line="259" w:lineRule="auto"/>
        <w:rPr>
          <w:rFonts w:cstheme="minorHAnsi"/>
        </w:rPr>
      </w:pPr>
      <w:r>
        <w:rPr>
          <w:rFonts w:cstheme="minorHAnsi"/>
        </w:rPr>
        <w:t>The rest of the players (in character!) must now decide on two people they are formally accusing of being a member of the mafia. Now’s the time to use those backstories and relationships created in Part 1 and improvise to maintain your innocence!</w:t>
      </w:r>
    </w:p>
    <w:p w14:paraId="1620520D" w14:textId="77777777" w:rsidR="004F09F8" w:rsidRDefault="004F09F8" w:rsidP="004F09F8">
      <w:pPr>
        <w:pStyle w:val="ListParagraph"/>
        <w:numPr>
          <w:ilvl w:val="0"/>
          <w:numId w:val="28"/>
        </w:numPr>
        <w:spacing w:line="259" w:lineRule="auto"/>
        <w:rPr>
          <w:rFonts w:cstheme="minorHAnsi"/>
        </w:rPr>
      </w:pPr>
      <w:r>
        <w:rPr>
          <w:rFonts w:cstheme="minorHAnsi"/>
        </w:rPr>
        <w:t>Once two people have been formally accused (an accusation that has been seconded by a fellow player), each person gets thirty seconds to defend themselves.</w:t>
      </w:r>
    </w:p>
    <w:p w14:paraId="70F88853" w14:textId="77777777" w:rsidR="004F09F8" w:rsidRPr="00560844" w:rsidRDefault="004F09F8" w:rsidP="004F09F8">
      <w:pPr>
        <w:pStyle w:val="ListParagraph"/>
        <w:numPr>
          <w:ilvl w:val="0"/>
          <w:numId w:val="28"/>
        </w:numPr>
        <w:spacing w:line="259" w:lineRule="auto"/>
        <w:rPr>
          <w:rFonts w:cstheme="minorHAnsi"/>
        </w:rPr>
      </w:pPr>
      <w:r>
        <w:rPr>
          <w:rFonts w:cstheme="minorHAnsi"/>
        </w:rPr>
        <w:t xml:space="preserve"> Once the accused have pled their case, everyone will vote on who they think is guilty. Whichever person has </w:t>
      </w:r>
      <w:proofErr w:type="gramStart"/>
      <w:r>
        <w:rPr>
          <w:rFonts w:cstheme="minorHAnsi"/>
        </w:rPr>
        <w:t>the majority of</w:t>
      </w:r>
      <w:proofErr w:type="gramEnd"/>
      <w:r>
        <w:rPr>
          <w:rFonts w:cstheme="minorHAnsi"/>
        </w:rPr>
        <w:t xml:space="preserve"> votes will be eliminated and their role revealed. Repeat these steps until the mafia has been eliminated or the mafia have eliminated the entire town!</w:t>
      </w:r>
    </w:p>
    <w:p w14:paraId="0992BC8F" w14:textId="77777777" w:rsidR="004F09F8" w:rsidRPr="009B62A7" w:rsidRDefault="004F09F8" w:rsidP="004F09F8">
      <w:pPr>
        <w:rPr>
          <w:rFonts w:cstheme="minorHAnsi"/>
        </w:rPr>
      </w:pPr>
      <w:r w:rsidRPr="009B62A7">
        <w:rPr>
          <w:rFonts w:cstheme="minorHAnsi"/>
          <w:b/>
          <w:bCs/>
        </w:rPr>
        <w:t xml:space="preserve">Part </w:t>
      </w:r>
      <w:r>
        <w:rPr>
          <w:rFonts w:cstheme="minorHAnsi"/>
          <w:b/>
          <w:bCs/>
        </w:rPr>
        <w:t>3</w:t>
      </w:r>
      <w:r w:rsidRPr="009B62A7">
        <w:rPr>
          <w:rFonts w:cstheme="minorHAnsi"/>
        </w:rPr>
        <w:t>: Reflection and Discussion.</w:t>
      </w:r>
    </w:p>
    <w:p w14:paraId="5D587CB5" w14:textId="77777777" w:rsidR="004F09F8" w:rsidRDefault="004F09F8" w:rsidP="004F09F8">
      <w:pPr>
        <w:pStyle w:val="ListParagraph"/>
        <w:numPr>
          <w:ilvl w:val="0"/>
          <w:numId w:val="27"/>
        </w:numPr>
        <w:spacing w:line="259" w:lineRule="auto"/>
        <w:rPr>
          <w:rFonts w:cstheme="minorHAnsi"/>
        </w:rPr>
      </w:pPr>
      <w:r w:rsidRPr="009B62A7">
        <w:rPr>
          <w:rFonts w:cstheme="minorHAnsi"/>
        </w:rPr>
        <w:t xml:space="preserve">What did you notice about </w:t>
      </w:r>
      <w:r>
        <w:rPr>
          <w:rFonts w:cstheme="minorHAnsi"/>
        </w:rPr>
        <w:t>creating a character from based off a costume piece or prop? What did were you able to discover from these items?</w:t>
      </w:r>
    </w:p>
    <w:p w14:paraId="26B525E4" w14:textId="77777777" w:rsidR="004F09F8" w:rsidRPr="009B62A7" w:rsidRDefault="004F09F8" w:rsidP="004F09F8">
      <w:pPr>
        <w:pStyle w:val="ListParagraph"/>
        <w:numPr>
          <w:ilvl w:val="0"/>
          <w:numId w:val="27"/>
        </w:numPr>
        <w:spacing w:line="259" w:lineRule="auto"/>
        <w:rPr>
          <w:rFonts w:cstheme="minorHAnsi"/>
        </w:rPr>
      </w:pPr>
      <w:r>
        <w:rPr>
          <w:rFonts w:cstheme="minorHAnsi"/>
        </w:rPr>
        <w:t>Was it challenging to stay in character for an entire game? How was it to improvise the backstory of a completely different person?</w:t>
      </w:r>
    </w:p>
    <w:p w14:paraId="5E563E20" w14:textId="0A4B4B44" w:rsidR="004F09F8" w:rsidRPr="00837677" w:rsidRDefault="004F09F8" w:rsidP="004F09F8">
      <w:pPr>
        <w:pStyle w:val="ListParagraph"/>
        <w:numPr>
          <w:ilvl w:val="0"/>
          <w:numId w:val="27"/>
        </w:numPr>
        <w:spacing w:line="259" w:lineRule="auto"/>
        <w:rPr>
          <w:rFonts w:cstheme="minorHAnsi"/>
        </w:rPr>
      </w:pPr>
      <w:r w:rsidRPr="009B62A7">
        <w:rPr>
          <w:rFonts w:cstheme="minorHAnsi"/>
        </w:rPr>
        <w:t xml:space="preserve">How </w:t>
      </w:r>
      <w:r>
        <w:rPr>
          <w:rFonts w:cstheme="minorHAnsi"/>
        </w:rPr>
        <w:t>challenging was it to guess who was the mafia? What made it easier to figure out?</w:t>
      </w:r>
    </w:p>
    <w:p w14:paraId="71CCDEE5" w14:textId="7D49778E" w:rsidR="0044624A" w:rsidRDefault="0044624A" w:rsidP="00837677">
      <w:pPr>
        <w:ind w:left="360"/>
      </w:pPr>
    </w:p>
    <w:p w14:paraId="36F7ED87" w14:textId="77777777" w:rsidR="00CC0B3B" w:rsidRPr="00CC0B3B" w:rsidRDefault="00CC0B3B" w:rsidP="00C6283A"/>
    <w:p w14:paraId="6A4B084A" w14:textId="32F439B2" w:rsidR="00C6283A" w:rsidRPr="00B76034" w:rsidRDefault="00C6283A" w:rsidP="00C6283A">
      <w:pPr>
        <w:rPr>
          <w:b/>
          <w:bCs/>
          <w:sz w:val="32"/>
          <w:szCs w:val="32"/>
          <w:u w:val="single"/>
        </w:rPr>
      </w:pPr>
      <w:r w:rsidRPr="00B76034">
        <w:rPr>
          <w:b/>
          <w:bCs/>
          <w:sz w:val="32"/>
          <w:szCs w:val="32"/>
          <w:u w:val="single"/>
        </w:rPr>
        <w:t>Resources</w:t>
      </w:r>
    </w:p>
    <w:p w14:paraId="5B8A0155" w14:textId="77777777" w:rsidR="00C6283A" w:rsidRPr="00B76034" w:rsidRDefault="00C6283A" w:rsidP="00C6283A">
      <w:pPr>
        <w:rPr>
          <w:rFonts w:eastAsia="Times New Roman" w:cstheme="minorHAnsi"/>
          <w:b/>
          <w:bCs/>
          <w:kern w:val="0"/>
          <w:u w:val="single"/>
          <w:lang w:eastAsia="en-CA"/>
          <w14:ligatures w14:val="none"/>
        </w:rPr>
      </w:pPr>
      <w:r w:rsidRPr="00B76034">
        <w:rPr>
          <w:rFonts w:eastAsia="Times New Roman" w:cstheme="minorHAnsi"/>
          <w:b/>
          <w:bCs/>
          <w:kern w:val="0"/>
          <w:u w:val="single"/>
          <w:lang w:eastAsia="en-CA"/>
          <w14:ligatures w14:val="none"/>
        </w:rPr>
        <w:t>Salal Sexual Violence Support Centre</w:t>
      </w:r>
    </w:p>
    <w:p w14:paraId="5861FCC8" w14:textId="77777777" w:rsidR="00C6283A" w:rsidRPr="00A74632" w:rsidRDefault="00C6283A" w:rsidP="00C6283A">
      <w:pPr>
        <w:rPr>
          <w:rFonts w:cstheme="minorHAnsi"/>
          <w:color w:val="0A0A0A"/>
          <w:shd w:val="clear" w:color="auto" w:fill="FFFFFF"/>
        </w:rPr>
      </w:pPr>
      <w:r w:rsidRPr="00A74632">
        <w:rPr>
          <w:rFonts w:cstheme="minorHAnsi"/>
          <w:color w:val="0A0A0A"/>
          <w:shd w:val="clear" w:color="auto" w:fill="FFFFFF"/>
        </w:rPr>
        <w:t xml:space="preserve">Salal provides immediate crisis assistance and emotional support, information, and referrals 24 hours a day, 365 days a year. The crisis line is free and confidential.  Salal SVSC’s 24-Hour Crisis &amp; Information Line is the official Gender-Based Violence Crisis Line of BC. </w:t>
      </w:r>
    </w:p>
    <w:p w14:paraId="422B7BDE" w14:textId="77777777" w:rsidR="00C6283A" w:rsidRPr="00A74632" w:rsidRDefault="00C6283A" w:rsidP="00C6283A">
      <w:pPr>
        <w:rPr>
          <w:rFonts w:cstheme="minorHAnsi"/>
          <w:b/>
          <w:bCs/>
          <w:color w:val="0A0A0A"/>
          <w:shd w:val="clear" w:color="auto" w:fill="FFFFFF"/>
        </w:rPr>
      </w:pPr>
      <w:proofErr w:type="gramStart"/>
      <w:r w:rsidRPr="00A74632">
        <w:rPr>
          <w:rFonts w:cstheme="minorHAnsi"/>
          <w:b/>
          <w:bCs/>
          <w:color w:val="0A0A0A"/>
          <w:shd w:val="clear" w:color="auto" w:fill="FFFFFF"/>
        </w:rPr>
        <w:t>24 hour</w:t>
      </w:r>
      <w:proofErr w:type="gramEnd"/>
      <w:r w:rsidRPr="00A74632">
        <w:rPr>
          <w:rFonts w:cstheme="minorHAnsi"/>
          <w:b/>
          <w:bCs/>
          <w:color w:val="0A0A0A"/>
          <w:shd w:val="clear" w:color="auto" w:fill="FFFFFF"/>
        </w:rPr>
        <w:t xml:space="preserve"> crisis and information line:</w:t>
      </w:r>
    </w:p>
    <w:p w14:paraId="193BCD1E" w14:textId="77777777" w:rsidR="00C6283A" w:rsidRPr="00A74632" w:rsidRDefault="00C6283A" w:rsidP="00C6283A">
      <w:pPr>
        <w:rPr>
          <w:rFonts w:cstheme="minorHAnsi"/>
          <w:color w:val="0A0A0A"/>
          <w:shd w:val="clear" w:color="auto" w:fill="FFFFFF"/>
        </w:rPr>
      </w:pPr>
      <w:r w:rsidRPr="00A74632">
        <w:rPr>
          <w:rFonts w:cstheme="minorHAnsi"/>
          <w:b/>
          <w:bCs/>
          <w:color w:val="0A0A0A"/>
          <w:shd w:val="clear" w:color="auto" w:fill="FFFFFF"/>
        </w:rPr>
        <w:t>Lower Mainland:</w:t>
      </w:r>
      <w:r w:rsidRPr="00A74632">
        <w:rPr>
          <w:rFonts w:cstheme="minorHAnsi"/>
          <w:color w:val="0A0A0A"/>
          <w:shd w:val="clear" w:color="auto" w:fill="FFFFFF"/>
        </w:rPr>
        <w:t xml:space="preserve"> 604-255-6344</w:t>
      </w:r>
    </w:p>
    <w:p w14:paraId="2638A6BB" w14:textId="77777777" w:rsidR="00C6283A" w:rsidRPr="00A74632" w:rsidRDefault="00C6283A" w:rsidP="00C6283A">
      <w:pPr>
        <w:rPr>
          <w:rFonts w:cstheme="minorHAnsi"/>
          <w:color w:val="0A0A0A"/>
          <w:shd w:val="clear" w:color="auto" w:fill="FFFFFF"/>
        </w:rPr>
      </w:pPr>
      <w:r w:rsidRPr="00A74632">
        <w:rPr>
          <w:rFonts w:cstheme="minorHAnsi"/>
          <w:b/>
          <w:bCs/>
          <w:color w:val="0A0A0A"/>
          <w:shd w:val="clear" w:color="auto" w:fill="FFFFFF"/>
        </w:rPr>
        <w:t>National Toll Free:</w:t>
      </w:r>
      <w:r w:rsidRPr="00A74632">
        <w:rPr>
          <w:rFonts w:cstheme="minorHAnsi"/>
          <w:color w:val="0A0A0A"/>
          <w:shd w:val="clear" w:color="auto" w:fill="FFFFFF"/>
        </w:rPr>
        <w:t xml:space="preserve"> 1-877-392-7583</w:t>
      </w:r>
    </w:p>
    <w:p w14:paraId="66611B90" w14:textId="77777777" w:rsidR="00C6283A" w:rsidRPr="00A74632" w:rsidRDefault="00C6283A" w:rsidP="00C6283A">
      <w:pPr>
        <w:rPr>
          <w:rFonts w:cstheme="minorHAnsi"/>
          <w:color w:val="0A0A0A"/>
          <w:shd w:val="clear" w:color="auto" w:fill="FFFFFF"/>
        </w:rPr>
      </w:pPr>
    </w:p>
    <w:p w14:paraId="366B5607" w14:textId="77777777" w:rsidR="00C6283A" w:rsidRPr="00A74632" w:rsidRDefault="00C6283A" w:rsidP="00C6283A">
      <w:pPr>
        <w:rPr>
          <w:rFonts w:cstheme="minorHAnsi"/>
          <w:b/>
          <w:bCs/>
          <w:color w:val="0A0A0A"/>
          <w:u w:val="single"/>
          <w:shd w:val="clear" w:color="auto" w:fill="FFFFFF"/>
        </w:rPr>
      </w:pPr>
      <w:r w:rsidRPr="00A74632">
        <w:rPr>
          <w:rFonts w:cstheme="minorHAnsi"/>
          <w:b/>
          <w:bCs/>
          <w:color w:val="0A0A0A"/>
          <w:u w:val="single"/>
          <w:shd w:val="clear" w:color="auto" w:fill="FFFFFF"/>
        </w:rPr>
        <w:t>Salal Connect</w:t>
      </w:r>
    </w:p>
    <w:p w14:paraId="4ED027E7" w14:textId="77777777" w:rsidR="00C6283A" w:rsidRPr="00A74632" w:rsidRDefault="00C6283A" w:rsidP="00C6283A">
      <w:pPr>
        <w:rPr>
          <w:rFonts w:cstheme="minorHAnsi"/>
          <w:color w:val="0A0A0A"/>
          <w:shd w:val="clear" w:color="auto" w:fill="FFFFFF"/>
        </w:rPr>
      </w:pPr>
      <w:r w:rsidRPr="00A74632">
        <w:rPr>
          <w:rFonts w:cstheme="minorHAnsi"/>
          <w:color w:val="0A0A0A"/>
          <w:shd w:val="clear" w:color="auto" w:fill="FFFFFF"/>
        </w:rPr>
        <w:lastRenderedPageBreak/>
        <w:t xml:space="preserve">Salal </w:t>
      </w:r>
      <w:proofErr w:type="gramStart"/>
      <w:r w:rsidRPr="00A74632">
        <w:rPr>
          <w:rFonts w:cstheme="minorHAnsi"/>
          <w:color w:val="0A0A0A"/>
          <w:shd w:val="clear" w:color="auto" w:fill="FFFFFF"/>
        </w:rPr>
        <w:t>connect</w:t>
      </w:r>
      <w:proofErr w:type="gramEnd"/>
      <w:r w:rsidRPr="00A74632">
        <w:rPr>
          <w:rFonts w:cstheme="minorHAnsi"/>
          <w:color w:val="0A0A0A"/>
          <w:shd w:val="clear" w:color="auto" w:fill="FFFFFF"/>
        </w:rPr>
        <w:t xml:space="preserve"> is a text and online chat support tool that allows survivors sexualized violence to receive accessible and confidential crisis support. This service is an extension of our crisis </w:t>
      </w:r>
      <w:proofErr w:type="gramStart"/>
      <w:r w:rsidRPr="00A74632">
        <w:rPr>
          <w:rFonts w:cstheme="minorHAnsi"/>
          <w:color w:val="0A0A0A"/>
          <w:shd w:val="clear" w:color="auto" w:fill="FFFFFF"/>
        </w:rPr>
        <w:t>line</w:t>
      </w:r>
      <w:proofErr w:type="gramEnd"/>
      <w:r w:rsidRPr="00A74632">
        <w:rPr>
          <w:rFonts w:cstheme="minorHAnsi"/>
          <w:color w:val="0A0A0A"/>
          <w:shd w:val="clear" w:color="auto" w:fill="FFFFFF"/>
        </w:rPr>
        <w:t xml:space="preserve"> and we are able to provide emotional support, referrals to community resources, and information on Salal’s services. Our text and online chat service is available Monday-Friday 9am to 5pm.</w:t>
      </w:r>
    </w:p>
    <w:p w14:paraId="2297AF32" w14:textId="77777777" w:rsidR="00C6283A" w:rsidRPr="00A74632" w:rsidRDefault="00C6283A" w:rsidP="00C6283A">
      <w:pPr>
        <w:rPr>
          <w:rStyle w:val="Strong"/>
          <w:rFonts w:cstheme="minorHAnsi"/>
          <w:color w:val="000000"/>
          <w:shd w:val="clear" w:color="auto" w:fill="FFFFFF"/>
        </w:rPr>
      </w:pPr>
      <w:r w:rsidRPr="00A74632">
        <w:rPr>
          <w:rFonts w:cstheme="minorHAnsi"/>
          <w:b/>
          <w:bCs/>
          <w:color w:val="0A0A0A"/>
          <w:shd w:val="clear" w:color="auto" w:fill="FFFFFF"/>
        </w:rPr>
        <w:t xml:space="preserve">Texting: </w:t>
      </w:r>
      <w:r w:rsidRPr="00A74632">
        <w:rPr>
          <w:rStyle w:val="Strong"/>
          <w:rFonts w:cstheme="minorHAnsi"/>
          <w:color w:val="000000"/>
          <w:shd w:val="clear" w:color="auto" w:fill="FFFFFF"/>
        </w:rPr>
        <w:t>(604)-245-2425</w:t>
      </w:r>
    </w:p>
    <w:p w14:paraId="3028E8AE" w14:textId="77777777" w:rsidR="00C6283A" w:rsidRPr="00A74632" w:rsidRDefault="00C6283A" w:rsidP="00C6283A">
      <w:pPr>
        <w:rPr>
          <w:rStyle w:val="Strong"/>
          <w:rFonts w:cstheme="minorHAnsi"/>
          <w:color w:val="000000"/>
          <w:shd w:val="clear" w:color="auto" w:fill="FFFFFF"/>
        </w:rPr>
      </w:pPr>
      <w:r w:rsidRPr="00A74632">
        <w:rPr>
          <w:rStyle w:val="Strong"/>
          <w:rFonts w:cstheme="minorHAnsi"/>
          <w:color w:val="000000"/>
          <w:shd w:val="clear" w:color="auto" w:fill="FFFFFF"/>
        </w:rPr>
        <w:t xml:space="preserve">Website: </w:t>
      </w:r>
      <w:hyperlink r:id="rId50" w:history="1">
        <w:r w:rsidRPr="00A74632">
          <w:rPr>
            <w:rStyle w:val="Hyperlink"/>
            <w:rFonts w:cstheme="minorHAnsi"/>
            <w:shd w:val="clear" w:color="auto" w:fill="FFFFFF"/>
          </w:rPr>
          <w:t>https://www.salalsvsc.ca/connect/</w:t>
        </w:r>
      </w:hyperlink>
      <w:r w:rsidRPr="00A74632">
        <w:rPr>
          <w:rStyle w:val="Strong"/>
          <w:rFonts w:cstheme="minorHAnsi"/>
          <w:color w:val="000000"/>
          <w:shd w:val="clear" w:color="auto" w:fill="FFFFFF"/>
        </w:rPr>
        <w:t xml:space="preserve"> </w:t>
      </w:r>
    </w:p>
    <w:p w14:paraId="2C733B0C" w14:textId="77777777" w:rsidR="00C6283A" w:rsidRPr="00A74632" w:rsidRDefault="00C6283A" w:rsidP="00C6283A">
      <w:pPr>
        <w:rPr>
          <w:rStyle w:val="Strong"/>
          <w:rFonts w:cstheme="minorHAnsi"/>
          <w:color w:val="000000"/>
          <w:shd w:val="clear" w:color="auto" w:fill="FFFFFF"/>
        </w:rPr>
      </w:pPr>
    </w:p>
    <w:p w14:paraId="5BACFB0C" w14:textId="77777777" w:rsidR="00C6283A" w:rsidRPr="00A74632" w:rsidRDefault="00C6283A" w:rsidP="00C6283A">
      <w:pPr>
        <w:rPr>
          <w:rStyle w:val="Strong"/>
          <w:rFonts w:cstheme="minorHAnsi"/>
          <w:color w:val="000000"/>
          <w:u w:val="single"/>
          <w:shd w:val="clear" w:color="auto" w:fill="FFFFFF"/>
        </w:rPr>
      </w:pPr>
      <w:r w:rsidRPr="00A74632">
        <w:rPr>
          <w:rStyle w:val="Strong"/>
          <w:rFonts w:cstheme="minorHAnsi"/>
          <w:color w:val="000000"/>
          <w:u w:val="single"/>
          <w:shd w:val="clear" w:color="auto" w:fill="FFFFFF"/>
        </w:rPr>
        <w:t xml:space="preserve">Indigenous Support/Counselling: </w:t>
      </w:r>
    </w:p>
    <w:p w14:paraId="1627E456" w14:textId="77777777" w:rsidR="00C6283A" w:rsidRPr="00A74632" w:rsidRDefault="00C6283A" w:rsidP="00C6283A">
      <w:pPr>
        <w:rPr>
          <w:rFonts w:cstheme="minorHAnsi"/>
          <w:b/>
          <w:bCs/>
          <w:color w:val="0A0A0A"/>
          <w:shd w:val="clear" w:color="auto" w:fill="FFFFFF"/>
        </w:rPr>
      </w:pPr>
      <w:r w:rsidRPr="00A74632">
        <w:rPr>
          <w:rFonts w:cstheme="minorHAnsi"/>
          <w:color w:val="0A0A0A"/>
          <w:shd w:val="clear" w:color="auto" w:fill="FFFFFF"/>
        </w:rPr>
        <w:t xml:space="preserve">Salal’s no cost Indigenous Counselling Program provides short to mid-term one-to-one counselling for Indigenous people of marginalized genders. Including trans and cis women, trans men, non-binary, and Two Spirit individuals (peoples) seeking health, safety, and wellbeing. Indigenous Survivors can access free counselling by calling Salal at </w:t>
      </w:r>
      <w:r w:rsidRPr="00A74632">
        <w:rPr>
          <w:rFonts w:cstheme="minorHAnsi"/>
          <w:b/>
          <w:bCs/>
          <w:color w:val="0A0A0A"/>
          <w:shd w:val="clear" w:color="auto" w:fill="FFFFFF"/>
        </w:rPr>
        <w:t>604-255-6344</w:t>
      </w:r>
      <w:r w:rsidRPr="00A74632">
        <w:rPr>
          <w:rFonts w:cstheme="minorHAnsi"/>
          <w:color w:val="0A0A0A"/>
          <w:shd w:val="clear" w:color="auto" w:fill="FFFFFF"/>
        </w:rPr>
        <w:t xml:space="preserve"> or toll free at </w:t>
      </w:r>
      <w:r w:rsidRPr="00A74632">
        <w:rPr>
          <w:rFonts w:cstheme="minorHAnsi"/>
          <w:b/>
          <w:bCs/>
          <w:color w:val="0A0A0A"/>
          <w:shd w:val="clear" w:color="auto" w:fill="FFFFFF"/>
        </w:rPr>
        <w:t>1-877-392-7583.</w:t>
      </w:r>
    </w:p>
    <w:p w14:paraId="136F7D14" w14:textId="77777777" w:rsidR="00C6283A" w:rsidRDefault="00C6283A" w:rsidP="00C6283A">
      <w:r w:rsidRPr="00A74632">
        <w:rPr>
          <w:rFonts w:cstheme="minorHAnsi"/>
          <w:b/>
          <w:bCs/>
          <w:color w:val="0A0A0A"/>
          <w:shd w:val="clear" w:color="auto" w:fill="FFFFFF"/>
        </w:rPr>
        <w:t>Website:</w:t>
      </w:r>
      <w:r w:rsidRPr="00A74632">
        <w:rPr>
          <w:rFonts w:cstheme="minorHAnsi"/>
          <w:color w:val="0A0A0A"/>
          <w:shd w:val="clear" w:color="auto" w:fill="FFFFFF"/>
        </w:rPr>
        <w:t xml:space="preserve"> </w:t>
      </w:r>
      <w:hyperlink r:id="rId51" w:history="1">
        <w:r w:rsidRPr="00A74632">
          <w:rPr>
            <w:rStyle w:val="Hyperlink"/>
            <w:rFonts w:cstheme="minorHAnsi"/>
            <w:shd w:val="clear" w:color="auto" w:fill="FFFFFF"/>
          </w:rPr>
          <w:t>https://www.salalsvsc.ca/indigenous-support-programs/</w:t>
        </w:r>
      </w:hyperlink>
    </w:p>
    <w:p w14:paraId="371E26D5" w14:textId="77777777" w:rsidR="00C6283A" w:rsidRDefault="00C6283A" w:rsidP="00C6283A"/>
    <w:p w14:paraId="1AC4868F" w14:textId="77777777" w:rsidR="00C6283A" w:rsidRPr="00A74632" w:rsidRDefault="00C6283A" w:rsidP="00C6283A">
      <w:pPr>
        <w:rPr>
          <w:rFonts w:cstheme="minorHAnsi"/>
          <w:b/>
          <w:bCs/>
          <w:u w:val="single"/>
          <w:lang w:val="en-US"/>
        </w:rPr>
      </w:pPr>
      <w:proofErr w:type="spellStart"/>
      <w:r w:rsidRPr="00A74632">
        <w:rPr>
          <w:rFonts w:cstheme="minorHAnsi"/>
          <w:b/>
          <w:bCs/>
          <w:u w:val="single"/>
          <w:lang w:val="en-US"/>
        </w:rPr>
        <w:t>VictimLink</w:t>
      </w:r>
      <w:proofErr w:type="spellEnd"/>
      <w:r w:rsidRPr="00A74632">
        <w:rPr>
          <w:rFonts w:cstheme="minorHAnsi"/>
          <w:b/>
          <w:bCs/>
          <w:u w:val="single"/>
          <w:lang w:val="en-US"/>
        </w:rPr>
        <w:t xml:space="preserve"> BC</w:t>
      </w:r>
    </w:p>
    <w:p w14:paraId="006AD2E0" w14:textId="77777777" w:rsidR="00C6283A" w:rsidRPr="00A74632" w:rsidRDefault="00C6283A" w:rsidP="00C6283A">
      <w:pPr>
        <w:rPr>
          <w:rFonts w:cstheme="minorHAnsi"/>
          <w:shd w:val="clear" w:color="auto" w:fill="FFFFFF"/>
        </w:rPr>
      </w:pPr>
      <w:proofErr w:type="spellStart"/>
      <w:r w:rsidRPr="00A74632">
        <w:rPr>
          <w:rFonts w:cstheme="minorHAnsi"/>
          <w:shd w:val="clear" w:color="auto" w:fill="FFFFFF"/>
        </w:rPr>
        <w:t>VictimLink</w:t>
      </w:r>
      <w:proofErr w:type="spellEnd"/>
      <w:r w:rsidRPr="00A74632">
        <w:rPr>
          <w:rFonts w:cstheme="minorHAnsi"/>
          <w:shd w:val="clear" w:color="auto" w:fill="FFFFFF"/>
        </w:rPr>
        <w:t xml:space="preserve"> BC provides information and referral services to all victims of crime and immediate crisis support to victims of family and sexual violence, including victims of human trafficking exploited for labour or sexual services.</w:t>
      </w:r>
    </w:p>
    <w:p w14:paraId="1D289453" w14:textId="77777777" w:rsidR="00C6283A" w:rsidRPr="00A74632" w:rsidRDefault="00C6283A" w:rsidP="00C6283A">
      <w:pPr>
        <w:rPr>
          <w:rFonts w:ascii="Noto Sans" w:hAnsi="Noto Sans" w:cs="Noto Sans"/>
          <w:i/>
          <w:iCs/>
          <w:shd w:val="clear" w:color="auto" w:fill="FFFFFF"/>
        </w:rPr>
      </w:pPr>
      <w:proofErr w:type="spellStart"/>
      <w:r w:rsidRPr="00A74632">
        <w:rPr>
          <w:rFonts w:cstheme="minorHAnsi"/>
          <w:shd w:val="clear" w:color="auto" w:fill="FFFFFF"/>
        </w:rPr>
        <w:t>VictimLinkBC</w:t>
      </w:r>
      <w:proofErr w:type="spellEnd"/>
      <w:r w:rsidRPr="00A74632">
        <w:rPr>
          <w:rFonts w:cstheme="minorHAnsi"/>
          <w:shd w:val="clear" w:color="auto" w:fill="FFFFFF"/>
        </w:rPr>
        <w:t xml:space="preserve"> staff can connect you to a network of community, social, health, justice and government resources, including victim services, transition houses and counselling resources. They also provide information on the justice system, relevant federal and provincial legislation and programs, crime prevention, safety planning, </w:t>
      </w:r>
      <w:hyperlink r:id="rId52" w:tgtFrame="_self" w:history="1">
        <w:r w:rsidRPr="00A74632">
          <w:rPr>
            <w:rStyle w:val="Hyperlink"/>
            <w:rFonts w:cstheme="minorHAnsi"/>
            <w:color w:val="auto"/>
            <w:shd w:val="clear" w:color="auto" w:fill="FFFFFF"/>
          </w:rPr>
          <w:t>protection order registry</w:t>
        </w:r>
      </w:hyperlink>
      <w:r w:rsidRPr="00A74632">
        <w:rPr>
          <w:rFonts w:cstheme="minorHAnsi"/>
          <w:shd w:val="clear" w:color="auto" w:fill="FFFFFF"/>
        </w:rPr>
        <w:t> and other resources as needed</w:t>
      </w:r>
      <w:r w:rsidRPr="00A74632">
        <w:rPr>
          <w:rFonts w:ascii="Noto Sans" w:hAnsi="Noto Sans" w:cs="Noto Sans"/>
          <w:i/>
          <w:iCs/>
          <w:shd w:val="clear" w:color="auto" w:fill="FFFFFF"/>
        </w:rPr>
        <w:t>.</w:t>
      </w:r>
    </w:p>
    <w:p w14:paraId="38CEE96E" w14:textId="77777777" w:rsidR="00C6283A" w:rsidRPr="00A74632" w:rsidRDefault="00C6283A" w:rsidP="00C6283A">
      <w:pPr>
        <w:rPr>
          <w:rFonts w:cstheme="minorHAnsi"/>
          <w:shd w:val="clear" w:color="auto" w:fill="FFFFFF"/>
        </w:rPr>
      </w:pPr>
      <w:r w:rsidRPr="00A74632">
        <w:rPr>
          <w:rFonts w:cstheme="minorHAnsi"/>
          <w:b/>
          <w:bCs/>
          <w:shd w:val="clear" w:color="auto" w:fill="FFFFFF"/>
        </w:rPr>
        <w:t>Call or text:</w:t>
      </w:r>
      <w:r w:rsidRPr="00A74632">
        <w:rPr>
          <w:rFonts w:cstheme="minorHAnsi"/>
          <w:shd w:val="clear" w:color="auto" w:fill="FFFFFF"/>
        </w:rPr>
        <w:t xml:space="preserve">  1-800-563-0808</w:t>
      </w:r>
    </w:p>
    <w:p w14:paraId="74DDE58E" w14:textId="77777777" w:rsidR="00C6283A" w:rsidRPr="00A74632" w:rsidRDefault="00C6283A" w:rsidP="00C6283A">
      <w:pPr>
        <w:rPr>
          <w:rStyle w:val="Hyperlink"/>
          <w:rFonts w:cstheme="minorHAnsi"/>
          <w:shd w:val="clear" w:color="auto" w:fill="FFFFFF"/>
        </w:rPr>
      </w:pPr>
      <w:r w:rsidRPr="00A74632">
        <w:rPr>
          <w:rFonts w:cstheme="minorHAnsi"/>
          <w:b/>
          <w:bCs/>
        </w:rPr>
        <w:t>Email:</w:t>
      </w:r>
      <w:r w:rsidRPr="00A74632">
        <w:rPr>
          <w:rFonts w:cstheme="minorHAnsi"/>
        </w:rPr>
        <w:t xml:space="preserve"> </w:t>
      </w:r>
      <w:hyperlink r:id="rId53" w:history="1">
        <w:r w:rsidRPr="00A74632">
          <w:rPr>
            <w:rStyle w:val="Hyperlink"/>
            <w:rFonts w:cstheme="minorHAnsi"/>
            <w:shd w:val="clear" w:color="auto" w:fill="FFFFFF"/>
          </w:rPr>
          <w:t>VictimLinkBC@bc211.ca</w:t>
        </w:r>
      </w:hyperlink>
    </w:p>
    <w:p w14:paraId="7FBC70C4" w14:textId="77777777" w:rsidR="00C6283A" w:rsidRPr="00A74632" w:rsidRDefault="00C6283A" w:rsidP="00C6283A">
      <w:pPr>
        <w:rPr>
          <w:rStyle w:val="Hyperlink"/>
          <w:rFonts w:cstheme="minorHAnsi"/>
          <w:color w:val="0D0DE3"/>
          <w:shd w:val="clear" w:color="auto" w:fill="FFFFFF"/>
        </w:rPr>
      </w:pPr>
      <w:r w:rsidRPr="00A74632">
        <w:rPr>
          <w:rStyle w:val="Hyperlink"/>
          <w:rFonts w:cstheme="minorHAnsi"/>
          <w:b/>
          <w:bCs/>
          <w:color w:val="auto"/>
          <w:shd w:val="clear" w:color="auto" w:fill="FFFFFF"/>
        </w:rPr>
        <w:t>Website:</w:t>
      </w:r>
      <w:r w:rsidRPr="00A74632">
        <w:rPr>
          <w:rStyle w:val="Hyperlink"/>
          <w:rFonts w:cstheme="minorHAnsi"/>
          <w:color w:val="auto"/>
          <w:shd w:val="clear" w:color="auto" w:fill="FFFFFF"/>
        </w:rPr>
        <w:t xml:space="preserve"> </w:t>
      </w:r>
      <w:r w:rsidRPr="00A74632">
        <w:rPr>
          <w:rStyle w:val="Hyperlink"/>
          <w:rFonts w:cstheme="minorHAnsi"/>
          <w:color w:val="0D0DE3"/>
          <w:shd w:val="clear" w:color="auto" w:fill="FFFFFF"/>
        </w:rPr>
        <w:t>https://www2.gov.bc.ca/gov/content/justice/criminal-justice/victims-of-crime/victimlinkbc</w:t>
      </w:r>
    </w:p>
    <w:p w14:paraId="7B3F1CE4" w14:textId="77777777" w:rsidR="00C6283A" w:rsidRPr="00A74632" w:rsidRDefault="00C6283A" w:rsidP="00C6283A">
      <w:pPr>
        <w:rPr>
          <w:rStyle w:val="Hyperlink"/>
          <w:rFonts w:cstheme="minorHAnsi"/>
          <w:color w:val="auto"/>
          <w:shd w:val="clear" w:color="auto" w:fill="FFFFFF"/>
        </w:rPr>
      </w:pPr>
    </w:p>
    <w:p w14:paraId="3F444340" w14:textId="77777777" w:rsidR="00C6283A" w:rsidRPr="00A74632" w:rsidRDefault="00C6283A" w:rsidP="00C6283A">
      <w:pPr>
        <w:rPr>
          <w:rStyle w:val="Hyperlink"/>
          <w:rFonts w:cstheme="minorHAnsi"/>
          <w:b/>
          <w:bCs/>
          <w:color w:val="auto"/>
          <w:shd w:val="clear" w:color="auto" w:fill="FFFFFF"/>
        </w:rPr>
      </w:pPr>
      <w:r w:rsidRPr="00A74632">
        <w:rPr>
          <w:rStyle w:val="Hyperlink"/>
          <w:rFonts w:cstheme="minorHAnsi"/>
          <w:b/>
          <w:bCs/>
          <w:color w:val="auto"/>
          <w:shd w:val="clear" w:color="auto" w:fill="FFFFFF"/>
        </w:rPr>
        <w:lastRenderedPageBreak/>
        <w:t>Battered Women’s Support Services</w:t>
      </w:r>
    </w:p>
    <w:p w14:paraId="38D4C1CC" w14:textId="77777777" w:rsidR="00C6283A" w:rsidRPr="00A74632" w:rsidRDefault="00C6283A" w:rsidP="00C6283A">
      <w:pPr>
        <w:rPr>
          <w:rFonts w:eastAsia="Times New Roman" w:cstheme="minorHAnsi"/>
          <w:color w:val="000000"/>
          <w:kern w:val="0"/>
          <w:lang w:eastAsia="en-CA"/>
          <w14:ligatures w14:val="none"/>
        </w:rPr>
      </w:pPr>
      <w:r w:rsidRPr="00A74632">
        <w:rPr>
          <w:rFonts w:eastAsia="Times New Roman" w:cstheme="minorHAnsi"/>
          <w:color w:val="000000"/>
          <w:kern w:val="0"/>
          <w:lang w:eastAsia="en-CA"/>
          <w14:ligatures w14:val="none"/>
        </w:rPr>
        <w:t>BWSS offers immediate, short-term help to survivors of violence in intimate relationships, childhood sexual abuse and adult sexual assault.</w:t>
      </w:r>
    </w:p>
    <w:p w14:paraId="551B76E4" w14:textId="77777777" w:rsidR="00C6283A" w:rsidRPr="00A74632" w:rsidRDefault="00C6283A" w:rsidP="00C6283A">
      <w:pPr>
        <w:rPr>
          <w:rFonts w:eastAsia="Times New Roman" w:cstheme="minorHAnsi"/>
          <w:color w:val="000000"/>
          <w:kern w:val="0"/>
          <w:lang w:eastAsia="en-CA"/>
          <w14:ligatures w14:val="none"/>
        </w:rPr>
      </w:pPr>
      <w:r w:rsidRPr="00A74632">
        <w:rPr>
          <w:rFonts w:eastAsia="Times New Roman" w:cstheme="minorHAnsi"/>
          <w:b/>
          <w:bCs/>
          <w:color w:val="000000"/>
          <w:kern w:val="0"/>
          <w:lang w:eastAsia="en-CA"/>
          <w14:ligatures w14:val="none"/>
        </w:rPr>
        <w:t>Crisis + intake line:</w:t>
      </w:r>
      <w:r w:rsidRPr="00A74632">
        <w:rPr>
          <w:rFonts w:eastAsia="Times New Roman" w:cstheme="minorHAnsi"/>
          <w:color w:val="000000"/>
          <w:kern w:val="0"/>
          <w:lang w:eastAsia="en-CA"/>
          <w14:ligatures w14:val="none"/>
        </w:rPr>
        <w:t xml:space="preserve"> 1-855-687-1868</w:t>
      </w:r>
    </w:p>
    <w:p w14:paraId="19ACE31F" w14:textId="77777777" w:rsidR="00C6283A" w:rsidRPr="00A74632" w:rsidRDefault="00C6283A" w:rsidP="00C6283A">
      <w:pPr>
        <w:rPr>
          <w:rFonts w:eastAsia="Times New Roman" w:cstheme="minorHAnsi"/>
          <w:b/>
          <w:bCs/>
          <w:color w:val="000000"/>
          <w:kern w:val="0"/>
          <w:lang w:eastAsia="en-CA"/>
          <w14:ligatures w14:val="none"/>
        </w:rPr>
      </w:pPr>
      <w:r w:rsidRPr="00A74632">
        <w:rPr>
          <w:rFonts w:eastAsia="Times New Roman" w:cstheme="minorHAnsi"/>
          <w:b/>
          <w:bCs/>
          <w:color w:val="000000"/>
          <w:kern w:val="0"/>
          <w:lang w:eastAsia="en-CA"/>
          <w14:ligatures w14:val="none"/>
        </w:rPr>
        <w:t>Email:</w:t>
      </w:r>
      <w:r w:rsidRPr="00A74632">
        <w:rPr>
          <w:rFonts w:eastAsia="Times New Roman" w:cstheme="minorHAnsi"/>
          <w:color w:val="000000"/>
          <w:kern w:val="0"/>
          <w:lang w:eastAsia="en-CA"/>
          <w14:ligatures w14:val="none"/>
        </w:rPr>
        <w:t xml:space="preserve"> </w:t>
      </w:r>
      <w:hyperlink r:id="rId54" w:history="1">
        <w:r w:rsidRPr="00A74632">
          <w:rPr>
            <w:rStyle w:val="Hyperlink"/>
            <w:rFonts w:eastAsia="Times New Roman" w:cstheme="minorHAnsi"/>
            <w:kern w:val="0"/>
            <w:lang w:eastAsia="en-CA"/>
            <w14:ligatures w14:val="none"/>
          </w:rPr>
          <w:t>intake@bwss.org</w:t>
        </w:r>
      </w:hyperlink>
    </w:p>
    <w:p w14:paraId="1891CB05" w14:textId="77777777" w:rsidR="00C6283A" w:rsidRDefault="00C6283A" w:rsidP="00C6283A">
      <w:r w:rsidRPr="00A74632">
        <w:rPr>
          <w:rFonts w:eastAsia="Times New Roman" w:cstheme="minorHAnsi"/>
          <w:b/>
          <w:bCs/>
          <w:color w:val="000000"/>
          <w:kern w:val="0"/>
          <w:lang w:eastAsia="en-CA"/>
          <w14:ligatures w14:val="none"/>
        </w:rPr>
        <w:t>Website:</w:t>
      </w:r>
      <w:r w:rsidRPr="00A74632">
        <w:rPr>
          <w:rFonts w:eastAsia="Times New Roman" w:cstheme="minorHAnsi"/>
          <w:color w:val="000000"/>
          <w:kern w:val="0"/>
          <w:lang w:eastAsia="en-CA"/>
          <w14:ligatures w14:val="none"/>
        </w:rPr>
        <w:t xml:space="preserve"> </w:t>
      </w:r>
      <w:hyperlink r:id="rId55" w:history="1">
        <w:r w:rsidRPr="00A74632">
          <w:rPr>
            <w:rStyle w:val="Hyperlink"/>
            <w:rFonts w:eastAsia="Times New Roman" w:cstheme="minorHAnsi"/>
            <w:kern w:val="0"/>
            <w:lang w:eastAsia="en-CA"/>
            <w14:ligatures w14:val="none"/>
          </w:rPr>
          <w:t>https://www.bwss.org/support/crisis-support/</w:t>
        </w:r>
      </w:hyperlink>
    </w:p>
    <w:p w14:paraId="739E3ADA" w14:textId="77777777" w:rsidR="00BC54CF" w:rsidRDefault="00BC54CF" w:rsidP="009A5FD7">
      <w:pPr>
        <w:spacing w:before="240"/>
      </w:pPr>
    </w:p>
    <w:p w14:paraId="4429067C" w14:textId="77777777" w:rsidR="00BC54CF" w:rsidRPr="009A5FD7" w:rsidRDefault="00BC54CF" w:rsidP="009A5FD7">
      <w:pPr>
        <w:rPr>
          <w:b/>
          <w:bCs/>
          <w:u w:val="single"/>
        </w:rPr>
      </w:pPr>
      <w:r w:rsidRPr="009A5FD7">
        <w:rPr>
          <w:b/>
          <w:bCs/>
          <w:u w:val="single"/>
        </w:rPr>
        <w:t xml:space="preserve">QMUNITY </w:t>
      </w:r>
    </w:p>
    <w:p w14:paraId="66A5CCBD" w14:textId="780887C7" w:rsidR="00BC54CF" w:rsidRPr="00216CFE" w:rsidRDefault="00BC54CF" w:rsidP="009A5FD7">
      <w:r w:rsidRPr="00216CFE">
        <w:t xml:space="preserve">QMUNITY is a BC resource centre for Queer, Trans, and Two Spirit people. They offer counselling services, as well as support groups, referrals and workshops. Their work is for people of varying ages ranging from children to seniors/older adults. </w:t>
      </w:r>
    </w:p>
    <w:p w14:paraId="01AC6713" w14:textId="77777777" w:rsidR="00BC54CF" w:rsidRDefault="00BC54CF" w:rsidP="00BC54CF">
      <w:pPr>
        <w:spacing w:after="0"/>
      </w:pPr>
      <w:r w:rsidRPr="00216CFE">
        <w:t xml:space="preserve">Website:  </w:t>
      </w:r>
      <w:hyperlink r:id="rId56" w:history="1">
        <w:r w:rsidRPr="00216CFE">
          <w:rPr>
            <w:rStyle w:val="Hyperlink"/>
          </w:rPr>
          <w:t>https://qmunity.ca/</w:t>
        </w:r>
      </w:hyperlink>
      <w:r w:rsidRPr="00216CFE">
        <w:t xml:space="preserve"> </w:t>
      </w:r>
    </w:p>
    <w:p w14:paraId="1676B710" w14:textId="77777777" w:rsidR="009A5FD7" w:rsidRDefault="009A5FD7" w:rsidP="00BC54CF">
      <w:pPr>
        <w:spacing w:after="0"/>
      </w:pPr>
    </w:p>
    <w:p w14:paraId="7E333135" w14:textId="43E2FA41" w:rsidR="009A5FD7" w:rsidRDefault="009A5FD7" w:rsidP="009A5FD7">
      <w:pPr>
        <w:spacing w:before="240" w:after="0"/>
        <w:rPr>
          <w:b/>
          <w:bCs/>
          <w:u w:val="single"/>
        </w:rPr>
      </w:pPr>
      <w:r w:rsidRPr="009A5FD7">
        <w:rPr>
          <w:b/>
          <w:bCs/>
          <w:u w:val="single"/>
        </w:rPr>
        <w:t>Prism Services</w:t>
      </w:r>
    </w:p>
    <w:p w14:paraId="6FA92109" w14:textId="4FB595AE" w:rsidR="009A5FD7" w:rsidRDefault="009A5FD7" w:rsidP="009A5FD7">
      <w:pPr>
        <w:spacing w:before="240" w:after="0"/>
      </w:pPr>
      <w:r w:rsidRPr="009A5FD7">
        <w:t>Prism Services are Vancouver Coastal Health’s education, information and referral service for the lesbian, gay, bisexual, trans, Two-Spirit and queer + (LGBT2Q+) communities.</w:t>
      </w:r>
      <w:r>
        <w:t xml:space="preserve"> </w:t>
      </w:r>
      <w:r w:rsidRPr="009A5FD7">
        <w:t>Prism refers individuals to LGBT2Q+ groups, counselling, resource information and services in the community.</w:t>
      </w:r>
    </w:p>
    <w:p w14:paraId="730368EE" w14:textId="3CEF7D43" w:rsidR="009A5FD7" w:rsidRDefault="009A5FD7" w:rsidP="009A5FD7">
      <w:pPr>
        <w:spacing w:before="240" w:after="0"/>
      </w:pPr>
      <w:r>
        <w:t xml:space="preserve">Website: </w:t>
      </w:r>
      <w:hyperlink r:id="rId57" w:anchor="what_does_prism_do" w:history="1">
        <w:r w:rsidRPr="00BC388B">
          <w:rPr>
            <w:rStyle w:val="Hyperlink"/>
          </w:rPr>
          <w:t>https://www.vch.ca/en/service/prism-services#what_does_prism_do</w:t>
        </w:r>
      </w:hyperlink>
    </w:p>
    <w:p w14:paraId="0EC04782" w14:textId="72BC03F2" w:rsidR="009A5FD7" w:rsidRDefault="009A5FD7" w:rsidP="009A5FD7">
      <w:pPr>
        <w:spacing w:before="240" w:after="0"/>
      </w:pPr>
      <w:r>
        <w:t xml:space="preserve">Email: </w:t>
      </w:r>
      <w:hyperlink r:id="rId58" w:history="1">
        <w:r w:rsidRPr="009A5FD7">
          <w:rPr>
            <w:rStyle w:val="Hyperlink"/>
          </w:rPr>
          <w:t>prism@vch.ca</w:t>
        </w:r>
      </w:hyperlink>
    </w:p>
    <w:p w14:paraId="3A91AB75" w14:textId="0A493A2F" w:rsidR="00772DA1" w:rsidRDefault="009A5FD7" w:rsidP="00772DA1">
      <w:pPr>
        <w:spacing w:before="240" w:after="0"/>
      </w:pPr>
      <w:r>
        <w:t xml:space="preserve">Phone number: </w:t>
      </w:r>
      <w:hyperlink r:id="rId59" w:history="1">
        <w:r w:rsidR="00772DA1" w:rsidRPr="00772DA1">
          <w:rPr>
            <w:rStyle w:val="Hyperlink"/>
          </w:rPr>
          <w:t>(604) 331-8906</w:t>
        </w:r>
      </w:hyperlink>
    </w:p>
    <w:p w14:paraId="3008EBFA" w14:textId="77777777" w:rsidR="00772DA1" w:rsidRDefault="00772DA1" w:rsidP="00772DA1">
      <w:pPr>
        <w:spacing w:before="240" w:after="0"/>
      </w:pPr>
    </w:p>
    <w:p w14:paraId="11716A3F" w14:textId="2BDCABC5" w:rsidR="00772DA1" w:rsidRPr="00772DA1" w:rsidRDefault="00772DA1" w:rsidP="00772DA1">
      <w:pPr>
        <w:spacing w:before="240" w:after="0"/>
        <w:rPr>
          <w:b/>
          <w:bCs/>
          <w:u w:val="single"/>
        </w:rPr>
      </w:pPr>
      <w:r w:rsidRPr="00772DA1">
        <w:rPr>
          <w:b/>
          <w:bCs/>
          <w:u w:val="single"/>
        </w:rPr>
        <w:t>Parents, Families and Friends of Lesbians and Gays/LGBTQ+ Vancouver (</w:t>
      </w:r>
      <w:proofErr w:type="spellStart"/>
      <w:r>
        <w:rPr>
          <w:b/>
          <w:bCs/>
          <w:u w:val="single"/>
        </w:rPr>
        <w:t>pflag</w:t>
      </w:r>
      <w:proofErr w:type="spellEnd"/>
      <w:r>
        <w:rPr>
          <w:b/>
          <w:bCs/>
          <w:u w:val="single"/>
        </w:rPr>
        <w:t xml:space="preserve"> </w:t>
      </w:r>
      <w:r w:rsidRPr="00772DA1">
        <w:rPr>
          <w:b/>
          <w:bCs/>
          <w:u w:val="single"/>
        </w:rPr>
        <w:t>Vancouver)</w:t>
      </w:r>
    </w:p>
    <w:p w14:paraId="4967FC2B" w14:textId="4BB67A49" w:rsidR="00772DA1" w:rsidRDefault="00772DA1" w:rsidP="00772DA1">
      <w:pPr>
        <w:spacing w:before="240" w:after="0"/>
      </w:pPr>
      <w:r w:rsidRPr="00772DA1">
        <w:t xml:space="preserve">In communities across the country, the </w:t>
      </w:r>
      <w:proofErr w:type="spellStart"/>
      <w:r w:rsidRPr="00772DA1">
        <w:t>pflag</w:t>
      </w:r>
      <w:proofErr w:type="spellEnd"/>
      <w:r w:rsidRPr="00772DA1">
        <w:t xml:space="preserve"> Canada network provides peer support, education and advocacy for a Canada that affirms, respects and values all sexualities, genders and gender expressions.</w:t>
      </w:r>
    </w:p>
    <w:p w14:paraId="3AADC008" w14:textId="2B0632EA" w:rsidR="00C6283A" w:rsidRDefault="00772DA1" w:rsidP="00772DA1">
      <w:pPr>
        <w:spacing w:before="240" w:after="0"/>
      </w:pPr>
      <w:r w:rsidRPr="00772DA1">
        <w:rPr>
          <w:b/>
          <w:bCs/>
        </w:rPr>
        <w:lastRenderedPageBreak/>
        <w:t>Website</w:t>
      </w:r>
      <w:r>
        <w:t xml:space="preserve">: </w:t>
      </w:r>
      <w:hyperlink r:id="rId60" w:history="1">
        <w:r w:rsidRPr="00BC388B">
          <w:rPr>
            <w:rStyle w:val="Hyperlink"/>
          </w:rPr>
          <w:t>https://www.pflagvancouver.com/meetings--find-us.html</w:t>
        </w:r>
      </w:hyperlink>
    </w:p>
    <w:p w14:paraId="729FCF05" w14:textId="77777777" w:rsidR="00772DA1" w:rsidRPr="00772DA1" w:rsidRDefault="00772DA1" w:rsidP="00772DA1">
      <w:pPr>
        <w:spacing w:before="240" w:after="0"/>
      </w:pPr>
    </w:p>
    <w:p w14:paraId="36ACD0F1" w14:textId="77777777" w:rsidR="00C6283A" w:rsidRPr="00EE1B64" w:rsidRDefault="00C6283A" w:rsidP="00C6283A">
      <w:pPr>
        <w:pStyle w:val="NormalWeb"/>
        <w:spacing w:before="240" w:beforeAutospacing="0" w:after="240" w:afterAutospacing="0"/>
        <w:rPr>
          <w:rFonts w:asciiTheme="minorHAnsi" w:hAnsiTheme="minorHAnsi" w:cs="Calibri"/>
          <w:b/>
          <w:bCs/>
          <w:color w:val="000000"/>
          <w:sz w:val="32"/>
          <w:szCs w:val="32"/>
          <w:u w:val="single"/>
          <w:shd w:val="clear" w:color="auto" w:fill="FFFFFF"/>
        </w:rPr>
      </w:pPr>
      <w:r w:rsidRPr="00EE1B64">
        <w:rPr>
          <w:rFonts w:asciiTheme="minorHAnsi" w:hAnsiTheme="minorHAnsi" w:cs="Calibri"/>
          <w:b/>
          <w:bCs/>
          <w:color w:val="000000"/>
          <w:sz w:val="32"/>
          <w:szCs w:val="32"/>
          <w:u w:val="single"/>
          <w:shd w:val="clear" w:color="auto" w:fill="FFFFFF"/>
        </w:rPr>
        <w:t>Additional and External Resources</w:t>
      </w:r>
    </w:p>
    <w:p w14:paraId="1ED885D2" w14:textId="77777777" w:rsidR="00C6283A" w:rsidRPr="00A74632" w:rsidRDefault="00C6283A" w:rsidP="00C6283A">
      <w:pPr>
        <w:pStyle w:val="NormalWeb"/>
        <w:numPr>
          <w:ilvl w:val="0"/>
          <w:numId w:val="16"/>
        </w:numPr>
        <w:spacing w:before="240" w:beforeAutospacing="0" w:after="240" w:afterAutospacing="0"/>
        <w:rPr>
          <w:rFonts w:asciiTheme="minorHAnsi" w:hAnsiTheme="minorHAnsi"/>
          <w:b/>
          <w:bCs/>
          <w:color w:val="000000" w:themeColor="text1"/>
        </w:rPr>
      </w:pPr>
      <w:hyperlink r:id="rId61" w:history="1">
        <w:r w:rsidRPr="00A74632">
          <w:rPr>
            <w:rStyle w:val="Hyperlink"/>
            <w:rFonts w:asciiTheme="minorHAnsi" w:hAnsiTheme="minorHAnsi" w:cs="Calibri"/>
            <w:b/>
            <w:bCs/>
            <w:color w:val="000000" w:themeColor="text1"/>
            <w:shd w:val="clear" w:color="auto" w:fill="FFFFFF"/>
          </w:rPr>
          <w:t>YWCA Violence Prevention Programs</w:t>
        </w:r>
      </w:hyperlink>
    </w:p>
    <w:p w14:paraId="73927BB7" w14:textId="77777777" w:rsidR="00C6283A" w:rsidRPr="00163CD8" w:rsidRDefault="00C6283A" w:rsidP="00C6283A">
      <w:pPr>
        <w:pStyle w:val="NormalWeb"/>
        <w:numPr>
          <w:ilvl w:val="0"/>
          <w:numId w:val="16"/>
        </w:numPr>
        <w:spacing w:before="240" w:beforeAutospacing="0" w:after="240" w:afterAutospacing="0"/>
        <w:rPr>
          <w:rFonts w:asciiTheme="minorHAnsi" w:hAnsiTheme="minorHAnsi"/>
          <w:b/>
          <w:bCs/>
          <w:color w:val="000000" w:themeColor="text1"/>
        </w:rPr>
      </w:pPr>
      <w:hyperlink r:id="rId62" w:history="1">
        <w:r w:rsidRPr="00A74632">
          <w:rPr>
            <w:rStyle w:val="Hyperlink"/>
            <w:rFonts w:asciiTheme="minorHAnsi" w:hAnsiTheme="minorHAnsi" w:cs="Calibri"/>
            <w:b/>
            <w:bCs/>
            <w:color w:val="000000" w:themeColor="text1"/>
            <w:shd w:val="clear" w:color="auto" w:fill="FFFFFF"/>
          </w:rPr>
          <w:t>WorkSafe BC Domestic Violence Resources</w:t>
        </w:r>
      </w:hyperlink>
    </w:p>
    <w:p w14:paraId="0C566AC7" w14:textId="77777777" w:rsidR="00C6283A" w:rsidRDefault="00C6283A" w:rsidP="00A75E3B">
      <w:pPr>
        <w:rPr>
          <w:b/>
          <w:bCs/>
          <w:sz w:val="32"/>
          <w:szCs w:val="32"/>
          <w:u w:val="single"/>
        </w:rPr>
      </w:pPr>
    </w:p>
    <w:p w14:paraId="1B68277D" w14:textId="098F2329" w:rsidR="003106C1" w:rsidRDefault="003106C1" w:rsidP="00A75E3B">
      <w:pPr>
        <w:rPr>
          <w:b/>
          <w:bCs/>
          <w:sz w:val="32"/>
          <w:szCs w:val="32"/>
          <w:u w:val="single"/>
        </w:rPr>
      </w:pPr>
      <w:r>
        <w:rPr>
          <w:b/>
          <w:bCs/>
          <w:sz w:val="32"/>
          <w:szCs w:val="32"/>
          <w:u w:val="single"/>
        </w:rPr>
        <w:t>Works Cited</w:t>
      </w:r>
    </w:p>
    <w:p w14:paraId="5CD2099C" w14:textId="6C96EEF4" w:rsidR="00573456" w:rsidRPr="00815974" w:rsidRDefault="00815974" w:rsidP="00A75E3B">
      <w:pPr>
        <w:rPr>
          <w:sz w:val="22"/>
          <w:szCs w:val="22"/>
        </w:rPr>
      </w:pPr>
      <w:r w:rsidRPr="00815974">
        <w:rPr>
          <w:sz w:val="22"/>
          <w:szCs w:val="22"/>
        </w:rPr>
        <w:t>2026 National Archives Foundation, </w:t>
      </w:r>
      <w:r>
        <w:rPr>
          <w:sz w:val="22"/>
          <w:szCs w:val="22"/>
        </w:rPr>
        <w:t>“</w:t>
      </w:r>
      <w:r w:rsidRPr="00815974">
        <w:rPr>
          <w:i/>
          <w:iCs/>
          <w:sz w:val="22"/>
          <w:szCs w:val="22"/>
        </w:rPr>
        <w:t>The Lavender Scare</w:t>
      </w:r>
      <w:r>
        <w:rPr>
          <w:i/>
          <w:iCs/>
          <w:sz w:val="22"/>
          <w:szCs w:val="22"/>
        </w:rPr>
        <w:t>”</w:t>
      </w:r>
      <w:r w:rsidRPr="00815974">
        <w:rPr>
          <w:sz w:val="22"/>
          <w:szCs w:val="22"/>
        </w:rPr>
        <w:t xml:space="preserve">,  </w:t>
      </w:r>
      <w:hyperlink r:id="rId63" w:history="1">
        <w:r w:rsidRPr="00815974">
          <w:rPr>
            <w:rStyle w:val="Hyperlink"/>
            <w:sz w:val="22"/>
            <w:szCs w:val="22"/>
          </w:rPr>
          <w:t>https://archivesfoundation.org/newsletter/the-lavender-scare/</w:t>
        </w:r>
      </w:hyperlink>
      <w:r w:rsidRPr="00815974">
        <w:rPr>
          <w:sz w:val="22"/>
          <w:szCs w:val="22"/>
        </w:rPr>
        <w:t xml:space="preserve"> . Accessed 22 Jan 2026</w:t>
      </w:r>
    </w:p>
    <w:p w14:paraId="37B49927" w14:textId="38CADF5D" w:rsidR="00573456" w:rsidRPr="00815974" w:rsidRDefault="00815974" w:rsidP="00A75E3B">
      <w:pPr>
        <w:rPr>
          <w:sz w:val="20"/>
          <w:szCs w:val="20"/>
        </w:rPr>
      </w:pPr>
      <w:r w:rsidRPr="00815974">
        <w:rPr>
          <w:sz w:val="20"/>
          <w:szCs w:val="20"/>
        </w:rPr>
        <w:t>Adkins, Judith (</w:t>
      </w:r>
      <w:r w:rsidRPr="00815974">
        <w:rPr>
          <w:sz w:val="20"/>
          <w:szCs w:val="20"/>
        </w:rPr>
        <w:t>Summer 2016, Vol. 48, No. 2</w:t>
      </w:r>
      <w:r w:rsidRPr="00815974">
        <w:rPr>
          <w:sz w:val="20"/>
          <w:szCs w:val="20"/>
        </w:rPr>
        <w:t xml:space="preserve">), </w:t>
      </w:r>
      <w:r w:rsidRPr="00815974">
        <w:rPr>
          <w:i/>
          <w:iCs/>
          <w:sz w:val="20"/>
          <w:szCs w:val="20"/>
        </w:rPr>
        <w:t>“These People are Frightened to Death, Congressional Investigations and the Lavender Scare”</w:t>
      </w:r>
      <w:r w:rsidRPr="00815974">
        <w:rPr>
          <w:sz w:val="20"/>
          <w:szCs w:val="20"/>
        </w:rPr>
        <w:t xml:space="preserve">, </w:t>
      </w:r>
      <w:hyperlink r:id="rId64" w:history="1">
        <w:r w:rsidRPr="00815974">
          <w:rPr>
            <w:rStyle w:val="Hyperlink"/>
            <w:sz w:val="20"/>
            <w:szCs w:val="20"/>
          </w:rPr>
          <w:t>https://www.archives.</w:t>
        </w:r>
        <w:r w:rsidRPr="00815974">
          <w:rPr>
            <w:rStyle w:val="Hyperlink"/>
            <w:sz w:val="20"/>
            <w:szCs w:val="20"/>
          </w:rPr>
          <w:t>g</w:t>
        </w:r>
        <w:r w:rsidRPr="00815974">
          <w:rPr>
            <w:rStyle w:val="Hyperlink"/>
            <w:sz w:val="20"/>
            <w:szCs w:val="20"/>
          </w:rPr>
          <w:t>ov/publications/prologue/2016/summer/lavender.html</w:t>
        </w:r>
      </w:hyperlink>
      <w:r w:rsidRPr="00815974">
        <w:rPr>
          <w:sz w:val="20"/>
          <w:szCs w:val="20"/>
        </w:rPr>
        <w:t xml:space="preserve"> . Accessed 22 Jan 2025.</w:t>
      </w:r>
    </w:p>
    <w:p w14:paraId="5C2694D3" w14:textId="7B793174" w:rsidR="00573456" w:rsidRPr="00815974" w:rsidRDefault="00815974" w:rsidP="00A75E3B">
      <w:pPr>
        <w:rPr>
          <w:sz w:val="20"/>
          <w:szCs w:val="20"/>
        </w:rPr>
      </w:pPr>
      <w:r w:rsidRPr="00815974">
        <w:rPr>
          <w:sz w:val="20"/>
          <w:szCs w:val="20"/>
        </w:rPr>
        <w:t xml:space="preserve">Morgan Jane, Rebecca, PhD. “The lesbian paradox: homophobia, Empire, and the law in 1950’s Britain”, </w:t>
      </w:r>
      <w:hyperlink r:id="rId65" w:history="1">
        <w:r w:rsidRPr="00815974">
          <w:rPr>
            <w:rStyle w:val="Hyperlink"/>
            <w:sz w:val="20"/>
            <w:szCs w:val="20"/>
          </w:rPr>
          <w:t>https://rebeccajanemorgan.medium.com/t</w:t>
        </w:r>
        <w:r w:rsidRPr="00815974">
          <w:rPr>
            <w:rStyle w:val="Hyperlink"/>
            <w:sz w:val="20"/>
            <w:szCs w:val="20"/>
          </w:rPr>
          <w:t>h</w:t>
        </w:r>
        <w:r w:rsidRPr="00815974">
          <w:rPr>
            <w:rStyle w:val="Hyperlink"/>
            <w:sz w:val="20"/>
            <w:szCs w:val="20"/>
          </w:rPr>
          <w:t>e-lesbian-paradox-homophobia-empire-and-the-law-in-1950s-britain-4ea1b7732b0d</w:t>
        </w:r>
      </w:hyperlink>
      <w:r w:rsidRPr="00815974">
        <w:rPr>
          <w:sz w:val="20"/>
          <w:szCs w:val="20"/>
        </w:rPr>
        <w:t xml:space="preserve"> . Accessed 22 Jan 2025.</w:t>
      </w:r>
    </w:p>
    <w:p w14:paraId="41DD06B5" w14:textId="5B5FFF87" w:rsidR="00573456" w:rsidRPr="00815974" w:rsidRDefault="00815974" w:rsidP="00A75E3B">
      <w:pPr>
        <w:rPr>
          <w:sz w:val="20"/>
          <w:szCs w:val="20"/>
        </w:rPr>
      </w:pPr>
      <w:r w:rsidRPr="00815974">
        <w:rPr>
          <w:sz w:val="20"/>
          <w:szCs w:val="20"/>
        </w:rPr>
        <w:t xml:space="preserve">Eidinger, Andrea (21 Oct 2020), </w:t>
      </w:r>
      <w:r w:rsidRPr="00815974">
        <w:rPr>
          <w:i/>
          <w:iCs/>
          <w:sz w:val="20"/>
          <w:szCs w:val="20"/>
        </w:rPr>
        <w:t xml:space="preserve">“History of Gender Roles in Canada”,  </w:t>
      </w:r>
      <w:hyperlink r:id="rId66" w:history="1">
        <w:r w:rsidRPr="00815974">
          <w:rPr>
            <w:rStyle w:val="Hyperlink"/>
            <w:sz w:val="20"/>
            <w:szCs w:val="20"/>
          </w:rPr>
          <w:t>https://thecanadianencyclopedia.ca/en/article/history-of-ge</w:t>
        </w:r>
        <w:r w:rsidRPr="00815974">
          <w:rPr>
            <w:rStyle w:val="Hyperlink"/>
            <w:sz w:val="20"/>
            <w:szCs w:val="20"/>
          </w:rPr>
          <w:t>n</w:t>
        </w:r>
        <w:r w:rsidRPr="00815974">
          <w:rPr>
            <w:rStyle w:val="Hyperlink"/>
            <w:sz w:val="20"/>
            <w:szCs w:val="20"/>
          </w:rPr>
          <w:t>der-roles-in-canada</w:t>
        </w:r>
      </w:hyperlink>
      <w:r w:rsidRPr="00815974">
        <w:rPr>
          <w:sz w:val="20"/>
          <w:szCs w:val="20"/>
        </w:rPr>
        <w:t xml:space="preserve"> . Accessed 22 Jan 2025.</w:t>
      </w:r>
    </w:p>
    <w:p w14:paraId="44910BC4" w14:textId="4E4F1CA5" w:rsidR="00815974" w:rsidRDefault="00815974" w:rsidP="00A75E3B">
      <w:pPr>
        <w:rPr>
          <w:sz w:val="20"/>
          <w:szCs w:val="20"/>
        </w:rPr>
      </w:pPr>
      <w:r w:rsidRPr="00815974">
        <w:rPr>
          <w:sz w:val="20"/>
          <w:szCs w:val="20"/>
        </w:rPr>
        <w:t xml:space="preserve">Church, Alex (09 Jul 2024). Lyric Arts Main Street on Stage, </w:t>
      </w:r>
      <w:r w:rsidRPr="00815974">
        <w:rPr>
          <w:i/>
          <w:iCs/>
          <w:sz w:val="20"/>
          <w:szCs w:val="20"/>
        </w:rPr>
        <w:t>“WE’VE ALWAYS BEEN HERE: A Shortened Timeline of Queer History in England”</w:t>
      </w:r>
      <w:r w:rsidRPr="00815974">
        <w:rPr>
          <w:sz w:val="20"/>
          <w:szCs w:val="20"/>
        </w:rPr>
        <w:t xml:space="preserve">, </w:t>
      </w:r>
      <w:hyperlink r:id="rId67" w:history="1">
        <w:r w:rsidRPr="00815974">
          <w:rPr>
            <w:rStyle w:val="Hyperlink"/>
            <w:sz w:val="20"/>
            <w:szCs w:val="20"/>
          </w:rPr>
          <w:t>https://www.lyricarts.org/blog/queer-history-in-eng</w:t>
        </w:r>
        <w:r w:rsidRPr="00815974">
          <w:rPr>
            <w:rStyle w:val="Hyperlink"/>
            <w:sz w:val="20"/>
            <w:szCs w:val="20"/>
          </w:rPr>
          <w:t>l</w:t>
        </w:r>
        <w:r w:rsidRPr="00815974">
          <w:rPr>
            <w:rStyle w:val="Hyperlink"/>
            <w:sz w:val="20"/>
            <w:szCs w:val="20"/>
          </w:rPr>
          <w:t>and</w:t>
        </w:r>
      </w:hyperlink>
      <w:r w:rsidRPr="00815974">
        <w:rPr>
          <w:sz w:val="20"/>
          <w:szCs w:val="20"/>
        </w:rPr>
        <w:t xml:space="preserve"> . Accessed 22 Jan 2025.</w:t>
      </w:r>
    </w:p>
    <w:p w14:paraId="52247C12" w14:textId="1C71E2ED" w:rsidR="00257E18" w:rsidRDefault="00257E18" w:rsidP="00A75E3B">
      <w:pPr>
        <w:rPr>
          <w:sz w:val="20"/>
          <w:szCs w:val="20"/>
        </w:rPr>
      </w:pPr>
      <w:r w:rsidRPr="00257E18">
        <w:rPr>
          <w:sz w:val="20"/>
          <w:szCs w:val="20"/>
        </w:rPr>
        <w:t>Manne, K. (2020). </w:t>
      </w:r>
      <w:r w:rsidRPr="00257E18">
        <w:rPr>
          <w:i/>
          <w:iCs/>
          <w:sz w:val="20"/>
          <w:szCs w:val="20"/>
        </w:rPr>
        <w:t>Entitled: How male privilege hurts women</w:t>
      </w:r>
      <w:r w:rsidRPr="00257E18">
        <w:rPr>
          <w:sz w:val="20"/>
          <w:szCs w:val="20"/>
        </w:rPr>
        <w:t>. Crown</w:t>
      </w:r>
    </w:p>
    <w:p w14:paraId="2C881565" w14:textId="3566B5CD" w:rsidR="00257E18" w:rsidRDefault="00257E18" w:rsidP="00A75E3B">
      <w:pPr>
        <w:rPr>
          <w:sz w:val="20"/>
          <w:szCs w:val="20"/>
        </w:rPr>
      </w:pPr>
      <w:r w:rsidRPr="00257E18">
        <w:rPr>
          <w:sz w:val="20"/>
          <w:szCs w:val="20"/>
        </w:rPr>
        <w:t>Manne, K. (2018). </w:t>
      </w:r>
      <w:r w:rsidRPr="00257E18">
        <w:rPr>
          <w:i/>
          <w:iCs/>
          <w:sz w:val="20"/>
          <w:szCs w:val="20"/>
        </w:rPr>
        <w:t>Down girl: the logic of misogyny.</w:t>
      </w:r>
      <w:r w:rsidRPr="00257E18">
        <w:rPr>
          <w:sz w:val="20"/>
          <w:szCs w:val="20"/>
        </w:rPr>
        <w:t> Oxford University Press.</w:t>
      </w:r>
    </w:p>
    <w:p w14:paraId="338EB558" w14:textId="77777777" w:rsidR="00257E18" w:rsidRPr="00815974" w:rsidRDefault="00257E18" w:rsidP="00A75E3B">
      <w:pPr>
        <w:rPr>
          <w:sz w:val="20"/>
          <w:szCs w:val="20"/>
        </w:rPr>
      </w:pPr>
    </w:p>
    <w:p w14:paraId="6A23FA44" w14:textId="77777777" w:rsidR="00573456" w:rsidRPr="00815974" w:rsidRDefault="00573456" w:rsidP="00A75E3B">
      <w:pPr>
        <w:rPr>
          <w:sz w:val="20"/>
          <w:szCs w:val="20"/>
        </w:rPr>
      </w:pPr>
    </w:p>
    <w:sectPr w:rsidR="00573456" w:rsidRPr="00815974" w:rsidSect="00905E14">
      <w:footerReference w:type="default" r:id="rId68"/>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7E48F" w14:textId="77777777" w:rsidR="00905E14" w:rsidRDefault="00905E14" w:rsidP="00905E14">
      <w:pPr>
        <w:spacing w:after="0" w:line="240" w:lineRule="auto"/>
      </w:pPr>
      <w:r>
        <w:separator/>
      </w:r>
    </w:p>
  </w:endnote>
  <w:endnote w:type="continuationSeparator" w:id="0">
    <w:p w14:paraId="7C5DB8D4" w14:textId="77777777" w:rsidR="00905E14" w:rsidRDefault="00905E14" w:rsidP="00905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2412534"/>
      <w:docPartObj>
        <w:docPartGallery w:val="Page Numbers (Bottom of Page)"/>
        <w:docPartUnique/>
      </w:docPartObj>
    </w:sdtPr>
    <w:sdtEndPr>
      <w:rPr>
        <w:noProof/>
      </w:rPr>
    </w:sdtEndPr>
    <w:sdtContent>
      <w:p w14:paraId="2193A37F" w14:textId="77777777" w:rsidR="00905E14" w:rsidRDefault="00905E14">
        <w:pPr>
          <w:pStyle w:val="Footer"/>
          <w:jc w:val="right"/>
        </w:pPr>
      </w:p>
      <w:p w14:paraId="6C2C6CF5" w14:textId="1C090864" w:rsidR="00905E14" w:rsidRDefault="00905E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785D0D" w14:textId="77777777" w:rsidR="00905E14" w:rsidRDefault="00905E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8F50E" w14:textId="77777777" w:rsidR="00905E14" w:rsidRDefault="00905E14" w:rsidP="00905E14">
      <w:pPr>
        <w:spacing w:after="0" w:line="240" w:lineRule="auto"/>
      </w:pPr>
      <w:r>
        <w:separator/>
      </w:r>
    </w:p>
  </w:footnote>
  <w:footnote w:type="continuationSeparator" w:id="0">
    <w:p w14:paraId="3F81AB31" w14:textId="77777777" w:rsidR="00905E14" w:rsidRDefault="00905E14" w:rsidP="00905E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417A7"/>
    <w:multiLevelType w:val="hybridMultilevel"/>
    <w:tmpl w:val="0D88A1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6142607"/>
    <w:multiLevelType w:val="hybridMultilevel"/>
    <w:tmpl w:val="118CA19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184300E0"/>
    <w:multiLevelType w:val="hybridMultilevel"/>
    <w:tmpl w:val="5C6AEB7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AD92BCF"/>
    <w:multiLevelType w:val="hybridMultilevel"/>
    <w:tmpl w:val="1DE43E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F0E0F4D"/>
    <w:multiLevelType w:val="hybridMultilevel"/>
    <w:tmpl w:val="D7F463F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57242B5"/>
    <w:multiLevelType w:val="hybridMultilevel"/>
    <w:tmpl w:val="8A5E9E68"/>
    <w:lvl w:ilvl="0" w:tplc="357888C6">
      <w:start w:val="3"/>
      <w:numFmt w:val="bullet"/>
      <w:lvlText w:val="-"/>
      <w:lvlJc w:val="left"/>
      <w:pPr>
        <w:ind w:left="720" w:hanging="360"/>
      </w:pPr>
      <w:rPr>
        <w:rFonts w:ascii="Aptos" w:eastAsia="Times New Roman" w:hAnsi="Aptos"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8E5253D"/>
    <w:multiLevelType w:val="multilevel"/>
    <w:tmpl w:val="86724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9D7587"/>
    <w:multiLevelType w:val="hybridMultilevel"/>
    <w:tmpl w:val="5426D0C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2E81018"/>
    <w:multiLevelType w:val="hybridMultilevel"/>
    <w:tmpl w:val="94340F5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5ED67B3"/>
    <w:multiLevelType w:val="hybridMultilevel"/>
    <w:tmpl w:val="D0F84EE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70A0E29"/>
    <w:multiLevelType w:val="hybridMultilevel"/>
    <w:tmpl w:val="EA6851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92264BB"/>
    <w:multiLevelType w:val="hybridMultilevel"/>
    <w:tmpl w:val="74E03E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9895371"/>
    <w:multiLevelType w:val="hybridMultilevel"/>
    <w:tmpl w:val="2C16A7E6"/>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AC40E7B"/>
    <w:multiLevelType w:val="hybridMultilevel"/>
    <w:tmpl w:val="71BA83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D9166DF"/>
    <w:multiLevelType w:val="hybridMultilevel"/>
    <w:tmpl w:val="E540876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6762A04"/>
    <w:multiLevelType w:val="hybridMultilevel"/>
    <w:tmpl w:val="895AB42C"/>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7E12488"/>
    <w:multiLevelType w:val="multilevel"/>
    <w:tmpl w:val="473A0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E56BF8"/>
    <w:multiLevelType w:val="hybridMultilevel"/>
    <w:tmpl w:val="7436A134"/>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72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E716FF4"/>
    <w:multiLevelType w:val="multilevel"/>
    <w:tmpl w:val="66928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16F2716"/>
    <w:multiLevelType w:val="hybridMultilevel"/>
    <w:tmpl w:val="81644A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41C557A"/>
    <w:multiLevelType w:val="hybridMultilevel"/>
    <w:tmpl w:val="16E46D26"/>
    <w:lvl w:ilvl="0" w:tplc="28080DD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7822782"/>
    <w:multiLevelType w:val="multilevel"/>
    <w:tmpl w:val="BB40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8B1FC2"/>
    <w:multiLevelType w:val="hybridMultilevel"/>
    <w:tmpl w:val="2CDE92F8"/>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793F48AD"/>
    <w:multiLevelType w:val="hybridMultilevel"/>
    <w:tmpl w:val="98626F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952222D"/>
    <w:multiLevelType w:val="hybridMultilevel"/>
    <w:tmpl w:val="ACBAFF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9DF3520"/>
    <w:multiLevelType w:val="hybridMultilevel"/>
    <w:tmpl w:val="EFEAA26C"/>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CDD785A"/>
    <w:multiLevelType w:val="hybridMultilevel"/>
    <w:tmpl w:val="CC08CD3C"/>
    <w:lvl w:ilvl="0" w:tplc="7FC2BDD8">
      <w:start w:val="2025"/>
      <w:numFmt w:val="bullet"/>
      <w:lvlText w:val="-"/>
      <w:lvlJc w:val="left"/>
      <w:pPr>
        <w:ind w:left="720" w:hanging="360"/>
      </w:pPr>
      <w:rPr>
        <w:rFonts w:ascii="Aptos" w:eastAsiaTheme="minorHAnsi" w:hAnsi="Aptos"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FCD407A"/>
    <w:multiLevelType w:val="hybridMultilevel"/>
    <w:tmpl w:val="C46864BC"/>
    <w:lvl w:ilvl="0" w:tplc="D1D2FC40">
      <w:start w:val="3"/>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FEE14CC"/>
    <w:multiLevelType w:val="hybridMultilevel"/>
    <w:tmpl w:val="F174B8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99889278">
    <w:abstractNumId w:val="11"/>
  </w:num>
  <w:num w:numId="2" w16cid:durableId="1251697800">
    <w:abstractNumId w:val="26"/>
  </w:num>
  <w:num w:numId="3" w16cid:durableId="1345784765">
    <w:abstractNumId w:val="20"/>
  </w:num>
  <w:num w:numId="4" w16cid:durableId="375007326">
    <w:abstractNumId w:val="23"/>
  </w:num>
  <w:num w:numId="5" w16cid:durableId="866942642">
    <w:abstractNumId w:val="17"/>
  </w:num>
  <w:num w:numId="6" w16cid:durableId="1109935878">
    <w:abstractNumId w:val="28"/>
  </w:num>
  <w:num w:numId="7" w16cid:durableId="1114665777">
    <w:abstractNumId w:val="19"/>
  </w:num>
  <w:num w:numId="8" w16cid:durableId="146670161">
    <w:abstractNumId w:val="3"/>
  </w:num>
  <w:num w:numId="9" w16cid:durableId="112209158">
    <w:abstractNumId w:val="24"/>
  </w:num>
  <w:num w:numId="10" w16cid:durableId="1437555117">
    <w:abstractNumId w:val="0"/>
  </w:num>
  <w:num w:numId="11" w16cid:durableId="1011222426">
    <w:abstractNumId w:val="13"/>
  </w:num>
  <w:num w:numId="12" w16cid:durableId="624236533">
    <w:abstractNumId w:val="18"/>
  </w:num>
  <w:num w:numId="13" w16cid:durableId="1743870054">
    <w:abstractNumId w:val="6"/>
  </w:num>
  <w:num w:numId="14" w16cid:durableId="542863056">
    <w:abstractNumId w:val="22"/>
  </w:num>
  <w:num w:numId="15" w16cid:durableId="1751930465">
    <w:abstractNumId w:val="1"/>
  </w:num>
  <w:num w:numId="16" w16cid:durableId="957028683">
    <w:abstractNumId w:val="5"/>
  </w:num>
  <w:num w:numId="17" w16cid:durableId="1155143191">
    <w:abstractNumId w:val="21"/>
  </w:num>
  <w:num w:numId="18" w16cid:durableId="742722576">
    <w:abstractNumId w:val="9"/>
  </w:num>
  <w:num w:numId="19" w16cid:durableId="957298198">
    <w:abstractNumId w:val="7"/>
  </w:num>
  <w:num w:numId="20" w16cid:durableId="11999850">
    <w:abstractNumId w:val="12"/>
  </w:num>
  <w:num w:numId="21" w16cid:durableId="1926986765">
    <w:abstractNumId w:val="10"/>
  </w:num>
  <w:num w:numId="22" w16cid:durableId="1269964934">
    <w:abstractNumId w:val="25"/>
  </w:num>
  <w:num w:numId="23" w16cid:durableId="1333489618">
    <w:abstractNumId w:val="2"/>
  </w:num>
  <w:num w:numId="24" w16cid:durableId="1102072352">
    <w:abstractNumId w:val="27"/>
  </w:num>
  <w:num w:numId="25" w16cid:durableId="620191495">
    <w:abstractNumId w:val="4"/>
  </w:num>
  <w:num w:numId="26" w16cid:durableId="2068336894">
    <w:abstractNumId w:val="14"/>
  </w:num>
  <w:num w:numId="27" w16cid:durableId="1379939159">
    <w:abstractNumId w:val="8"/>
  </w:num>
  <w:num w:numId="28" w16cid:durableId="129325547">
    <w:abstractNumId w:val="15"/>
  </w:num>
  <w:num w:numId="29" w16cid:durableId="19151229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713"/>
    <w:rsid w:val="000255A2"/>
    <w:rsid w:val="000510C7"/>
    <w:rsid w:val="0007605A"/>
    <w:rsid w:val="000B4690"/>
    <w:rsid w:val="000F268A"/>
    <w:rsid w:val="00134F10"/>
    <w:rsid w:val="001612A2"/>
    <w:rsid w:val="001706DC"/>
    <w:rsid w:val="001778F4"/>
    <w:rsid w:val="001A3809"/>
    <w:rsid w:val="001C5BA3"/>
    <w:rsid w:val="001F0A9A"/>
    <w:rsid w:val="001F468F"/>
    <w:rsid w:val="00241B43"/>
    <w:rsid w:val="00246D19"/>
    <w:rsid w:val="002527DE"/>
    <w:rsid w:val="00257E18"/>
    <w:rsid w:val="00286113"/>
    <w:rsid w:val="002B5930"/>
    <w:rsid w:val="003106C1"/>
    <w:rsid w:val="00316493"/>
    <w:rsid w:val="00346A5D"/>
    <w:rsid w:val="0044624A"/>
    <w:rsid w:val="00454274"/>
    <w:rsid w:val="00462FB8"/>
    <w:rsid w:val="00480F62"/>
    <w:rsid w:val="00485D4E"/>
    <w:rsid w:val="004B1A90"/>
    <w:rsid w:val="004B6808"/>
    <w:rsid w:val="004C231C"/>
    <w:rsid w:val="004C5B33"/>
    <w:rsid w:val="004D5D3C"/>
    <w:rsid w:val="004F09F8"/>
    <w:rsid w:val="005256B3"/>
    <w:rsid w:val="00527055"/>
    <w:rsid w:val="00530062"/>
    <w:rsid w:val="00540228"/>
    <w:rsid w:val="00573456"/>
    <w:rsid w:val="005953C0"/>
    <w:rsid w:val="00596103"/>
    <w:rsid w:val="005974ED"/>
    <w:rsid w:val="005A692F"/>
    <w:rsid w:val="005D13F6"/>
    <w:rsid w:val="005E6165"/>
    <w:rsid w:val="005F15B0"/>
    <w:rsid w:val="005F72CE"/>
    <w:rsid w:val="0060754B"/>
    <w:rsid w:val="00613AE7"/>
    <w:rsid w:val="006401CE"/>
    <w:rsid w:val="0064085B"/>
    <w:rsid w:val="006727EB"/>
    <w:rsid w:val="00672E8B"/>
    <w:rsid w:val="00681713"/>
    <w:rsid w:val="006F732A"/>
    <w:rsid w:val="00714EDB"/>
    <w:rsid w:val="00722EC8"/>
    <w:rsid w:val="00730FC6"/>
    <w:rsid w:val="00760D97"/>
    <w:rsid w:val="00772DA1"/>
    <w:rsid w:val="00780C9E"/>
    <w:rsid w:val="00795046"/>
    <w:rsid w:val="00795C24"/>
    <w:rsid w:val="007C1D1A"/>
    <w:rsid w:val="007C40A0"/>
    <w:rsid w:val="007F4CCF"/>
    <w:rsid w:val="007F61A9"/>
    <w:rsid w:val="00815974"/>
    <w:rsid w:val="00837677"/>
    <w:rsid w:val="008616C7"/>
    <w:rsid w:val="008671D4"/>
    <w:rsid w:val="00870F90"/>
    <w:rsid w:val="008734C6"/>
    <w:rsid w:val="00874088"/>
    <w:rsid w:val="00874FFC"/>
    <w:rsid w:val="008853E5"/>
    <w:rsid w:val="00893835"/>
    <w:rsid w:val="008A2268"/>
    <w:rsid w:val="008B28B5"/>
    <w:rsid w:val="008B7599"/>
    <w:rsid w:val="00905E14"/>
    <w:rsid w:val="00955AAA"/>
    <w:rsid w:val="009655E4"/>
    <w:rsid w:val="00966D88"/>
    <w:rsid w:val="009A34A3"/>
    <w:rsid w:val="009A38B4"/>
    <w:rsid w:val="009A5FD7"/>
    <w:rsid w:val="009C5F10"/>
    <w:rsid w:val="009D3041"/>
    <w:rsid w:val="00A4191A"/>
    <w:rsid w:val="00A478D3"/>
    <w:rsid w:val="00A623DC"/>
    <w:rsid w:val="00A70F38"/>
    <w:rsid w:val="00A75E3B"/>
    <w:rsid w:val="00AA0F8F"/>
    <w:rsid w:val="00AB34B1"/>
    <w:rsid w:val="00AC32AD"/>
    <w:rsid w:val="00AF4791"/>
    <w:rsid w:val="00B03555"/>
    <w:rsid w:val="00B2041E"/>
    <w:rsid w:val="00B4787B"/>
    <w:rsid w:val="00B652B6"/>
    <w:rsid w:val="00B76034"/>
    <w:rsid w:val="00B8660D"/>
    <w:rsid w:val="00BC54CF"/>
    <w:rsid w:val="00BE7F0C"/>
    <w:rsid w:val="00C51BAD"/>
    <w:rsid w:val="00C611CB"/>
    <w:rsid w:val="00C61C7D"/>
    <w:rsid w:val="00C6283A"/>
    <w:rsid w:val="00CC0B3B"/>
    <w:rsid w:val="00CE3E3C"/>
    <w:rsid w:val="00CF0756"/>
    <w:rsid w:val="00D46BF6"/>
    <w:rsid w:val="00D600F7"/>
    <w:rsid w:val="00DB2093"/>
    <w:rsid w:val="00DE2A72"/>
    <w:rsid w:val="00DF051D"/>
    <w:rsid w:val="00DF76DA"/>
    <w:rsid w:val="00E02056"/>
    <w:rsid w:val="00E02720"/>
    <w:rsid w:val="00E04091"/>
    <w:rsid w:val="00E23D83"/>
    <w:rsid w:val="00E4330D"/>
    <w:rsid w:val="00E447E6"/>
    <w:rsid w:val="00E450EB"/>
    <w:rsid w:val="00E47EEE"/>
    <w:rsid w:val="00E50164"/>
    <w:rsid w:val="00E50F37"/>
    <w:rsid w:val="00E70AD9"/>
    <w:rsid w:val="00E86DD8"/>
    <w:rsid w:val="00EA7C0D"/>
    <w:rsid w:val="00EB6486"/>
    <w:rsid w:val="00EC36C5"/>
    <w:rsid w:val="00EF42BA"/>
    <w:rsid w:val="00F06C80"/>
    <w:rsid w:val="00F119CE"/>
    <w:rsid w:val="00F15885"/>
    <w:rsid w:val="00F27DC2"/>
    <w:rsid w:val="00F35E25"/>
    <w:rsid w:val="00F422A3"/>
    <w:rsid w:val="00F85095"/>
    <w:rsid w:val="00FA34CA"/>
    <w:rsid w:val="00FA538B"/>
    <w:rsid w:val="00FC0D16"/>
    <w:rsid w:val="00FD645D"/>
    <w:rsid w:val="00FE1EE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7D4D36"/>
  <w15:chartTrackingRefBased/>
  <w15:docId w15:val="{4499ED14-3974-4C67-803A-2BE6E6CD0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E8B"/>
  </w:style>
  <w:style w:type="paragraph" w:styleId="Heading1">
    <w:name w:val="heading 1"/>
    <w:basedOn w:val="Normal"/>
    <w:next w:val="Normal"/>
    <w:link w:val="Heading1Char"/>
    <w:uiPriority w:val="9"/>
    <w:qFormat/>
    <w:rsid w:val="006817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17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171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171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17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17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17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17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17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7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17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17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17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17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17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17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17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1713"/>
    <w:rPr>
      <w:rFonts w:eastAsiaTheme="majorEastAsia" w:cstheme="majorBidi"/>
      <w:color w:val="272727" w:themeColor="text1" w:themeTint="D8"/>
    </w:rPr>
  </w:style>
  <w:style w:type="paragraph" w:styleId="Title">
    <w:name w:val="Title"/>
    <w:basedOn w:val="Normal"/>
    <w:next w:val="Normal"/>
    <w:link w:val="TitleChar"/>
    <w:uiPriority w:val="10"/>
    <w:qFormat/>
    <w:rsid w:val="006817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17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17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17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1713"/>
    <w:pPr>
      <w:spacing w:before="160"/>
      <w:jc w:val="center"/>
    </w:pPr>
    <w:rPr>
      <w:i/>
      <w:iCs/>
      <w:color w:val="404040" w:themeColor="text1" w:themeTint="BF"/>
    </w:rPr>
  </w:style>
  <w:style w:type="character" w:customStyle="1" w:styleId="QuoteChar">
    <w:name w:val="Quote Char"/>
    <w:basedOn w:val="DefaultParagraphFont"/>
    <w:link w:val="Quote"/>
    <w:uiPriority w:val="29"/>
    <w:rsid w:val="00681713"/>
    <w:rPr>
      <w:i/>
      <w:iCs/>
      <w:color w:val="404040" w:themeColor="text1" w:themeTint="BF"/>
    </w:rPr>
  </w:style>
  <w:style w:type="paragraph" w:styleId="ListParagraph">
    <w:name w:val="List Paragraph"/>
    <w:basedOn w:val="Normal"/>
    <w:uiPriority w:val="1"/>
    <w:qFormat/>
    <w:rsid w:val="00681713"/>
    <w:pPr>
      <w:ind w:left="720"/>
      <w:contextualSpacing/>
    </w:pPr>
  </w:style>
  <w:style w:type="character" w:styleId="IntenseEmphasis">
    <w:name w:val="Intense Emphasis"/>
    <w:basedOn w:val="DefaultParagraphFont"/>
    <w:uiPriority w:val="21"/>
    <w:qFormat/>
    <w:rsid w:val="00681713"/>
    <w:rPr>
      <w:i/>
      <w:iCs/>
      <w:color w:val="0F4761" w:themeColor="accent1" w:themeShade="BF"/>
    </w:rPr>
  </w:style>
  <w:style w:type="paragraph" w:styleId="IntenseQuote">
    <w:name w:val="Intense Quote"/>
    <w:basedOn w:val="Normal"/>
    <w:next w:val="Normal"/>
    <w:link w:val="IntenseQuoteChar"/>
    <w:uiPriority w:val="30"/>
    <w:qFormat/>
    <w:rsid w:val="006817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1713"/>
    <w:rPr>
      <w:i/>
      <w:iCs/>
      <w:color w:val="0F4761" w:themeColor="accent1" w:themeShade="BF"/>
    </w:rPr>
  </w:style>
  <w:style w:type="character" w:styleId="IntenseReference">
    <w:name w:val="Intense Reference"/>
    <w:basedOn w:val="DefaultParagraphFont"/>
    <w:uiPriority w:val="32"/>
    <w:qFormat/>
    <w:rsid w:val="00681713"/>
    <w:rPr>
      <w:b/>
      <w:bCs/>
      <w:smallCaps/>
      <w:color w:val="0F4761" w:themeColor="accent1" w:themeShade="BF"/>
      <w:spacing w:val="5"/>
    </w:rPr>
  </w:style>
  <w:style w:type="character" w:styleId="Hyperlink">
    <w:name w:val="Hyperlink"/>
    <w:basedOn w:val="DefaultParagraphFont"/>
    <w:uiPriority w:val="99"/>
    <w:unhideWhenUsed/>
    <w:rsid w:val="00672E8B"/>
    <w:rPr>
      <w:color w:val="467886" w:themeColor="hyperlink"/>
      <w:u w:val="single"/>
    </w:rPr>
  </w:style>
  <w:style w:type="character" w:styleId="UnresolvedMention">
    <w:name w:val="Unresolved Mention"/>
    <w:basedOn w:val="DefaultParagraphFont"/>
    <w:uiPriority w:val="99"/>
    <w:semiHidden/>
    <w:unhideWhenUsed/>
    <w:rsid w:val="00E447E6"/>
    <w:rPr>
      <w:color w:val="605E5C"/>
      <w:shd w:val="clear" w:color="auto" w:fill="E1DFDD"/>
    </w:rPr>
  </w:style>
  <w:style w:type="paragraph" w:styleId="Header">
    <w:name w:val="header"/>
    <w:basedOn w:val="Normal"/>
    <w:link w:val="HeaderChar"/>
    <w:uiPriority w:val="99"/>
    <w:unhideWhenUsed/>
    <w:rsid w:val="00905E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E14"/>
  </w:style>
  <w:style w:type="paragraph" w:styleId="Footer">
    <w:name w:val="footer"/>
    <w:basedOn w:val="Normal"/>
    <w:link w:val="FooterChar"/>
    <w:uiPriority w:val="99"/>
    <w:unhideWhenUsed/>
    <w:rsid w:val="00905E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E14"/>
  </w:style>
  <w:style w:type="character" w:styleId="FollowedHyperlink">
    <w:name w:val="FollowedHyperlink"/>
    <w:basedOn w:val="DefaultParagraphFont"/>
    <w:uiPriority w:val="99"/>
    <w:semiHidden/>
    <w:unhideWhenUsed/>
    <w:rsid w:val="00C61C7D"/>
    <w:rPr>
      <w:color w:val="96607D" w:themeColor="followedHyperlink"/>
      <w:u w:val="single"/>
    </w:rPr>
  </w:style>
  <w:style w:type="paragraph" w:styleId="NormalWeb">
    <w:name w:val="Normal (Web)"/>
    <w:basedOn w:val="Normal"/>
    <w:uiPriority w:val="99"/>
    <w:unhideWhenUsed/>
    <w:rsid w:val="00C6283A"/>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character" w:styleId="Strong">
    <w:name w:val="Strong"/>
    <w:basedOn w:val="DefaultParagraphFont"/>
    <w:uiPriority w:val="22"/>
    <w:qFormat/>
    <w:rsid w:val="00C628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33911">
      <w:bodyDiv w:val="1"/>
      <w:marLeft w:val="0"/>
      <w:marRight w:val="0"/>
      <w:marTop w:val="0"/>
      <w:marBottom w:val="0"/>
      <w:divBdr>
        <w:top w:val="none" w:sz="0" w:space="0" w:color="auto"/>
        <w:left w:val="none" w:sz="0" w:space="0" w:color="auto"/>
        <w:bottom w:val="none" w:sz="0" w:space="0" w:color="auto"/>
        <w:right w:val="none" w:sz="0" w:space="0" w:color="auto"/>
      </w:divBdr>
    </w:div>
    <w:div w:id="135534284">
      <w:bodyDiv w:val="1"/>
      <w:marLeft w:val="0"/>
      <w:marRight w:val="0"/>
      <w:marTop w:val="0"/>
      <w:marBottom w:val="0"/>
      <w:divBdr>
        <w:top w:val="none" w:sz="0" w:space="0" w:color="auto"/>
        <w:left w:val="none" w:sz="0" w:space="0" w:color="auto"/>
        <w:bottom w:val="none" w:sz="0" w:space="0" w:color="auto"/>
        <w:right w:val="none" w:sz="0" w:space="0" w:color="auto"/>
      </w:divBdr>
    </w:div>
    <w:div w:id="459737053">
      <w:bodyDiv w:val="1"/>
      <w:marLeft w:val="0"/>
      <w:marRight w:val="0"/>
      <w:marTop w:val="0"/>
      <w:marBottom w:val="0"/>
      <w:divBdr>
        <w:top w:val="none" w:sz="0" w:space="0" w:color="auto"/>
        <w:left w:val="none" w:sz="0" w:space="0" w:color="auto"/>
        <w:bottom w:val="none" w:sz="0" w:space="0" w:color="auto"/>
        <w:right w:val="none" w:sz="0" w:space="0" w:color="auto"/>
      </w:divBdr>
    </w:div>
    <w:div w:id="793790701">
      <w:bodyDiv w:val="1"/>
      <w:marLeft w:val="0"/>
      <w:marRight w:val="0"/>
      <w:marTop w:val="0"/>
      <w:marBottom w:val="0"/>
      <w:divBdr>
        <w:top w:val="none" w:sz="0" w:space="0" w:color="auto"/>
        <w:left w:val="none" w:sz="0" w:space="0" w:color="auto"/>
        <w:bottom w:val="none" w:sz="0" w:space="0" w:color="auto"/>
        <w:right w:val="none" w:sz="0" w:space="0" w:color="auto"/>
      </w:divBdr>
      <w:divsChild>
        <w:div w:id="2101675979">
          <w:marLeft w:val="0"/>
          <w:marRight w:val="0"/>
          <w:marTop w:val="0"/>
          <w:marBottom w:val="0"/>
          <w:divBdr>
            <w:top w:val="none" w:sz="0" w:space="0" w:color="auto"/>
            <w:left w:val="none" w:sz="0" w:space="0" w:color="auto"/>
            <w:bottom w:val="none" w:sz="0" w:space="0" w:color="auto"/>
            <w:right w:val="none" w:sz="0" w:space="0" w:color="auto"/>
          </w:divBdr>
          <w:divsChild>
            <w:div w:id="651568330">
              <w:marLeft w:val="0"/>
              <w:marRight w:val="0"/>
              <w:marTop w:val="0"/>
              <w:marBottom w:val="0"/>
              <w:divBdr>
                <w:top w:val="none" w:sz="0" w:space="0" w:color="auto"/>
                <w:left w:val="none" w:sz="0" w:space="0" w:color="auto"/>
                <w:bottom w:val="none" w:sz="0" w:space="0" w:color="auto"/>
                <w:right w:val="none" w:sz="0" w:space="0" w:color="auto"/>
              </w:divBdr>
              <w:divsChild>
                <w:div w:id="1940329147">
                  <w:marLeft w:val="0"/>
                  <w:marRight w:val="0"/>
                  <w:marTop w:val="0"/>
                  <w:marBottom w:val="0"/>
                  <w:divBdr>
                    <w:top w:val="none" w:sz="0" w:space="0" w:color="auto"/>
                    <w:left w:val="none" w:sz="0" w:space="0" w:color="auto"/>
                    <w:bottom w:val="none" w:sz="0" w:space="0" w:color="auto"/>
                    <w:right w:val="none" w:sz="0" w:space="0" w:color="auto"/>
                  </w:divBdr>
                  <w:divsChild>
                    <w:div w:id="1061904203">
                      <w:marLeft w:val="0"/>
                      <w:marRight w:val="0"/>
                      <w:marTop w:val="0"/>
                      <w:marBottom w:val="0"/>
                      <w:divBdr>
                        <w:top w:val="none" w:sz="0" w:space="0" w:color="auto"/>
                        <w:left w:val="none" w:sz="0" w:space="0" w:color="auto"/>
                        <w:bottom w:val="none" w:sz="0" w:space="0" w:color="auto"/>
                        <w:right w:val="none" w:sz="0" w:space="0" w:color="auto"/>
                      </w:divBdr>
                      <w:divsChild>
                        <w:div w:id="1141653844">
                          <w:marLeft w:val="0"/>
                          <w:marRight w:val="0"/>
                          <w:marTop w:val="0"/>
                          <w:marBottom w:val="0"/>
                          <w:divBdr>
                            <w:top w:val="none" w:sz="0" w:space="0" w:color="auto"/>
                            <w:left w:val="none" w:sz="0" w:space="0" w:color="auto"/>
                            <w:bottom w:val="none" w:sz="0" w:space="0" w:color="auto"/>
                            <w:right w:val="none" w:sz="0" w:space="0" w:color="auto"/>
                          </w:divBdr>
                          <w:divsChild>
                            <w:div w:id="1557080082">
                              <w:marLeft w:val="0"/>
                              <w:marRight w:val="0"/>
                              <w:marTop w:val="0"/>
                              <w:marBottom w:val="0"/>
                              <w:divBdr>
                                <w:top w:val="none" w:sz="0" w:space="0" w:color="auto"/>
                                <w:left w:val="none" w:sz="0" w:space="0" w:color="auto"/>
                                <w:bottom w:val="none" w:sz="0" w:space="0" w:color="auto"/>
                                <w:right w:val="none" w:sz="0" w:space="0" w:color="auto"/>
                              </w:divBdr>
                              <w:divsChild>
                                <w:div w:id="1847480181">
                                  <w:marLeft w:val="0"/>
                                  <w:marRight w:val="0"/>
                                  <w:marTop w:val="0"/>
                                  <w:marBottom w:val="0"/>
                                  <w:divBdr>
                                    <w:top w:val="none" w:sz="0" w:space="0" w:color="auto"/>
                                    <w:left w:val="none" w:sz="0" w:space="0" w:color="auto"/>
                                    <w:bottom w:val="none" w:sz="0" w:space="0" w:color="auto"/>
                                    <w:right w:val="none" w:sz="0" w:space="0" w:color="auto"/>
                                  </w:divBdr>
                                  <w:divsChild>
                                    <w:div w:id="192938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292238">
          <w:marLeft w:val="0"/>
          <w:marRight w:val="0"/>
          <w:marTop w:val="0"/>
          <w:marBottom w:val="0"/>
          <w:divBdr>
            <w:top w:val="none" w:sz="0" w:space="0" w:color="auto"/>
            <w:left w:val="none" w:sz="0" w:space="0" w:color="auto"/>
            <w:bottom w:val="none" w:sz="0" w:space="0" w:color="auto"/>
            <w:right w:val="none" w:sz="0" w:space="0" w:color="auto"/>
          </w:divBdr>
          <w:divsChild>
            <w:div w:id="1390612042">
              <w:marLeft w:val="0"/>
              <w:marRight w:val="0"/>
              <w:marTop w:val="0"/>
              <w:marBottom w:val="0"/>
              <w:divBdr>
                <w:top w:val="none" w:sz="0" w:space="0" w:color="auto"/>
                <w:left w:val="none" w:sz="0" w:space="0" w:color="auto"/>
                <w:bottom w:val="none" w:sz="0" w:space="0" w:color="auto"/>
                <w:right w:val="none" w:sz="0" w:space="0" w:color="auto"/>
              </w:divBdr>
              <w:divsChild>
                <w:div w:id="1974210043">
                  <w:marLeft w:val="0"/>
                  <w:marRight w:val="0"/>
                  <w:marTop w:val="0"/>
                  <w:marBottom w:val="0"/>
                  <w:divBdr>
                    <w:top w:val="none" w:sz="0" w:space="0" w:color="auto"/>
                    <w:left w:val="none" w:sz="0" w:space="0" w:color="auto"/>
                    <w:bottom w:val="none" w:sz="0" w:space="0" w:color="auto"/>
                    <w:right w:val="none" w:sz="0" w:space="0" w:color="auto"/>
                  </w:divBdr>
                  <w:divsChild>
                    <w:div w:id="646326848">
                      <w:marLeft w:val="0"/>
                      <w:marRight w:val="0"/>
                      <w:marTop w:val="0"/>
                      <w:marBottom w:val="0"/>
                      <w:divBdr>
                        <w:top w:val="none" w:sz="0" w:space="0" w:color="auto"/>
                        <w:left w:val="none" w:sz="0" w:space="0" w:color="auto"/>
                        <w:bottom w:val="none" w:sz="0" w:space="0" w:color="auto"/>
                        <w:right w:val="none" w:sz="0" w:space="0" w:color="auto"/>
                      </w:divBdr>
                      <w:divsChild>
                        <w:div w:id="1335957783">
                          <w:marLeft w:val="0"/>
                          <w:marRight w:val="0"/>
                          <w:marTop w:val="0"/>
                          <w:marBottom w:val="0"/>
                          <w:divBdr>
                            <w:top w:val="none" w:sz="0" w:space="0" w:color="auto"/>
                            <w:left w:val="none" w:sz="0" w:space="0" w:color="auto"/>
                            <w:bottom w:val="none" w:sz="0" w:space="0" w:color="auto"/>
                            <w:right w:val="none" w:sz="0" w:space="0" w:color="auto"/>
                          </w:divBdr>
                          <w:divsChild>
                            <w:div w:id="503935079">
                              <w:marLeft w:val="0"/>
                              <w:marRight w:val="0"/>
                              <w:marTop w:val="0"/>
                              <w:marBottom w:val="0"/>
                              <w:divBdr>
                                <w:top w:val="none" w:sz="0" w:space="0" w:color="auto"/>
                                <w:left w:val="none" w:sz="0" w:space="0" w:color="auto"/>
                                <w:bottom w:val="none" w:sz="0" w:space="0" w:color="auto"/>
                                <w:right w:val="none" w:sz="0" w:space="0" w:color="auto"/>
                              </w:divBdr>
                              <w:divsChild>
                                <w:div w:id="1537886247">
                                  <w:marLeft w:val="0"/>
                                  <w:marRight w:val="0"/>
                                  <w:marTop w:val="0"/>
                                  <w:marBottom w:val="0"/>
                                  <w:divBdr>
                                    <w:top w:val="none" w:sz="0" w:space="0" w:color="auto"/>
                                    <w:left w:val="none" w:sz="0" w:space="0" w:color="auto"/>
                                    <w:bottom w:val="none" w:sz="0" w:space="0" w:color="auto"/>
                                    <w:right w:val="none" w:sz="0" w:space="0" w:color="auto"/>
                                  </w:divBdr>
                                  <w:divsChild>
                                    <w:div w:id="257258643">
                                      <w:marLeft w:val="0"/>
                                      <w:marRight w:val="0"/>
                                      <w:marTop w:val="0"/>
                                      <w:marBottom w:val="0"/>
                                      <w:divBdr>
                                        <w:top w:val="none" w:sz="0" w:space="0" w:color="auto"/>
                                        <w:left w:val="none" w:sz="0" w:space="0" w:color="auto"/>
                                        <w:bottom w:val="none" w:sz="0" w:space="0" w:color="auto"/>
                                        <w:right w:val="none" w:sz="0" w:space="0" w:color="auto"/>
                                      </w:divBdr>
                                      <w:divsChild>
                                        <w:div w:id="1053432390">
                                          <w:marLeft w:val="0"/>
                                          <w:marRight w:val="0"/>
                                          <w:marTop w:val="0"/>
                                          <w:marBottom w:val="0"/>
                                          <w:divBdr>
                                            <w:top w:val="none" w:sz="0" w:space="0" w:color="auto"/>
                                            <w:left w:val="none" w:sz="0" w:space="0" w:color="auto"/>
                                            <w:bottom w:val="none" w:sz="0" w:space="0" w:color="auto"/>
                                            <w:right w:val="none" w:sz="0" w:space="0" w:color="auto"/>
                                          </w:divBdr>
                                          <w:divsChild>
                                            <w:div w:id="7425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9586441">
      <w:bodyDiv w:val="1"/>
      <w:marLeft w:val="0"/>
      <w:marRight w:val="0"/>
      <w:marTop w:val="0"/>
      <w:marBottom w:val="0"/>
      <w:divBdr>
        <w:top w:val="none" w:sz="0" w:space="0" w:color="auto"/>
        <w:left w:val="none" w:sz="0" w:space="0" w:color="auto"/>
        <w:bottom w:val="none" w:sz="0" w:space="0" w:color="auto"/>
        <w:right w:val="none" w:sz="0" w:space="0" w:color="auto"/>
      </w:divBdr>
    </w:div>
    <w:div w:id="1102872191">
      <w:bodyDiv w:val="1"/>
      <w:marLeft w:val="0"/>
      <w:marRight w:val="0"/>
      <w:marTop w:val="0"/>
      <w:marBottom w:val="0"/>
      <w:divBdr>
        <w:top w:val="none" w:sz="0" w:space="0" w:color="auto"/>
        <w:left w:val="none" w:sz="0" w:space="0" w:color="auto"/>
        <w:bottom w:val="none" w:sz="0" w:space="0" w:color="auto"/>
        <w:right w:val="none" w:sz="0" w:space="0" w:color="auto"/>
      </w:divBdr>
    </w:div>
    <w:div w:id="1143079152">
      <w:bodyDiv w:val="1"/>
      <w:marLeft w:val="0"/>
      <w:marRight w:val="0"/>
      <w:marTop w:val="0"/>
      <w:marBottom w:val="0"/>
      <w:divBdr>
        <w:top w:val="none" w:sz="0" w:space="0" w:color="auto"/>
        <w:left w:val="none" w:sz="0" w:space="0" w:color="auto"/>
        <w:bottom w:val="none" w:sz="0" w:space="0" w:color="auto"/>
        <w:right w:val="none" w:sz="0" w:space="0" w:color="auto"/>
      </w:divBdr>
    </w:div>
    <w:div w:id="1402095142">
      <w:bodyDiv w:val="1"/>
      <w:marLeft w:val="0"/>
      <w:marRight w:val="0"/>
      <w:marTop w:val="0"/>
      <w:marBottom w:val="0"/>
      <w:divBdr>
        <w:top w:val="none" w:sz="0" w:space="0" w:color="auto"/>
        <w:left w:val="none" w:sz="0" w:space="0" w:color="auto"/>
        <w:bottom w:val="none" w:sz="0" w:space="0" w:color="auto"/>
        <w:right w:val="none" w:sz="0" w:space="0" w:color="auto"/>
      </w:divBdr>
    </w:div>
    <w:div w:id="1413236719">
      <w:bodyDiv w:val="1"/>
      <w:marLeft w:val="0"/>
      <w:marRight w:val="0"/>
      <w:marTop w:val="0"/>
      <w:marBottom w:val="0"/>
      <w:divBdr>
        <w:top w:val="none" w:sz="0" w:space="0" w:color="auto"/>
        <w:left w:val="none" w:sz="0" w:space="0" w:color="auto"/>
        <w:bottom w:val="none" w:sz="0" w:space="0" w:color="auto"/>
        <w:right w:val="none" w:sz="0" w:space="0" w:color="auto"/>
      </w:divBdr>
    </w:div>
    <w:div w:id="1471558039">
      <w:bodyDiv w:val="1"/>
      <w:marLeft w:val="0"/>
      <w:marRight w:val="0"/>
      <w:marTop w:val="0"/>
      <w:marBottom w:val="0"/>
      <w:divBdr>
        <w:top w:val="none" w:sz="0" w:space="0" w:color="auto"/>
        <w:left w:val="none" w:sz="0" w:space="0" w:color="auto"/>
        <w:bottom w:val="none" w:sz="0" w:space="0" w:color="auto"/>
        <w:right w:val="none" w:sz="0" w:space="0" w:color="auto"/>
      </w:divBdr>
    </w:div>
    <w:div w:id="1754626109">
      <w:bodyDiv w:val="1"/>
      <w:marLeft w:val="0"/>
      <w:marRight w:val="0"/>
      <w:marTop w:val="0"/>
      <w:marBottom w:val="0"/>
      <w:divBdr>
        <w:top w:val="none" w:sz="0" w:space="0" w:color="auto"/>
        <w:left w:val="none" w:sz="0" w:space="0" w:color="auto"/>
        <w:bottom w:val="none" w:sz="0" w:space="0" w:color="auto"/>
        <w:right w:val="none" w:sz="0" w:space="0" w:color="auto"/>
      </w:divBdr>
    </w:div>
    <w:div w:id="1779792877">
      <w:bodyDiv w:val="1"/>
      <w:marLeft w:val="0"/>
      <w:marRight w:val="0"/>
      <w:marTop w:val="0"/>
      <w:marBottom w:val="0"/>
      <w:divBdr>
        <w:top w:val="none" w:sz="0" w:space="0" w:color="auto"/>
        <w:left w:val="none" w:sz="0" w:space="0" w:color="auto"/>
        <w:bottom w:val="none" w:sz="0" w:space="0" w:color="auto"/>
        <w:right w:val="none" w:sz="0" w:space="0" w:color="auto"/>
      </w:divBdr>
    </w:div>
    <w:div w:id="1912153230">
      <w:bodyDiv w:val="1"/>
      <w:marLeft w:val="0"/>
      <w:marRight w:val="0"/>
      <w:marTop w:val="0"/>
      <w:marBottom w:val="0"/>
      <w:divBdr>
        <w:top w:val="none" w:sz="0" w:space="0" w:color="auto"/>
        <w:left w:val="none" w:sz="0" w:space="0" w:color="auto"/>
        <w:bottom w:val="none" w:sz="0" w:space="0" w:color="auto"/>
        <w:right w:val="none" w:sz="0" w:space="0" w:color="auto"/>
      </w:divBdr>
    </w:div>
    <w:div w:id="1997150003">
      <w:bodyDiv w:val="1"/>
      <w:marLeft w:val="0"/>
      <w:marRight w:val="0"/>
      <w:marTop w:val="0"/>
      <w:marBottom w:val="0"/>
      <w:divBdr>
        <w:top w:val="none" w:sz="0" w:space="0" w:color="auto"/>
        <w:left w:val="none" w:sz="0" w:space="0" w:color="auto"/>
        <w:bottom w:val="none" w:sz="0" w:space="0" w:color="auto"/>
        <w:right w:val="none" w:sz="0" w:space="0" w:color="auto"/>
      </w:divBdr>
    </w:div>
    <w:div w:id="2052723580">
      <w:bodyDiv w:val="1"/>
      <w:marLeft w:val="0"/>
      <w:marRight w:val="0"/>
      <w:marTop w:val="0"/>
      <w:marBottom w:val="0"/>
      <w:divBdr>
        <w:top w:val="none" w:sz="0" w:space="0" w:color="auto"/>
        <w:left w:val="none" w:sz="0" w:space="0" w:color="auto"/>
        <w:bottom w:val="none" w:sz="0" w:space="0" w:color="auto"/>
        <w:right w:val="none" w:sz="0" w:space="0" w:color="auto"/>
      </w:divBdr>
    </w:div>
    <w:div w:id="2067727114">
      <w:bodyDiv w:val="1"/>
      <w:marLeft w:val="0"/>
      <w:marRight w:val="0"/>
      <w:marTop w:val="0"/>
      <w:marBottom w:val="0"/>
      <w:divBdr>
        <w:top w:val="none" w:sz="0" w:space="0" w:color="auto"/>
        <w:left w:val="none" w:sz="0" w:space="0" w:color="auto"/>
        <w:bottom w:val="none" w:sz="0" w:space="0" w:color="auto"/>
        <w:right w:val="none" w:sz="0" w:space="0" w:color="auto"/>
      </w:divBdr>
      <w:divsChild>
        <w:div w:id="846793023">
          <w:marLeft w:val="0"/>
          <w:marRight w:val="0"/>
          <w:marTop w:val="0"/>
          <w:marBottom w:val="0"/>
          <w:divBdr>
            <w:top w:val="none" w:sz="0" w:space="0" w:color="auto"/>
            <w:left w:val="none" w:sz="0" w:space="0" w:color="auto"/>
            <w:bottom w:val="none" w:sz="0" w:space="0" w:color="auto"/>
            <w:right w:val="none" w:sz="0" w:space="0" w:color="auto"/>
          </w:divBdr>
          <w:divsChild>
            <w:div w:id="1766539150">
              <w:marLeft w:val="0"/>
              <w:marRight w:val="0"/>
              <w:marTop w:val="0"/>
              <w:marBottom w:val="0"/>
              <w:divBdr>
                <w:top w:val="none" w:sz="0" w:space="0" w:color="auto"/>
                <w:left w:val="none" w:sz="0" w:space="0" w:color="auto"/>
                <w:bottom w:val="none" w:sz="0" w:space="0" w:color="auto"/>
                <w:right w:val="none" w:sz="0" w:space="0" w:color="auto"/>
              </w:divBdr>
              <w:divsChild>
                <w:div w:id="58788017">
                  <w:marLeft w:val="0"/>
                  <w:marRight w:val="0"/>
                  <w:marTop w:val="0"/>
                  <w:marBottom w:val="0"/>
                  <w:divBdr>
                    <w:top w:val="none" w:sz="0" w:space="0" w:color="auto"/>
                    <w:left w:val="none" w:sz="0" w:space="0" w:color="auto"/>
                    <w:bottom w:val="none" w:sz="0" w:space="0" w:color="auto"/>
                    <w:right w:val="none" w:sz="0" w:space="0" w:color="auto"/>
                  </w:divBdr>
                  <w:divsChild>
                    <w:div w:id="1218009157">
                      <w:marLeft w:val="0"/>
                      <w:marRight w:val="0"/>
                      <w:marTop w:val="0"/>
                      <w:marBottom w:val="0"/>
                      <w:divBdr>
                        <w:top w:val="none" w:sz="0" w:space="0" w:color="auto"/>
                        <w:left w:val="none" w:sz="0" w:space="0" w:color="auto"/>
                        <w:bottom w:val="none" w:sz="0" w:space="0" w:color="auto"/>
                        <w:right w:val="none" w:sz="0" w:space="0" w:color="auto"/>
                      </w:divBdr>
                      <w:divsChild>
                        <w:div w:id="1348142709">
                          <w:marLeft w:val="0"/>
                          <w:marRight w:val="0"/>
                          <w:marTop w:val="0"/>
                          <w:marBottom w:val="0"/>
                          <w:divBdr>
                            <w:top w:val="none" w:sz="0" w:space="0" w:color="auto"/>
                            <w:left w:val="none" w:sz="0" w:space="0" w:color="auto"/>
                            <w:bottom w:val="none" w:sz="0" w:space="0" w:color="auto"/>
                            <w:right w:val="none" w:sz="0" w:space="0" w:color="auto"/>
                          </w:divBdr>
                          <w:divsChild>
                            <w:div w:id="139075288">
                              <w:marLeft w:val="0"/>
                              <w:marRight w:val="0"/>
                              <w:marTop w:val="0"/>
                              <w:marBottom w:val="0"/>
                              <w:divBdr>
                                <w:top w:val="none" w:sz="0" w:space="0" w:color="auto"/>
                                <w:left w:val="none" w:sz="0" w:space="0" w:color="auto"/>
                                <w:bottom w:val="none" w:sz="0" w:space="0" w:color="auto"/>
                                <w:right w:val="none" w:sz="0" w:space="0" w:color="auto"/>
                              </w:divBdr>
                              <w:divsChild>
                                <w:div w:id="814880269">
                                  <w:marLeft w:val="0"/>
                                  <w:marRight w:val="0"/>
                                  <w:marTop w:val="0"/>
                                  <w:marBottom w:val="0"/>
                                  <w:divBdr>
                                    <w:top w:val="none" w:sz="0" w:space="0" w:color="auto"/>
                                    <w:left w:val="none" w:sz="0" w:space="0" w:color="auto"/>
                                    <w:bottom w:val="none" w:sz="0" w:space="0" w:color="auto"/>
                                    <w:right w:val="none" w:sz="0" w:space="0" w:color="auto"/>
                                  </w:divBdr>
                                  <w:divsChild>
                                    <w:div w:id="142502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657446">
          <w:marLeft w:val="0"/>
          <w:marRight w:val="0"/>
          <w:marTop w:val="0"/>
          <w:marBottom w:val="0"/>
          <w:divBdr>
            <w:top w:val="none" w:sz="0" w:space="0" w:color="auto"/>
            <w:left w:val="none" w:sz="0" w:space="0" w:color="auto"/>
            <w:bottom w:val="none" w:sz="0" w:space="0" w:color="auto"/>
            <w:right w:val="none" w:sz="0" w:space="0" w:color="auto"/>
          </w:divBdr>
          <w:divsChild>
            <w:div w:id="2101026517">
              <w:marLeft w:val="0"/>
              <w:marRight w:val="0"/>
              <w:marTop w:val="0"/>
              <w:marBottom w:val="0"/>
              <w:divBdr>
                <w:top w:val="none" w:sz="0" w:space="0" w:color="auto"/>
                <w:left w:val="none" w:sz="0" w:space="0" w:color="auto"/>
                <w:bottom w:val="none" w:sz="0" w:space="0" w:color="auto"/>
                <w:right w:val="none" w:sz="0" w:space="0" w:color="auto"/>
              </w:divBdr>
              <w:divsChild>
                <w:div w:id="89981895">
                  <w:marLeft w:val="0"/>
                  <w:marRight w:val="0"/>
                  <w:marTop w:val="0"/>
                  <w:marBottom w:val="0"/>
                  <w:divBdr>
                    <w:top w:val="none" w:sz="0" w:space="0" w:color="auto"/>
                    <w:left w:val="none" w:sz="0" w:space="0" w:color="auto"/>
                    <w:bottom w:val="none" w:sz="0" w:space="0" w:color="auto"/>
                    <w:right w:val="none" w:sz="0" w:space="0" w:color="auto"/>
                  </w:divBdr>
                  <w:divsChild>
                    <w:div w:id="1030834041">
                      <w:marLeft w:val="0"/>
                      <w:marRight w:val="0"/>
                      <w:marTop w:val="0"/>
                      <w:marBottom w:val="0"/>
                      <w:divBdr>
                        <w:top w:val="none" w:sz="0" w:space="0" w:color="auto"/>
                        <w:left w:val="none" w:sz="0" w:space="0" w:color="auto"/>
                        <w:bottom w:val="none" w:sz="0" w:space="0" w:color="auto"/>
                        <w:right w:val="none" w:sz="0" w:space="0" w:color="auto"/>
                      </w:divBdr>
                      <w:divsChild>
                        <w:div w:id="1003557791">
                          <w:marLeft w:val="0"/>
                          <w:marRight w:val="0"/>
                          <w:marTop w:val="0"/>
                          <w:marBottom w:val="0"/>
                          <w:divBdr>
                            <w:top w:val="none" w:sz="0" w:space="0" w:color="auto"/>
                            <w:left w:val="none" w:sz="0" w:space="0" w:color="auto"/>
                            <w:bottom w:val="none" w:sz="0" w:space="0" w:color="auto"/>
                            <w:right w:val="none" w:sz="0" w:space="0" w:color="auto"/>
                          </w:divBdr>
                          <w:divsChild>
                            <w:div w:id="818960211">
                              <w:marLeft w:val="0"/>
                              <w:marRight w:val="0"/>
                              <w:marTop w:val="0"/>
                              <w:marBottom w:val="0"/>
                              <w:divBdr>
                                <w:top w:val="none" w:sz="0" w:space="0" w:color="auto"/>
                                <w:left w:val="none" w:sz="0" w:space="0" w:color="auto"/>
                                <w:bottom w:val="none" w:sz="0" w:space="0" w:color="auto"/>
                                <w:right w:val="none" w:sz="0" w:space="0" w:color="auto"/>
                              </w:divBdr>
                              <w:divsChild>
                                <w:div w:id="1748107629">
                                  <w:marLeft w:val="0"/>
                                  <w:marRight w:val="0"/>
                                  <w:marTop w:val="0"/>
                                  <w:marBottom w:val="0"/>
                                  <w:divBdr>
                                    <w:top w:val="none" w:sz="0" w:space="0" w:color="auto"/>
                                    <w:left w:val="none" w:sz="0" w:space="0" w:color="auto"/>
                                    <w:bottom w:val="none" w:sz="0" w:space="0" w:color="auto"/>
                                    <w:right w:val="none" w:sz="0" w:space="0" w:color="auto"/>
                                  </w:divBdr>
                                  <w:divsChild>
                                    <w:div w:id="1485245957">
                                      <w:marLeft w:val="0"/>
                                      <w:marRight w:val="0"/>
                                      <w:marTop w:val="0"/>
                                      <w:marBottom w:val="0"/>
                                      <w:divBdr>
                                        <w:top w:val="none" w:sz="0" w:space="0" w:color="auto"/>
                                        <w:left w:val="none" w:sz="0" w:space="0" w:color="auto"/>
                                        <w:bottom w:val="none" w:sz="0" w:space="0" w:color="auto"/>
                                        <w:right w:val="none" w:sz="0" w:space="0" w:color="auto"/>
                                      </w:divBdr>
                                      <w:divsChild>
                                        <w:div w:id="623779617">
                                          <w:marLeft w:val="0"/>
                                          <w:marRight w:val="0"/>
                                          <w:marTop w:val="0"/>
                                          <w:marBottom w:val="0"/>
                                          <w:divBdr>
                                            <w:top w:val="none" w:sz="0" w:space="0" w:color="auto"/>
                                            <w:left w:val="none" w:sz="0" w:space="0" w:color="auto"/>
                                            <w:bottom w:val="none" w:sz="0" w:space="0" w:color="auto"/>
                                            <w:right w:val="none" w:sz="0" w:space="0" w:color="auto"/>
                                          </w:divBdr>
                                          <w:divsChild>
                                            <w:div w:id="83048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lumni.denison.edu/citations/jeffrey-p-hatcher/" TargetMode="External"/><Relationship Id="rId21" Type="http://schemas.openxmlformats.org/officeDocument/2006/relationships/hyperlink" Target="https://curriculum.gov.bc.ca/curriculum/english-language-arts/12/english-studies" TargetMode="External"/><Relationship Id="rId42" Type="http://schemas.openxmlformats.org/officeDocument/2006/relationships/image" Target="media/image8.png"/><Relationship Id="rId47" Type="http://schemas.openxmlformats.org/officeDocument/2006/relationships/hyperlink" Target="https://www.alizasarian.com/" TargetMode="External"/><Relationship Id="rId63" Type="http://schemas.openxmlformats.org/officeDocument/2006/relationships/hyperlink" Target="https://archivesfoundation.org/newsletter/the-lavender-scare/" TargetMode="External"/><Relationship Id="rId68"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curriculum.gov.bc.ca/curriculum/arts-education/12/drama" TargetMode="External"/><Relationship Id="rId29" Type="http://schemas.openxmlformats.org/officeDocument/2006/relationships/hyperlink" Target="https://www.imdb.com/title/tt0046912/movieconnections/" TargetMode="External"/><Relationship Id="rId11" Type="http://schemas.openxmlformats.org/officeDocument/2006/relationships/image" Target="media/image2.jpeg"/><Relationship Id="rId24" Type="http://schemas.openxmlformats.org/officeDocument/2006/relationships/hyperlink" Target="https://northlight.org/app/uploads/Dial-M-for-Murder-Sensory-Guide.pdf" TargetMode="External"/><Relationship Id="rId32" Type="http://schemas.openxmlformats.org/officeDocument/2006/relationships/hyperlink" Target="https://rebeccajanemorgan.medium.com/the-lesbian-paradox-homophobia-empire-and-the-law-in-1950s-britain-4ea1b7732b0d" TargetMode="External"/><Relationship Id="rId37" Type="http://schemas.openxmlformats.org/officeDocument/2006/relationships/image" Target="media/image7.png"/><Relationship Id="rId40" Type="http://schemas.openxmlformats.org/officeDocument/2006/relationships/hyperlink" Target="https://www.alizasarian.com/" TargetMode="External"/><Relationship Id="rId45" Type="http://schemas.openxmlformats.org/officeDocument/2006/relationships/hyperlink" Target="https://www.alizasarian.com/" TargetMode="External"/><Relationship Id="rId53" Type="http://schemas.openxmlformats.org/officeDocument/2006/relationships/hyperlink" Target="mailto:VictimLinkBC@bc211.ca" TargetMode="External"/><Relationship Id="rId58" Type="http://schemas.openxmlformats.org/officeDocument/2006/relationships/hyperlink" Target="mailto:prism@vch.ca" TargetMode="External"/><Relationship Id="rId66" Type="http://schemas.openxmlformats.org/officeDocument/2006/relationships/hyperlink" Target="https://thecanadianencyclopedia.ca/en/article/history-of-gender-roles-in-canada" TargetMode="External"/><Relationship Id="rId5" Type="http://schemas.openxmlformats.org/officeDocument/2006/relationships/styles" Target="styles.xml"/><Relationship Id="rId61" Type="http://schemas.openxmlformats.org/officeDocument/2006/relationships/hyperlink" Target="https://ywcavan.org/programs/violence-prevention" TargetMode="External"/><Relationship Id="rId19" Type="http://schemas.openxmlformats.org/officeDocument/2006/relationships/hyperlink" Target="https://curriculum.gov.bc.ca/curriculum/english-language-arts/11/creative-writing" TargetMode="External"/><Relationship Id="rId14" Type="http://schemas.openxmlformats.org/officeDocument/2006/relationships/hyperlink" Target="https://www.alizasarian.com/" TargetMode="External"/><Relationship Id="rId22" Type="http://schemas.openxmlformats.org/officeDocument/2006/relationships/hyperlink" Target="https://curriculum.gov.bc.ca/curriculum/social-studies/12/law-studies" TargetMode="External"/><Relationship Id="rId27" Type="http://schemas.openxmlformats.org/officeDocument/2006/relationships/hyperlink" Target="https://www.alizasarian.com/" TargetMode="External"/><Relationship Id="rId30" Type="http://schemas.openxmlformats.org/officeDocument/2006/relationships/image" Target="media/image5.png"/><Relationship Id="rId35" Type="http://schemas.openxmlformats.org/officeDocument/2006/relationships/hyperlink" Target="https://archivesfoundation.org/newsletter/the-lavender-scare/" TargetMode="External"/><Relationship Id="rId43" Type="http://schemas.openxmlformats.org/officeDocument/2006/relationships/hyperlink" Target="https://global.oup.com/academic/product/down-girl-9780190604981?utm_source=medium&amp;utm_medium=oupacademic&amp;utm_campaign=womenshistorymonth" TargetMode="External"/><Relationship Id="rId48" Type="http://schemas.openxmlformats.org/officeDocument/2006/relationships/hyperlink" Target="https://www.alizasarian.com/" TargetMode="External"/><Relationship Id="rId56" Type="http://schemas.openxmlformats.org/officeDocument/2006/relationships/hyperlink" Target="https://qmunity.ca/" TargetMode="External"/><Relationship Id="rId64" Type="http://schemas.openxmlformats.org/officeDocument/2006/relationships/hyperlink" Target="https://www.archives.gov/publications/prologue/2016/summer/lavender.html" TargetMode="Externa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salalsvsc.ca/indigenous-support-programs/"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curriculum.gov.bc.ca/curriculum/english-language-arts/11/creative-writing" TargetMode="External"/><Relationship Id="rId25" Type="http://schemas.openxmlformats.org/officeDocument/2006/relationships/hyperlink" Target="https://www.independent.co.uk/news/obituaries/frederick-knott-137362.html" TargetMode="External"/><Relationship Id="rId33" Type="http://schemas.openxmlformats.org/officeDocument/2006/relationships/hyperlink" Target="https://rebeccajanemorgan.medium.com/the-lesbian-paradox-homophobia-empire-and-the-law-in-1950s-britain-4ea1b7732b0d" TargetMode="External"/><Relationship Id="rId38" Type="http://schemas.openxmlformats.org/officeDocument/2006/relationships/hyperlink" Target="https://jscholarship.library.jhu.edu/server/api/core/bitstreams/96ac9fac-23a7-470a-9bb7-dc95d8f18dc4/content" TargetMode="External"/><Relationship Id="rId46" Type="http://schemas.openxmlformats.org/officeDocument/2006/relationships/hyperlink" Target="https://www.alizasarian.com/" TargetMode="External"/><Relationship Id="rId59" Type="http://schemas.openxmlformats.org/officeDocument/2006/relationships/hyperlink" Target="tel:(604)%20331-8906" TargetMode="External"/><Relationship Id="rId67" Type="http://schemas.openxmlformats.org/officeDocument/2006/relationships/hyperlink" Target="https://www.lyricarts.org/blog/queer-history-in-england" TargetMode="External"/><Relationship Id="rId20" Type="http://schemas.openxmlformats.org/officeDocument/2006/relationships/hyperlink" Target="https://curriculum.gov.bc.ca/curriculum/english-language-arts/11/creative-writing" TargetMode="External"/><Relationship Id="rId41" Type="http://schemas.openxmlformats.org/officeDocument/2006/relationships/hyperlink" Target="https://www.alizasarian.com/" TargetMode="External"/><Relationship Id="rId54" Type="http://schemas.openxmlformats.org/officeDocument/2006/relationships/hyperlink" Target="mailto:intake@bwss.org" TargetMode="External"/><Relationship Id="rId62" Type="http://schemas.openxmlformats.org/officeDocument/2006/relationships/hyperlink" Target="C://Users/mpage/Downloads/domestic_violence_resource_list-pdf-en%20(2).pdf"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musqueam.bc.ca/our-story/" TargetMode="External"/><Relationship Id="rId23" Type="http://schemas.openxmlformats.org/officeDocument/2006/relationships/hyperlink" Target="https://www.alizasarian.com/" TargetMode="External"/><Relationship Id="rId28" Type="http://schemas.openxmlformats.org/officeDocument/2006/relationships/hyperlink" Target="https://www.imdb.com/title/tt0046912/movieconnections/" TargetMode="External"/><Relationship Id="rId36" Type="http://schemas.openxmlformats.org/officeDocument/2006/relationships/hyperlink" Target="https://archivesfoundation.org/newsletter/the-lavender-scare/" TargetMode="External"/><Relationship Id="rId49" Type="http://schemas.openxmlformats.org/officeDocument/2006/relationships/hyperlink" Target="https://docs.google.com/presentation/d/1Z-IyLeAAyQnE2Xv8ZquggGA0-pBGCT6WZijPiA4BPe4/edit?usp=sharing" TargetMode="External"/><Relationship Id="rId57" Type="http://schemas.openxmlformats.org/officeDocument/2006/relationships/hyperlink" Target="https://www.vch.ca/en/service/prism-services" TargetMode="External"/><Relationship Id="rId10" Type="http://schemas.openxmlformats.org/officeDocument/2006/relationships/image" Target="media/image1.jpeg"/><Relationship Id="rId31" Type="http://schemas.openxmlformats.org/officeDocument/2006/relationships/hyperlink" Target="https://www.alizasarian.com/" TargetMode="External"/><Relationship Id="rId44" Type="http://schemas.openxmlformats.org/officeDocument/2006/relationships/hyperlink" Target="https://global.oup.com/academic/product/down-girl-9780190604981?utm_source=medium&amp;utm_medium=oupacademic&amp;utm_campaign=womenshistorymonth" TargetMode="External"/><Relationship Id="rId52" Type="http://schemas.openxmlformats.org/officeDocument/2006/relationships/hyperlink" Target="https://www2.gov.bc.ca/gov/content/safety/crime-prevention/protection-order-registry" TargetMode="External"/><Relationship Id="rId60" Type="http://schemas.openxmlformats.org/officeDocument/2006/relationships/hyperlink" Target="https://www.pflagvancouver.com/meetings--find-us.html" TargetMode="External"/><Relationship Id="rId65" Type="http://schemas.openxmlformats.org/officeDocument/2006/relationships/hyperlink" Target="https://rebeccajanemorgan.medium.com/the-lesbian-paradox-homophobia-empire-and-the-law-in-1950s-britain-4ea1b7732b0d"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curriculum.gov.bc.ca/curriculum/english-language-arts/11/creative-writing" TargetMode="External"/><Relationship Id="rId39" Type="http://schemas.openxmlformats.org/officeDocument/2006/relationships/hyperlink" Target="https://jscholarship.library.jhu.edu/server/api/core/bitstreams/96ac9fac-23a7-470a-9bb7-dc95d8f18dc4/content" TargetMode="External"/><Relationship Id="rId34" Type="http://schemas.openxmlformats.org/officeDocument/2006/relationships/image" Target="media/image6.jpeg"/><Relationship Id="rId50" Type="http://schemas.openxmlformats.org/officeDocument/2006/relationships/hyperlink" Target="https://www.salalsvsc.ca/connect/" TargetMode="External"/><Relationship Id="rId55" Type="http://schemas.openxmlformats.org/officeDocument/2006/relationships/hyperlink" Target="https://www.bwss.org/support/crisis-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d740fe1-19fa-4d3d-8e68-db506b0f9c8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0FBB1C1ABAD34A8FA6532AC522AA1F" ma:contentTypeVersion="5" ma:contentTypeDescription="Create a new document." ma:contentTypeScope="" ma:versionID="ad9f2ab0256e12b9e4beae95827d7ea0">
  <xsd:schema xmlns:xsd="http://www.w3.org/2001/XMLSchema" xmlns:xs="http://www.w3.org/2001/XMLSchema" xmlns:p="http://schemas.microsoft.com/office/2006/metadata/properties" xmlns:ns3="1d740fe1-19fa-4d3d-8e68-db506b0f9c85" targetNamespace="http://schemas.microsoft.com/office/2006/metadata/properties" ma:root="true" ma:fieldsID="2f48d1ed8ffe7944179d6813d612674f" ns3:_="">
    <xsd:import namespace="1d740fe1-19fa-4d3d-8e68-db506b0f9c85"/>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740fe1-19fa-4d3d-8e68-db506b0f9c85"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D620A4-F672-48B1-AC28-9AFDEF797A91}">
  <ds:schemaRefs>
    <ds:schemaRef ds:uri="http://schemas.microsoft.com/office/2006/metadata/properties"/>
    <ds:schemaRef ds:uri="http://schemas.microsoft.com/office/infopath/2007/PartnerControls"/>
    <ds:schemaRef ds:uri="1d740fe1-19fa-4d3d-8e68-db506b0f9c85"/>
  </ds:schemaRefs>
</ds:datastoreItem>
</file>

<file path=customXml/itemProps2.xml><?xml version="1.0" encoding="utf-8"?>
<ds:datastoreItem xmlns:ds="http://schemas.openxmlformats.org/officeDocument/2006/customXml" ds:itemID="{2FC48C2B-08FE-4073-9C81-A665975A6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740fe1-19fa-4d3d-8e68-db506b0f9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16986E-DA94-49DD-9B5A-4F1171AC27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3003</TotalTime>
  <Pages>35</Pages>
  <Words>8053</Words>
  <Characters>45903</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Warner</dc:creator>
  <cp:keywords/>
  <dc:description/>
  <cp:lastModifiedBy>Mikenzie Page</cp:lastModifiedBy>
  <cp:revision>75</cp:revision>
  <dcterms:created xsi:type="dcterms:W3CDTF">2025-05-27T17:40:00Z</dcterms:created>
  <dcterms:modified xsi:type="dcterms:W3CDTF">2026-01-22T19:39:00Z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0x010100830FBB1C1ABAD34A8FA6532AC522AA1F</vt:lpwstr>
  </property>
</Properties>
</file>