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A02F1" w14:textId="0F44CD5B" w:rsidR="00C55BD6" w:rsidRDefault="00697A76">
      <w:pPr>
        <w:pStyle w:val="BodyText"/>
        <w:ind w:left="0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5D86D839" wp14:editId="3C4E5310">
            <wp:simplePos x="0" y="0"/>
            <wp:positionH relativeFrom="column">
              <wp:posOffset>1995</wp:posOffset>
            </wp:positionH>
            <wp:positionV relativeFrom="paragraph">
              <wp:posOffset>-273050</wp:posOffset>
            </wp:positionV>
            <wp:extent cx="1974850" cy="446856"/>
            <wp:effectExtent l="0" t="0" r="0" b="0"/>
            <wp:wrapNone/>
            <wp:docPr id="998304373" name="Picture 2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304373" name="Picture 2" descr="A close up of a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0" cy="446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8FC612" w14:textId="77777777" w:rsidR="00C55BD6" w:rsidRDefault="00C55BD6">
      <w:pPr>
        <w:pStyle w:val="BodyText"/>
        <w:ind w:left="0"/>
        <w:rPr>
          <w:sz w:val="24"/>
        </w:rPr>
      </w:pPr>
    </w:p>
    <w:p w14:paraId="13AE774F" w14:textId="77777777" w:rsidR="00C55BD6" w:rsidRDefault="00C55BD6">
      <w:pPr>
        <w:pStyle w:val="BodyText"/>
        <w:ind w:left="0"/>
        <w:rPr>
          <w:sz w:val="24"/>
        </w:rPr>
      </w:pPr>
    </w:p>
    <w:p w14:paraId="2723D237" w14:textId="77777777" w:rsidR="00C55BD6" w:rsidRDefault="00697A76">
      <w:pPr>
        <w:pStyle w:val="BodyText"/>
        <w:spacing w:before="146" w:line="247" w:lineRule="auto"/>
        <w:ind w:right="653" w:hanging="2"/>
      </w:pPr>
      <w:r>
        <w:rPr>
          <w:color w:val="0F0F0F"/>
        </w:rPr>
        <w:t>Before the house lights fade, before the overture begins, there is a moment:</w:t>
      </w:r>
    </w:p>
    <w:p w14:paraId="24444A85" w14:textId="77777777" w:rsidR="00C55BD6" w:rsidRDefault="00697A76">
      <w:pPr>
        <w:pStyle w:val="BodyText"/>
        <w:spacing w:line="247" w:lineRule="auto"/>
        <w:ind w:left="161" w:firstLine="1"/>
      </w:pPr>
      <w:r>
        <w:rPr>
          <w:color w:val="0F0F0F"/>
        </w:rPr>
        <w:t>headset humming, cue lights glowing, a stage holding its breath.</w:t>
      </w:r>
    </w:p>
    <w:p w14:paraId="6AEB8F2E" w14:textId="77777777" w:rsidR="00C55BD6" w:rsidRDefault="00697A76">
      <w:pPr>
        <w:pStyle w:val="BodyText"/>
        <w:spacing w:line="251" w:lineRule="exact"/>
        <w:ind w:left="163"/>
      </w:pPr>
      <w:r>
        <w:rPr>
          <w:color w:val="0F0F0F"/>
        </w:rPr>
        <w:t>I have come to love that moment.</w:t>
      </w:r>
    </w:p>
    <w:p w14:paraId="69E0C0C2" w14:textId="77777777" w:rsidR="00C55BD6" w:rsidRDefault="00697A76">
      <w:pPr>
        <w:spacing w:before="71"/>
        <w:ind w:left="9" w:right="3613"/>
        <w:jc w:val="center"/>
        <w:rPr>
          <w:b/>
          <w:i/>
          <w:sz w:val="25"/>
        </w:rPr>
      </w:pPr>
      <w:r>
        <w:br w:type="column"/>
      </w:r>
      <w:r>
        <w:rPr>
          <w:b/>
          <w:i/>
          <w:color w:val="0F0F0F"/>
          <w:w w:val="105"/>
          <w:sz w:val="25"/>
        </w:rPr>
        <w:t>Call Places</w:t>
      </w:r>
    </w:p>
    <w:p w14:paraId="6E4FC5CA" w14:textId="77777777" w:rsidR="00C55BD6" w:rsidRDefault="00697A76">
      <w:pPr>
        <w:spacing w:before="165"/>
        <w:ind w:left="9" w:right="3615"/>
        <w:jc w:val="center"/>
        <w:rPr>
          <w:i/>
          <w:sz w:val="25"/>
        </w:rPr>
      </w:pPr>
      <w:r>
        <w:rPr>
          <w:i/>
          <w:color w:val="0F0F0F"/>
          <w:w w:val="105"/>
          <w:sz w:val="25"/>
        </w:rPr>
        <w:t>By Alice Chen</w:t>
      </w:r>
    </w:p>
    <w:p w14:paraId="0563C521" w14:textId="77777777" w:rsidR="00C55BD6" w:rsidRDefault="00C55BD6">
      <w:pPr>
        <w:jc w:val="center"/>
        <w:rPr>
          <w:sz w:val="25"/>
        </w:rPr>
        <w:sectPr w:rsidR="00C55BD6" w:rsidSect="00697A76">
          <w:type w:val="continuous"/>
          <w:pgSz w:w="12240" w:h="15840"/>
          <w:pgMar w:top="1300" w:right="1720" w:bottom="280" w:left="1720" w:header="720" w:footer="72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2" w:space="720" w:equalWidth="0">
            <w:col w:w="3593" w:space="40"/>
            <w:col w:w="5167"/>
          </w:cols>
        </w:sectPr>
      </w:pPr>
    </w:p>
    <w:p w14:paraId="5F8E4872" w14:textId="77777777" w:rsidR="00C55BD6" w:rsidRDefault="00697A76">
      <w:pPr>
        <w:pStyle w:val="BodyText"/>
        <w:spacing w:before="4" w:line="247" w:lineRule="auto"/>
        <w:ind w:left="161" w:right="4434" w:firstLine="1"/>
        <w:jc w:val="both"/>
      </w:pPr>
      <w:r>
        <w:rPr>
          <w:color w:val="0F0F0F"/>
        </w:rPr>
        <w:t>The space where possibility hangs suspended, and dozens of people trust one another enough to create something beautiful.</w:t>
      </w:r>
    </w:p>
    <w:p w14:paraId="707E25DD" w14:textId="77777777" w:rsidR="00C55BD6" w:rsidRDefault="00C55BD6">
      <w:pPr>
        <w:pStyle w:val="BodyText"/>
        <w:spacing w:before="3"/>
        <w:ind w:left="0"/>
      </w:pPr>
    </w:p>
    <w:p w14:paraId="327F7111" w14:textId="77777777" w:rsidR="00C55BD6" w:rsidRDefault="00697A76">
      <w:pPr>
        <w:pStyle w:val="BodyText"/>
        <w:spacing w:line="247" w:lineRule="auto"/>
        <w:ind w:right="3861"/>
      </w:pPr>
      <w:r>
        <w:rPr>
          <w:color w:val="0F0F0F"/>
        </w:rPr>
        <w:t>Theatre has taught me that creation is never solitary. Night after night,</w:t>
      </w:r>
    </w:p>
    <w:p w14:paraId="5E2174A9" w14:textId="77777777" w:rsidR="00C55BD6" w:rsidRDefault="00697A76">
      <w:pPr>
        <w:pStyle w:val="BodyText"/>
        <w:spacing w:before="3"/>
        <w:ind w:left="167"/>
      </w:pPr>
      <w:r>
        <w:rPr>
          <w:color w:val="0F0F0F"/>
        </w:rPr>
        <w:t>we gather from different walks of life</w:t>
      </w:r>
    </w:p>
    <w:p w14:paraId="44856F48" w14:textId="77777777" w:rsidR="00C55BD6" w:rsidRDefault="00697A76">
      <w:pPr>
        <w:pStyle w:val="BodyText"/>
        <w:spacing w:before="1" w:line="247" w:lineRule="auto"/>
        <w:ind w:left="161" w:right="3861"/>
      </w:pPr>
      <w:r>
        <w:rPr>
          <w:color w:val="0F0F0F"/>
          <w:w w:val="105"/>
        </w:rPr>
        <w:t xml:space="preserve">and become something larger than ourselves­ actors, musicians, technicians, </w:t>
      </w:r>
      <w:r>
        <w:rPr>
          <w:color w:val="0F0F0F"/>
          <w:w w:val="115"/>
        </w:rPr>
        <w:t>crew-</w:t>
      </w:r>
    </w:p>
    <w:p w14:paraId="4E0AE89C" w14:textId="77777777" w:rsidR="00C55BD6" w:rsidRDefault="00697A76">
      <w:pPr>
        <w:pStyle w:val="BodyText"/>
        <w:spacing w:before="3"/>
        <w:ind w:left="161"/>
      </w:pPr>
      <w:r>
        <w:rPr>
          <w:color w:val="0F0F0F"/>
        </w:rPr>
        <w:t>all working toward the same fleeting</w:t>
      </w:r>
      <w:r>
        <w:rPr>
          <w:color w:val="0F0F0F"/>
          <w:spacing w:val="53"/>
        </w:rPr>
        <w:t xml:space="preserve"> </w:t>
      </w:r>
      <w:r>
        <w:rPr>
          <w:color w:val="0F0F0F"/>
        </w:rPr>
        <w:t>miracle.</w:t>
      </w:r>
    </w:p>
    <w:p w14:paraId="138A7F24" w14:textId="77777777" w:rsidR="00C55BD6" w:rsidRDefault="00C55BD6">
      <w:pPr>
        <w:pStyle w:val="BodyText"/>
        <w:spacing w:before="1"/>
        <w:ind w:left="0"/>
        <w:rPr>
          <w:sz w:val="23"/>
        </w:rPr>
      </w:pPr>
    </w:p>
    <w:p w14:paraId="433C5315" w14:textId="77777777" w:rsidR="00C55BD6" w:rsidRDefault="00697A76">
      <w:pPr>
        <w:pStyle w:val="BodyText"/>
        <w:spacing w:before="1"/>
        <w:ind w:left="163"/>
      </w:pPr>
      <w:r>
        <w:rPr>
          <w:color w:val="0F0F0F"/>
          <w:w w:val="105"/>
        </w:rPr>
        <w:t>In stage management, I found more than a role.</w:t>
      </w:r>
    </w:p>
    <w:p w14:paraId="7C4C1FA5" w14:textId="77777777" w:rsidR="00C55BD6" w:rsidRDefault="00697A76">
      <w:pPr>
        <w:pStyle w:val="BodyText"/>
        <w:spacing w:before="6" w:line="247" w:lineRule="auto"/>
        <w:ind w:left="170" w:right="3861" w:hanging="7"/>
      </w:pPr>
      <w:r>
        <w:rPr>
          <w:color w:val="0F0F0F"/>
        </w:rPr>
        <w:t>I learned that leadership is not standing above others</w:t>
      </w:r>
      <w:r>
        <w:rPr>
          <w:color w:val="3A3A3A"/>
        </w:rPr>
        <w:t>,</w:t>
      </w:r>
      <w:r>
        <w:rPr>
          <w:color w:val="0F0F0F"/>
        </w:rPr>
        <w:t xml:space="preserve"> but standing among them:</w:t>
      </w:r>
    </w:p>
    <w:p w14:paraId="0F67070A" w14:textId="77777777" w:rsidR="00C55BD6" w:rsidRDefault="00697A76">
      <w:pPr>
        <w:pStyle w:val="BodyText"/>
        <w:spacing w:line="247" w:lineRule="auto"/>
        <w:ind w:right="7672" w:firstLine="4"/>
      </w:pPr>
      <w:proofErr w:type="gramStart"/>
      <w:r>
        <w:rPr>
          <w:color w:val="0F0F0F"/>
        </w:rPr>
        <w:t xml:space="preserve">listening </w:t>
      </w:r>
      <w:r>
        <w:rPr>
          <w:color w:val="3A3A3A"/>
        </w:rPr>
        <w:t>,</w:t>
      </w:r>
      <w:proofErr w:type="gramEnd"/>
      <w:r>
        <w:rPr>
          <w:color w:val="3A3A3A"/>
        </w:rPr>
        <w:t xml:space="preserve"> </w:t>
      </w:r>
      <w:r>
        <w:rPr>
          <w:color w:val="0F0F0F"/>
        </w:rPr>
        <w:t>guiding,</w:t>
      </w:r>
    </w:p>
    <w:p w14:paraId="7E85B51D" w14:textId="77777777" w:rsidR="00C55BD6" w:rsidRDefault="00697A76">
      <w:pPr>
        <w:pStyle w:val="BodyText"/>
        <w:spacing w:line="251" w:lineRule="exact"/>
        <w:ind w:left="161"/>
      </w:pPr>
      <w:r>
        <w:rPr>
          <w:color w:val="0F0F0F"/>
        </w:rPr>
        <w:t>and helping others shine.</w:t>
      </w:r>
    </w:p>
    <w:p w14:paraId="6A82195C" w14:textId="77777777" w:rsidR="00C55BD6" w:rsidRDefault="00C55BD6">
      <w:pPr>
        <w:pStyle w:val="BodyText"/>
        <w:spacing w:before="11"/>
        <w:ind w:left="0"/>
      </w:pPr>
    </w:p>
    <w:p w14:paraId="1C13DA22" w14:textId="77777777" w:rsidR="00C55BD6" w:rsidRDefault="00697A76">
      <w:pPr>
        <w:pStyle w:val="BodyText"/>
        <w:spacing w:line="249" w:lineRule="auto"/>
        <w:ind w:left="160" w:right="3861" w:firstLine="1"/>
      </w:pPr>
      <w:r>
        <w:rPr>
          <w:color w:val="0F0F0F"/>
        </w:rPr>
        <w:t>Yet what inspires me most, is theatre's timelessness. Long before cue lights and headsets,</w:t>
      </w:r>
    </w:p>
    <w:p w14:paraId="40A3F98F" w14:textId="77777777" w:rsidR="00C55BD6" w:rsidRDefault="00697A76">
      <w:pPr>
        <w:pStyle w:val="BodyText"/>
        <w:spacing w:line="247" w:lineRule="auto"/>
        <w:ind w:left="163" w:right="4098"/>
      </w:pPr>
      <w:r>
        <w:rPr>
          <w:color w:val="0F0F0F"/>
        </w:rPr>
        <w:t>someone stood in the wings of another stage, helping a story come alive.</w:t>
      </w:r>
    </w:p>
    <w:p w14:paraId="6DA9A70E" w14:textId="77777777" w:rsidR="00C55BD6" w:rsidRDefault="00697A76">
      <w:pPr>
        <w:pStyle w:val="BodyText"/>
        <w:spacing w:line="247" w:lineRule="auto"/>
        <w:ind w:left="160" w:right="5188"/>
      </w:pPr>
      <w:r>
        <w:rPr>
          <w:color w:val="0F0F0F"/>
        </w:rPr>
        <w:t>Centuries ago, beneath torchlight, people gathered to laugh,</w:t>
      </w:r>
    </w:p>
    <w:p w14:paraId="207AC890" w14:textId="77777777" w:rsidR="00C55BD6" w:rsidRDefault="00697A76">
      <w:pPr>
        <w:pStyle w:val="BodyText"/>
        <w:spacing w:line="247" w:lineRule="auto"/>
        <w:ind w:left="167" w:right="7672"/>
      </w:pPr>
      <w:r>
        <w:rPr>
          <w:color w:val="0F0F0F"/>
        </w:rPr>
        <w:t>to grieve, to wonder.</w:t>
      </w:r>
    </w:p>
    <w:p w14:paraId="216CF52F" w14:textId="77777777" w:rsidR="00C55BD6" w:rsidRDefault="00C55BD6">
      <w:pPr>
        <w:pStyle w:val="BodyText"/>
        <w:spacing w:before="9"/>
        <w:ind w:left="0"/>
        <w:rPr>
          <w:sz w:val="21"/>
        </w:rPr>
      </w:pPr>
    </w:p>
    <w:p w14:paraId="6C06E0BE" w14:textId="77777777" w:rsidR="00C55BD6" w:rsidRDefault="00697A76">
      <w:pPr>
        <w:pStyle w:val="BodyText"/>
        <w:spacing w:line="249" w:lineRule="auto"/>
        <w:ind w:left="161" w:right="5188" w:firstLine="1"/>
      </w:pPr>
      <w:r>
        <w:rPr>
          <w:color w:val="0F0F0F"/>
        </w:rPr>
        <w:t>Today, we gather for the same reason. When I call a cue,</w:t>
      </w:r>
    </w:p>
    <w:p w14:paraId="5EE8BC9A" w14:textId="77777777" w:rsidR="00C55BD6" w:rsidRDefault="00697A76">
      <w:pPr>
        <w:pStyle w:val="BodyText"/>
        <w:spacing w:line="251" w:lineRule="exact"/>
        <w:ind w:left="163"/>
      </w:pPr>
      <w:r>
        <w:rPr>
          <w:color w:val="0F0F0F"/>
        </w:rPr>
        <w:t>I am participating in that same ancient ritual:</w:t>
      </w:r>
    </w:p>
    <w:p w14:paraId="21984939" w14:textId="77777777" w:rsidR="00C55BD6" w:rsidRDefault="00697A76">
      <w:pPr>
        <w:pStyle w:val="BodyText"/>
        <w:spacing w:before="7" w:line="247" w:lineRule="auto"/>
        <w:ind w:right="4098" w:hanging="1"/>
      </w:pPr>
      <w:r>
        <w:rPr>
          <w:color w:val="0F0F0F"/>
          <w:w w:val="105"/>
        </w:rPr>
        <w:t>the</w:t>
      </w:r>
      <w:r>
        <w:rPr>
          <w:color w:val="0F0F0F"/>
          <w:spacing w:val="-22"/>
          <w:w w:val="105"/>
        </w:rPr>
        <w:t xml:space="preserve"> </w:t>
      </w:r>
      <w:r>
        <w:rPr>
          <w:color w:val="0F0F0F"/>
          <w:w w:val="105"/>
        </w:rPr>
        <w:t>divine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act</w:t>
      </w:r>
      <w:r>
        <w:rPr>
          <w:color w:val="0F0F0F"/>
          <w:spacing w:val="-21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-20"/>
          <w:w w:val="105"/>
        </w:rPr>
        <w:t xml:space="preserve"> </w:t>
      </w:r>
      <w:r>
        <w:rPr>
          <w:color w:val="0F0F0F"/>
          <w:w w:val="105"/>
        </w:rPr>
        <w:t>creating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something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from</w:t>
      </w:r>
      <w:r>
        <w:rPr>
          <w:color w:val="0F0F0F"/>
          <w:spacing w:val="-18"/>
          <w:w w:val="105"/>
        </w:rPr>
        <w:t xml:space="preserve"> </w:t>
      </w:r>
      <w:r>
        <w:rPr>
          <w:color w:val="0F0F0F"/>
          <w:w w:val="105"/>
        </w:rPr>
        <w:t>nothing, if only for a</w:t>
      </w:r>
      <w:r>
        <w:rPr>
          <w:color w:val="0F0F0F"/>
          <w:spacing w:val="-16"/>
          <w:w w:val="105"/>
        </w:rPr>
        <w:t xml:space="preserve"> </w:t>
      </w:r>
      <w:r>
        <w:rPr>
          <w:color w:val="0F0F0F"/>
          <w:w w:val="105"/>
        </w:rPr>
        <w:t>moment.</w:t>
      </w:r>
    </w:p>
    <w:p w14:paraId="6A3DCB0C" w14:textId="77777777" w:rsidR="00C55BD6" w:rsidRDefault="00697A76">
      <w:pPr>
        <w:pStyle w:val="BodyText"/>
        <w:spacing w:line="251" w:lineRule="exact"/>
      </w:pPr>
      <w:r>
        <w:rPr>
          <w:color w:val="0F0F0F"/>
        </w:rPr>
        <w:t>The scenery will be struck.</w:t>
      </w:r>
    </w:p>
    <w:p w14:paraId="5FA3862A" w14:textId="77777777" w:rsidR="00C55BD6" w:rsidRDefault="00697A76">
      <w:pPr>
        <w:pStyle w:val="BodyText"/>
        <w:spacing w:before="7" w:line="247" w:lineRule="auto"/>
        <w:ind w:right="5188"/>
      </w:pPr>
      <w:r>
        <w:rPr>
          <w:color w:val="0F0F0F"/>
        </w:rPr>
        <w:t>The costumes will be packed away. The lights will go dark.</w:t>
      </w:r>
    </w:p>
    <w:p w14:paraId="1F5EEE4C" w14:textId="77777777" w:rsidR="00C55BD6" w:rsidRDefault="00697A76">
      <w:pPr>
        <w:pStyle w:val="BodyText"/>
        <w:spacing w:line="247" w:lineRule="auto"/>
        <w:ind w:left="163" w:right="5819" w:hanging="3"/>
      </w:pPr>
      <w:r>
        <w:rPr>
          <w:color w:val="0F0F0F"/>
        </w:rPr>
        <w:t>But for one brief evening</w:t>
      </w:r>
      <w:r>
        <w:rPr>
          <w:color w:val="3A3A3A"/>
        </w:rPr>
        <w:t xml:space="preserve">, </w:t>
      </w:r>
      <w:r>
        <w:rPr>
          <w:color w:val="0F0F0F"/>
        </w:rPr>
        <w:t>something exists</w:t>
      </w:r>
    </w:p>
    <w:p w14:paraId="17E8A8D0" w14:textId="77777777" w:rsidR="00C55BD6" w:rsidRDefault="00697A76">
      <w:pPr>
        <w:pStyle w:val="BodyText"/>
        <w:spacing w:line="247" w:lineRule="auto"/>
        <w:ind w:left="161" w:right="5819" w:firstLine="5"/>
      </w:pPr>
      <w:r>
        <w:rPr>
          <w:color w:val="0F0F0F"/>
        </w:rPr>
        <w:t>that has never existed before and will never exist</w:t>
      </w:r>
    </w:p>
    <w:p w14:paraId="53A0E6D0" w14:textId="77777777" w:rsidR="00C55BD6" w:rsidRDefault="00697A76">
      <w:pPr>
        <w:pStyle w:val="BodyText"/>
        <w:spacing w:line="251" w:lineRule="exact"/>
      </w:pPr>
      <w:r>
        <w:rPr>
          <w:color w:val="0F0F0F"/>
        </w:rPr>
        <w:t>in quite the same way again.</w:t>
      </w:r>
    </w:p>
    <w:p w14:paraId="5EC39CB1" w14:textId="77777777" w:rsidR="00C55BD6" w:rsidRDefault="00C55BD6">
      <w:pPr>
        <w:spacing w:line="251" w:lineRule="exact"/>
        <w:sectPr w:rsidR="00C55BD6" w:rsidSect="00697A76">
          <w:type w:val="continuous"/>
          <w:pgSz w:w="12240" w:h="15840"/>
          <w:pgMar w:top="1300" w:right="1720" w:bottom="280" w:left="1720" w:header="720" w:footer="72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</w:sectPr>
      </w:pPr>
    </w:p>
    <w:p w14:paraId="115F180E" w14:textId="77777777" w:rsidR="00C55BD6" w:rsidRDefault="00697A76">
      <w:pPr>
        <w:pStyle w:val="BodyText"/>
        <w:spacing w:before="61"/>
      </w:pPr>
      <w:r>
        <w:rPr>
          <w:color w:val="0E0E0E"/>
        </w:rPr>
        <w:lastRenderedPageBreak/>
        <w:t>To help create that moment,</w:t>
      </w:r>
    </w:p>
    <w:p w14:paraId="082A9E31" w14:textId="77777777" w:rsidR="00C55BD6" w:rsidRDefault="00697A76">
      <w:pPr>
        <w:pStyle w:val="BodyText"/>
        <w:spacing w:before="7" w:line="247" w:lineRule="auto"/>
        <w:ind w:right="4804" w:hanging="2"/>
      </w:pPr>
      <w:r>
        <w:rPr>
          <w:color w:val="0E0E0E"/>
        </w:rPr>
        <w:t>alongside artists I am proud to call friends is one of the greatest privileges I know.</w:t>
      </w:r>
    </w:p>
    <w:p w14:paraId="66036DC1" w14:textId="77777777" w:rsidR="00C55BD6" w:rsidRDefault="00697A76">
      <w:pPr>
        <w:pStyle w:val="BodyText"/>
        <w:spacing w:before="2" w:line="247" w:lineRule="auto"/>
        <w:ind w:left="163" w:right="4804" w:hanging="1"/>
      </w:pPr>
      <w:r>
        <w:rPr>
          <w:color w:val="0E0E0E"/>
        </w:rPr>
        <w:t>Theatre has changed me by teaching me how to lead,</w:t>
      </w:r>
    </w:p>
    <w:p w14:paraId="2C96688B" w14:textId="77777777" w:rsidR="00C55BD6" w:rsidRDefault="00697A76">
      <w:pPr>
        <w:pStyle w:val="BodyText"/>
        <w:spacing w:line="247" w:lineRule="auto"/>
        <w:ind w:left="161" w:right="6941" w:firstLine="1"/>
      </w:pPr>
      <w:r>
        <w:rPr>
          <w:color w:val="0E0E0E"/>
        </w:rPr>
        <w:t>how to connect, and how to create.</w:t>
      </w:r>
    </w:p>
    <w:p w14:paraId="213577C3" w14:textId="77777777" w:rsidR="00C55BD6" w:rsidRDefault="00C55BD6">
      <w:pPr>
        <w:pStyle w:val="BodyText"/>
        <w:spacing w:before="2"/>
        <w:ind w:left="0"/>
      </w:pPr>
    </w:p>
    <w:p w14:paraId="1B403076" w14:textId="77777777" w:rsidR="00C55BD6" w:rsidRDefault="00697A76">
      <w:pPr>
        <w:pStyle w:val="BodyText"/>
        <w:spacing w:before="1"/>
      </w:pPr>
      <w:r>
        <w:rPr>
          <w:color w:val="0E0E0E"/>
        </w:rPr>
        <w:t>And in doing so,</w:t>
      </w:r>
    </w:p>
    <w:p w14:paraId="088FD053" w14:textId="77777777" w:rsidR="00C55BD6" w:rsidRDefault="00697A76">
      <w:pPr>
        <w:pStyle w:val="BodyText"/>
        <w:spacing w:before="6" w:line="247" w:lineRule="auto"/>
        <w:ind w:left="160" w:right="4454" w:firstLine="1"/>
      </w:pPr>
      <w:r>
        <w:rPr>
          <w:color w:val="0E0E0E"/>
          <w:w w:val="105"/>
        </w:rPr>
        <w:t>it</w:t>
      </w:r>
      <w:r>
        <w:rPr>
          <w:color w:val="0E0E0E"/>
          <w:spacing w:val="-15"/>
          <w:w w:val="105"/>
        </w:rPr>
        <w:t xml:space="preserve"> </w:t>
      </w:r>
      <w:r>
        <w:rPr>
          <w:color w:val="0E0E0E"/>
          <w:w w:val="105"/>
        </w:rPr>
        <w:t>has</w:t>
      </w:r>
      <w:r>
        <w:rPr>
          <w:color w:val="0E0E0E"/>
          <w:spacing w:val="-14"/>
          <w:w w:val="105"/>
        </w:rPr>
        <w:t xml:space="preserve"> </w:t>
      </w:r>
      <w:r>
        <w:rPr>
          <w:color w:val="0E0E0E"/>
          <w:w w:val="105"/>
        </w:rPr>
        <w:t>shown</w:t>
      </w:r>
      <w:r>
        <w:rPr>
          <w:color w:val="0E0E0E"/>
          <w:spacing w:val="-8"/>
          <w:w w:val="105"/>
        </w:rPr>
        <w:t xml:space="preserve"> </w:t>
      </w:r>
      <w:r>
        <w:rPr>
          <w:color w:val="0E0E0E"/>
          <w:w w:val="105"/>
        </w:rPr>
        <w:t>me</w:t>
      </w:r>
      <w:r>
        <w:rPr>
          <w:color w:val="0E0E0E"/>
          <w:spacing w:val="-10"/>
          <w:w w:val="105"/>
        </w:rPr>
        <w:t xml:space="preserve"> </w:t>
      </w:r>
      <w:r>
        <w:rPr>
          <w:color w:val="0E0E0E"/>
          <w:w w:val="105"/>
        </w:rPr>
        <w:t>that</w:t>
      </w:r>
      <w:r>
        <w:rPr>
          <w:color w:val="0E0E0E"/>
          <w:spacing w:val="-11"/>
          <w:w w:val="105"/>
        </w:rPr>
        <w:t xml:space="preserve"> </w:t>
      </w:r>
      <w:r>
        <w:rPr>
          <w:color w:val="0E0E0E"/>
          <w:w w:val="105"/>
        </w:rPr>
        <w:t>I</w:t>
      </w:r>
      <w:r>
        <w:rPr>
          <w:color w:val="0E0E0E"/>
          <w:spacing w:val="-11"/>
          <w:w w:val="105"/>
        </w:rPr>
        <w:t xml:space="preserve"> </w:t>
      </w:r>
      <w:r>
        <w:rPr>
          <w:color w:val="0E0E0E"/>
          <w:w w:val="105"/>
        </w:rPr>
        <w:t>am</w:t>
      </w:r>
      <w:r>
        <w:rPr>
          <w:color w:val="0E0E0E"/>
          <w:spacing w:val="-14"/>
          <w:w w:val="105"/>
        </w:rPr>
        <w:t xml:space="preserve"> </w:t>
      </w:r>
      <w:r>
        <w:rPr>
          <w:color w:val="0E0E0E"/>
          <w:w w:val="105"/>
        </w:rPr>
        <w:t>part</w:t>
      </w:r>
      <w:r>
        <w:rPr>
          <w:color w:val="0E0E0E"/>
          <w:spacing w:val="-12"/>
          <w:w w:val="105"/>
        </w:rPr>
        <w:t xml:space="preserve"> </w:t>
      </w:r>
      <w:r>
        <w:rPr>
          <w:color w:val="0E0E0E"/>
          <w:w w:val="105"/>
        </w:rPr>
        <w:t>of</w:t>
      </w:r>
      <w:r>
        <w:rPr>
          <w:color w:val="0E0E0E"/>
          <w:spacing w:val="-18"/>
          <w:w w:val="105"/>
        </w:rPr>
        <w:t xml:space="preserve"> </w:t>
      </w:r>
      <w:r>
        <w:rPr>
          <w:color w:val="0E0E0E"/>
          <w:w w:val="105"/>
        </w:rPr>
        <w:t>something far</w:t>
      </w:r>
      <w:r>
        <w:rPr>
          <w:color w:val="0E0E0E"/>
          <w:spacing w:val="-3"/>
          <w:w w:val="105"/>
        </w:rPr>
        <w:t xml:space="preserve"> </w:t>
      </w:r>
      <w:r>
        <w:rPr>
          <w:color w:val="0E0E0E"/>
          <w:w w:val="105"/>
        </w:rPr>
        <w:t>older,</w:t>
      </w:r>
    </w:p>
    <w:p w14:paraId="1037AF23" w14:textId="77777777" w:rsidR="00C55BD6" w:rsidRDefault="00697A76">
      <w:pPr>
        <w:pStyle w:val="BodyText"/>
        <w:spacing w:line="251" w:lineRule="exact"/>
        <w:ind w:left="160"/>
      </w:pPr>
      <w:r>
        <w:rPr>
          <w:color w:val="0E0E0E"/>
        </w:rPr>
        <w:t>far larger,</w:t>
      </w:r>
    </w:p>
    <w:p w14:paraId="434680EB" w14:textId="77777777" w:rsidR="00C55BD6" w:rsidRDefault="00697A76">
      <w:pPr>
        <w:pStyle w:val="BodyText"/>
        <w:spacing w:before="7"/>
        <w:ind w:left="161"/>
      </w:pPr>
      <w:r>
        <w:rPr>
          <w:color w:val="0E0E0E"/>
        </w:rPr>
        <w:t>and far more enduring than myself.</w:t>
      </w:r>
    </w:p>
    <w:sectPr w:rsidR="00C55BD6" w:rsidSect="00697A76">
      <w:pgSz w:w="12240" w:h="15840"/>
      <w:pgMar w:top="1300" w:right="1720" w:bottom="280" w:left="172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BD6"/>
    <w:rsid w:val="00697A76"/>
    <w:rsid w:val="00C55BD6"/>
    <w:rsid w:val="00DB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DE5AC"/>
  <w15:docId w15:val="{F775EC81-9CAB-4068-8155-33D6702D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2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lighting scholarship - Google Docs</dc:title>
  <dc:creator>Diana Chen</dc:creator>
  <cp:lastModifiedBy>Mikenzie Page</cp:lastModifiedBy>
  <cp:revision>2</cp:revision>
  <dcterms:created xsi:type="dcterms:W3CDTF">2026-07-14T20:44:00Z</dcterms:created>
  <dcterms:modified xsi:type="dcterms:W3CDTF">2026-07-14T20:52:00Z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2026-05-31T00:00:00Z</vt:filetime>
  </property>
  <property fmtid="{D5CDD505-2E9C-101B-9397-08002B2CF9AE}" pid="3" name="LastSaved">
    <vt:filetime>2026-07-14T00:00:00Z</vt:filetime>
  </property>
</Properties>
</file>