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306C2" w14:textId="11CC5960" w:rsidR="66CD73D0" w:rsidRDefault="66CD73D0"/>
    <w:tbl>
      <w:tblPr>
        <w:tblStyle w:val="TableGrid"/>
        <w:tblW w:w="10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453"/>
        <w:gridCol w:w="8435"/>
      </w:tblGrid>
      <w:tr w:rsidR="002909BD" w:rsidRPr="00473717" w14:paraId="50B7C803" w14:textId="77777777" w:rsidTr="002909BD">
        <w:tc>
          <w:tcPr>
            <w:tcW w:w="2387" w:type="dxa"/>
            <w:tcBorders>
              <w:right w:val="single" w:sz="12" w:space="0" w:color="auto"/>
            </w:tcBorders>
          </w:tcPr>
          <w:p w14:paraId="107BE1EA" w14:textId="598FB35A" w:rsidR="002909BD" w:rsidRPr="00473717" w:rsidRDefault="00DD131B" w:rsidP="00BC22C7">
            <w:pPr>
              <w:ind w:right="252"/>
              <w:rPr>
                <w:rFonts w:ascii="Scala Sans Offc Light" w:hAnsi="Scala Sans Offc Light" w:cs="Arial"/>
                <w:sz w:val="18"/>
                <w:szCs w:val="18"/>
              </w:rPr>
            </w:pPr>
            <w:r w:rsidRPr="00FE4F96">
              <w:rPr>
                <w:noProof/>
              </w:rPr>
              <w:drawing>
                <wp:anchor distT="0" distB="0" distL="114300" distR="114300" simplePos="0" relativeHeight="251659264" behindDoc="0" locked="0" layoutInCell="1" allowOverlap="1" wp14:anchorId="78E0610E" wp14:editId="13446D75">
                  <wp:simplePos x="0" y="0"/>
                  <wp:positionH relativeFrom="margin">
                    <wp:posOffset>26441</wp:posOffset>
                  </wp:positionH>
                  <wp:positionV relativeFrom="margin">
                    <wp:posOffset>165371</wp:posOffset>
                  </wp:positionV>
                  <wp:extent cx="1411605" cy="704850"/>
                  <wp:effectExtent l="0" t="0" r="0" b="0"/>
                  <wp:wrapSquare wrapText="bothSides"/>
                  <wp:docPr id="178835274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52747" name="Picture 1" descr="A black background with a black squar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1605" cy="704850"/>
                          </a:xfrm>
                          <a:prstGeom prst="rect">
                            <a:avLst/>
                          </a:prstGeom>
                        </pic:spPr>
                      </pic:pic>
                    </a:graphicData>
                  </a:graphic>
                  <wp14:sizeRelH relativeFrom="margin">
                    <wp14:pctWidth>0</wp14:pctWidth>
                  </wp14:sizeRelH>
                  <wp14:sizeRelV relativeFrom="margin">
                    <wp14:pctHeight>0</wp14:pctHeight>
                  </wp14:sizeRelV>
                </wp:anchor>
              </w:drawing>
            </w:r>
          </w:p>
        </w:tc>
        <w:tc>
          <w:tcPr>
            <w:tcW w:w="8501" w:type="dxa"/>
            <w:tcBorders>
              <w:left w:val="single" w:sz="12" w:space="0" w:color="auto"/>
            </w:tcBorders>
            <w:vAlign w:val="center"/>
          </w:tcPr>
          <w:p w14:paraId="7B968946" w14:textId="77777777" w:rsidR="002909BD" w:rsidRPr="005428A3" w:rsidRDefault="002909BD" w:rsidP="00BC22C7">
            <w:pPr>
              <w:ind w:left="255"/>
              <w:rPr>
                <w:rFonts w:cs="Arial"/>
                <w:sz w:val="22"/>
              </w:rPr>
            </w:pPr>
            <w:r w:rsidRPr="005428A3">
              <w:rPr>
                <w:rFonts w:cs="Arial"/>
                <w:sz w:val="22"/>
              </w:rPr>
              <w:t xml:space="preserve">JOB POSTING </w:t>
            </w:r>
          </w:p>
          <w:p w14:paraId="591D3645" w14:textId="31911944" w:rsidR="002909BD" w:rsidRPr="00DC7A28" w:rsidRDefault="002909BD" w:rsidP="00BC22C7">
            <w:pPr>
              <w:ind w:left="246"/>
              <w:rPr>
                <w:rFonts w:ascii="Scala Sans Offc" w:hAnsi="Scala Sans Offc" w:cs="Arial"/>
                <w:bCs/>
                <w:sz w:val="44"/>
                <w:szCs w:val="44"/>
              </w:rPr>
            </w:pPr>
            <w:r>
              <w:rPr>
                <w:rFonts w:cs="Arial"/>
                <w:bCs/>
                <w:sz w:val="44"/>
                <w:szCs w:val="44"/>
              </w:rPr>
              <w:t xml:space="preserve">Communications &amp; Content </w:t>
            </w:r>
            <w:r w:rsidR="002E4FAB">
              <w:rPr>
                <w:rFonts w:cs="Arial"/>
                <w:bCs/>
                <w:sz w:val="44"/>
                <w:szCs w:val="44"/>
              </w:rPr>
              <w:t>Associate</w:t>
            </w:r>
          </w:p>
        </w:tc>
      </w:tr>
    </w:tbl>
    <w:p w14:paraId="3580F7DA" w14:textId="77777777" w:rsidR="002909BD" w:rsidRPr="00473717" w:rsidRDefault="002909BD" w:rsidP="002909BD">
      <w:pPr>
        <w:pBdr>
          <w:bottom w:val="single" w:sz="12" w:space="1" w:color="auto"/>
        </w:pBdr>
        <w:rPr>
          <w:rFonts w:ascii="Scala Sans Offc Light" w:hAnsi="Scala Sans Offc Light" w:cs="Arial"/>
        </w:rPr>
      </w:pPr>
    </w:p>
    <w:p w14:paraId="4C3885C6" w14:textId="77777777" w:rsidR="002909BD" w:rsidRDefault="002909BD">
      <w:pPr>
        <w:jc w:val="both"/>
        <w:rPr>
          <w:rFonts w:ascii="Scala Sans Offc Light" w:hAnsi="Scala Sans Offc Light" w:cs="Arial"/>
        </w:rPr>
      </w:pPr>
    </w:p>
    <w:p w14:paraId="00000007" w14:textId="26831F3F" w:rsidR="007A3290" w:rsidRDefault="002909BD" w:rsidP="00370C0E">
      <w:pPr>
        <w:spacing w:line="276" w:lineRule="auto"/>
        <w:jc w:val="both"/>
        <w:rPr>
          <w:rFonts w:ascii="Arial" w:eastAsia="Arial" w:hAnsi="Arial" w:cs="Arial"/>
        </w:rPr>
      </w:pPr>
      <w:r w:rsidRPr="002909BD">
        <w:rPr>
          <w:rFonts w:ascii="Arial" w:eastAsia="Arial" w:hAnsi="Arial" w:cs="Arial"/>
        </w:rPr>
        <w:t>W</w:t>
      </w:r>
      <w:r>
        <w:rPr>
          <w:rFonts w:ascii="Arial" w:eastAsia="Arial" w:hAnsi="Arial" w:cs="Arial"/>
        </w:rPr>
        <w:t xml:space="preserve">e are seeking an energetic arts administrator to join our team as the Communications &amp; Content </w:t>
      </w:r>
      <w:r w:rsidR="00E20135">
        <w:rPr>
          <w:rFonts w:ascii="Arial" w:eastAsia="Arial" w:hAnsi="Arial" w:cs="Arial"/>
        </w:rPr>
        <w:t>Associate</w:t>
      </w:r>
      <w:r>
        <w:rPr>
          <w:rFonts w:ascii="Arial" w:eastAsia="Arial" w:hAnsi="Arial" w:cs="Arial"/>
        </w:rPr>
        <w:t>. The ideal candidate is versed in written communications and digital storytelling, with an analytical and results-oriented mindset. If you have quantifiable creative ideas, we encourage you to apply.</w:t>
      </w:r>
    </w:p>
    <w:p w14:paraId="00000008" w14:textId="77777777" w:rsidR="007A3290" w:rsidRDefault="002909BD">
      <w:pPr>
        <w:spacing w:before="240" w:after="240" w:line="276" w:lineRule="auto"/>
        <w:rPr>
          <w:rFonts w:ascii="Arial" w:eastAsia="Arial" w:hAnsi="Arial" w:cs="Arial"/>
          <w:b/>
        </w:rPr>
      </w:pPr>
      <w:r>
        <w:rPr>
          <w:rFonts w:ascii="Arial" w:eastAsia="Arial" w:hAnsi="Arial" w:cs="Arial"/>
          <w:b/>
        </w:rPr>
        <w:t>About Us</w:t>
      </w:r>
    </w:p>
    <w:p w14:paraId="46024522" w14:textId="77777777" w:rsidR="00DD131B" w:rsidRPr="00A67BF3" w:rsidRDefault="00DD131B" w:rsidP="00DD131B">
      <w:pPr>
        <w:spacing w:line="276" w:lineRule="auto"/>
        <w:jc w:val="both"/>
        <w:rPr>
          <w:rFonts w:ascii="Arial" w:hAnsi="Arial" w:cs="Arial"/>
        </w:rPr>
      </w:pPr>
      <w:r w:rsidRPr="00A67BF3">
        <w:rPr>
          <w:rFonts w:ascii="Arial" w:hAnsi="Arial" w:cs="Arial"/>
        </w:rPr>
        <w:t xml:space="preserve">The Arts Club Theatre Company is Canada’s largest year-round not-for-profit theatre company. The Arts Club offers the best in professional theatre and has staged over 650 productions. Arts Club is grateful to have our offices, rehearsal halls, workshops, and theatres on the unceded, ancestral and traditional shared lands of the xʷməθkwəy̓əm (Musqueam), Skwxwú7mesh (Squamish), and Səl̓ílwətaʔ/Selilwitulh (Tsleil-Waututh) Nations. </w:t>
      </w:r>
    </w:p>
    <w:p w14:paraId="60230476" w14:textId="77777777" w:rsidR="00DD131B" w:rsidRPr="00A67BF3" w:rsidRDefault="00DD131B" w:rsidP="00DD131B">
      <w:pPr>
        <w:spacing w:line="276" w:lineRule="auto"/>
        <w:jc w:val="both"/>
        <w:rPr>
          <w:rFonts w:ascii="Arial" w:hAnsi="Arial" w:cs="Arial"/>
        </w:rPr>
      </w:pPr>
    </w:p>
    <w:p w14:paraId="3A6F1E46" w14:textId="77777777" w:rsidR="00DD131B" w:rsidRPr="00A67BF3" w:rsidRDefault="00DD131B" w:rsidP="00DD131B">
      <w:pPr>
        <w:spacing w:line="276" w:lineRule="auto"/>
        <w:jc w:val="both"/>
        <w:rPr>
          <w:rFonts w:ascii="Arial" w:hAnsi="Arial" w:cs="Arial"/>
        </w:rPr>
      </w:pPr>
      <w:r w:rsidRPr="00A67BF3">
        <w:rPr>
          <w:rFonts w:ascii="Arial" w:hAnsi="Arial" w:cs="Arial"/>
        </w:rPr>
        <w:t>We are British Columbia’s largest non-profit cultural employer- hiring more than 500 artists, staff, and crew to stage up to 20 shows annually. We educate and cultivate students and theatre lovers of all ages, over 2,500 people engage in our education and professional development programs annually. We support artists and other arts organizations through professional engagement activities, believing firmly that an investment in the industry benefits all. We are a major economic driver in the areas surrounding our venues—our theatres attract a quarter million theatre patrons to dine and shop in the South Granville, Olympic Village, and Granville Island neighborhood.</w:t>
      </w:r>
    </w:p>
    <w:p w14:paraId="0000000B" w14:textId="77777777" w:rsidR="007A3290" w:rsidRDefault="002909BD">
      <w:pPr>
        <w:spacing w:before="240" w:after="240" w:line="276" w:lineRule="auto"/>
        <w:rPr>
          <w:rFonts w:ascii="Arial" w:eastAsia="Arial" w:hAnsi="Arial" w:cs="Arial"/>
          <w:b/>
        </w:rPr>
      </w:pPr>
      <w:r>
        <w:rPr>
          <w:rFonts w:ascii="Arial" w:eastAsia="Arial" w:hAnsi="Arial" w:cs="Arial"/>
          <w:b/>
        </w:rPr>
        <w:t>Our Mission</w:t>
      </w:r>
    </w:p>
    <w:p w14:paraId="0000000C" w14:textId="77777777" w:rsidR="007A3290" w:rsidRDefault="002909BD">
      <w:pPr>
        <w:spacing w:before="240" w:after="240" w:line="276" w:lineRule="auto"/>
        <w:jc w:val="both"/>
        <w:rPr>
          <w:rFonts w:ascii="Arial" w:eastAsia="Arial" w:hAnsi="Arial" w:cs="Arial"/>
        </w:rPr>
      </w:pPr>
      <w:r>
        <w:rPr>
          <w:rFonts w:ascii="Arial" w:eastAsia="Arial" w:hAnsi="Arial" w:cs="Arial"/>
        </w:rPr>
        <w:t>To inspire and nurture artists and audiences through cultural experiences that are engaging, thought-provoking, and artistically innovative.</w:t>
      </w:r>
    </w:p>
    <w:p w14:paraId="0000000D" w14:textId="77777777" w:rsidR="007A3290" w:rsidRDefault="002909BD">
      <w:pPr>
        <w:spacing w:before="240" w:after="240" w:line="276" w:lineRule="auto"/>
        <w:rPr>
          <w:rFonts w:ascii="Arial" w:eastAsia="Arial" w:hAnsi="Arial" w:cs="Arial"/>
          <w:b/>
        </w:rPr>
      </w:pPr>
      <w:r>
        <w:rPr>
          <w:rFonts w:ascii="Arial" w:eastAsia="Arial" w:hAnsi="Arial" w:cs="Arial"/>
          <w:b/>
        </w:rPr>
        <w:t>Our Vision</w:t>
      </w:r>
    </w:p>
    <w:p w14:paraId="0000000E" w14:textId="77777777" w:rsidR="007A3290" w:rsidRDefault="002909BD">
      <w:pPr>
        <w:spacing w:before="240" w:after="240" w:line="276" w:lineRule="auto"/>
        <w:rPr>
          <w:rFonts w:ascii="Arial" w:eastAsia="Arial" w:hAnsi="Arial" w:cs="Arial"/>
        </w:rPr>
      </w:pPr>
      <w:r>
        <w:rPr>
          <w:rFonts w:ascii="Arial" w:eastAsia="Arial" w:hAnsi="Arial" w:cs="Arial"/>
        </w:rPr>
        <w:t>A community that, through storytelling, is inspired to reflect on who we are and who we can be.</w:t>
      </w:r>
    </w:p>
    <w:p w14:paraId="642E526E" w14:textId="77777777" w:rsidR="002909BD" w:rsidRPr="005E451A" w:rsidRDefault="002909BD" w:rsidP="002909BD">
      <w:pPr>
        <w:spacing w:line="276" w:lineRule="auto"/>
        <w:rPr>
          <w:rFonts w:ascii="Arial" w:hAnsi="Arial" w:cs="Arial"/>
          <w:b/>
        </w:rPr>
      </w:pPr>
      <w:bookmarkStart w:id="0" w:name="_heading=h.ow113wburre5" w:colFirst="0" w:colLast="0"/>
      <w:bookmarkEnd w:id="0"/>
      <w:r w:rsidRPr="005E451A">
        <w:rPr>
          <w:rFonts w:ascii="Arial" w:hAnsi="Arial" w:cs="Arial"/>
          <w:b/>
        </w:rPr>
        <w:t>Our Values</w:t>
      </w:r>
    </w:p>
    <w:p w14:paraId="601D3348" w14:textId="77777777" w:rsidR="002909BD" w:rsidRPr="005E451A" w:rsidRDefault="002909BD" w:rsidP="002909BD">
      <w:pPr>
        <w:spacing w:line="276" w:lineRule="auto"/>
        <w:jc w:val="both"/>
        <w:rPr>
          <w:rFonts w:ascii="Arial" w:hAnsi="Arial" w:cs="Arial"/>
        </w:rPr>
      </w:pPr>
    </w:p>
    <w:p w14:paraId="0B15E1B4" w14:textId="6B9C4002" w:rsidR="002909BD" w:rsidRPr="00EB423A" w:rsidRDefault="002909BD" w:rsidP="002909BD">
      <w:pPr>
        <w:pStyle w:val="ListParagraph"/>
        <w:numPr>
          <w:ilvl w:val="0"/>
          <w:numId w:val="7"/>
        </w:numPr>
        <w:spacing w:line="276" w:lineRule="auto"/>
        <w:jc w:val="both"/>
        <w:rPr>
          <w:rFonts w:ascii="Arial" w:hAnsi="Arial" w:cs="Arial"/>
        </w:rPr>
      </w:pPr>
      <w:r w:rsidRPr="005E451A">
        <w:rPr>
          <w:rFonts w:ascii="Arial" w:hAnsi="Arial" w:cs="Arial"/>
          <w:b/>
        </w:rPr>
        <w:t>Determination</w:t>
      </w:r>
      <w:r w:rsidRPr="005E451A">
        <w:rPr>
          <w:rFonts w:ascii="Arial" w:hAnsi="Arial" w:cs="Arial"/>
        </w:rPr>
        <w:t xml:space="preserve"> We have the drive to continue to move forward, with a respectful nod to our tenacious past and a fearless embrace of our future. It is through this forward momentum that we ensure we are the artistic leaders of our community. </w:t>
      </w:r>
    </w:p>
    <w:p w14:paraId="17E5AA41" w14:textId="7270957D" w:rsidR="002909BD" w:rsidRPr="00EB423A" w:rsidRDefault="002909BD" w:rsidP="002909BD">
      <w:pPr>
        <w:pStyle w:val="ListParagraph"/>
        <w:numPr>
          <w:ilvl w:val="0"/>
          <w:numId w:val="7"/>
        </w:numPr>
        <w:spacing w:line="276" w:lineRule="auto"/>
        <w:jc w:val="both"/>
        <w:rPr>
          <w:rFonts w:ascii="Arial" w:hAnsi="Arial" w:cs="Arial"/>
        </w:rPr>
      </w:pPr>
      <w:r w:rsidRPr="005E451A">
        <w:rPr>
          <w:rFonts w:ascii="Arial" w:hAnsi="Arial" w:cs="Arial"/>
          <w:b/>
        </w:rPr>
        <w:t>Curiosity</w:t>
      </w:r>
      <w:r w:rsidRPr="005E451A">
        <w:rPr>
          <w:rFonts w:ascii="Arial" w:hAnsi="Arial" w:cs="Arial"/>
        </w:rPr>
        <w:t xml:space="preserve"> We have a strong desire to know more; about ourselves, our art, and our patrons. This spirit is reflected in our willingness to make room for diversity of thought. This exploration of different viewpoints and ideas is reflected in our engagement with each other, with our art, our peers, and our community.</w:t>
      </w:r>
    </w:p>
    <w:p w14:paraId="6DB817B3" w14:textId="3CF2520C" w:rsidR="002909BD" w:rsidRPr="00EB423A" w:rsidRDefault="002909BD" w:rsidP="002909BD">
      <w:pPr>
        <w:pStyle w:val="ListParagraph"/>
        <w:numPr>
          <w:ilvl w:val="0"/>
          <w:numId w:val="7"/>
        </w:numPr>
        <w:spacing w:line="276" w:lineRule="auto"/>
        <w:jc w:val="both"/>
        <w:rPr>
          <w:rFonts w:ascii="Arial" w:hAnsi="Arial" w:cs="Arial"/>
        </w:rPr>
      </w:pPr>
      <w:r w:rsidRPr="005E451A">
        <w:rPr>
          <w:rFonts w:ascii="Arial" w:hAnsi="Arial" w:cs="Arial"/>
          <w:b/>
        </w:rPr>
        <w:t>Creativity</w:t>
      </w:r>
      <w:r w:rsidRPr="005E451A">
        <w:rPr>
          <w:rFonts w:ascii="Arial" w:hAnsi="Arial" w:cs="Arial"/>
        </w:rPr>
        <w:t xml:space="preserve"> We use our imaginations to explore our artistic practice and champion innovation in all the work that we do. We believe in the depth of our local talent and use our resources to showcase it. </w:t>
      </w:r>
    </w:p>
    <w:p w14:paraId="4A721BA6" w14:textId="77777777" w:rsidR="002909BD" w:rsidRPr="005E451A" w:rsidRDefault="002909BD" w:rsidP="002909BD">
      <w:pPr>
        <w:pStyle w:val="ListParagraph"/>
        <w:numPr>
          <w:ilvl w:val="0"/>
          <w:numId w:val="7"/>
        </w:numPr>
        <w:spacing w:line="276" w:lineRule="auto"/>
        <w:jc w:val="both"/>
        <w:rPr>
          <w:rFonts w:ascii="Arial" w:hAnsi="Arial" w:cs="Arial"/>
        </w:rPr>
      </w:pPr>
      <w:r w:rsidRPr="005E451A">
        <w:rPr>
          <w:rFonts w:ascii="Arial" w:hAnsi="Arial" w:cs="Arial"/>
          <w:b/>
        </w:rPr>
        <w:t>Comradery</w:t>
      </w:r>
      <w:r w:rsidRPr="005E451A">
        <w:rPr>
          <w:rFonts w:ascii="Arial" w:hAnsi="Arial" w:cs="Arial"/>
        </w:rPr>
        <w:t xml:space="preserve"> We interact with each other with good-fellowship and levity.  Our spirit of generosity and warmth is seen in our empathy towards each other, our artists, our patrons, and our community. This allows us to embrace differences and makes us stronger.</w:t>
      </w:r>
    </w:p>
    <w:p w14:paraId="169B7F42" w14:textId="77777777" w:rsidR="002909BD" w:rsidRPr="005E451A" w:rsidRDefault="002909BD" w:rsidP="002909BD">
      <w:pPr>
        <w:spacing w:line="276" w:lineRule="auto"/>
        <w:jc w:val="both"/>
        <w:rPr>
          <w:rFonts w:ascii="Arial" w:hAnsi="Arial" w:cs="Arial"/>
        </w:rPr>
      </w:pPr>
    </w:p>
    <w:p w14:paraId="666DB32F" w14:textId="77777777" w:rsidR="002909BD" w:rsidRPr="005E451A" w:rsidRDefault="002909BD" w:rsidP="002909BD">
      <w:pPr>
        <w:pStyle w:val="ListParagraph"/>
        <w:numPr>
          <w:ilvl w:val="0"/>
          <w:numId w:val="7"/>
        </w:numPr>
        <w:spacing w:line="276" w:lineRule="auto"/>
        <w:jc w:val="both"/>
        <w:rPr>
          <w:rFonts w:ascii="Arial" w:hAnsi="Arial" w:cs="Arial"/>
        </w:rPr>
      </w:pPr>
      <w:r w:rsidRPr="005E451A">
        <w:rPr>
          <w:rFonts w:ascii="Arial" w:hAnsi="Arial" w:cs="Arial"/>
          <w:b/>
        </w:rPr>
        <w:t>Safety</w:t>
      </w:r>
      <w:r w:rsidRPr="005E451A">
        <w:rPr>
          <w:rFonts w:ascii="Arial" w:hAnsi="Arial" w:cs="Arial"/>
        </w:rPr>
        <w:t xml:space="preserve"> The health and well-being of each other and our community informs our work and creates a safe, inviting, and inclusive space for all who enter and interact with us. We commit to constantly review our practices to ensure they are anti-racist and non-discriminatory. We are fiercely dedicated to being an organization that continually respects, champions, and uplifts underrepresented voices in all jobs. </w:t>
      </w:r>
    </w:p>
    <w:p w14:paraId="197FF25C" w14:textId="77777777" w:rsidR="002909BD" w:rsidRPr="005E451A" w:rsidRDefault="002909BD" w:rsidP="002909BD">
      <w:pPr>
        <w:spacing w:line="276" w:lineRule="auto"/>
        <w:rPr>
          <w:rFonts w:ascii="Arial" w:hAnsi="Arial" w:cs="Arial"/>
        </w:rPr>
      </w:pPr>
    </w:p>
    <w:p w14:paraId="5C81768E" w14:textId="77777777" w:rsidR="002909BD" w:rsidRPr="005E451A" w:rsidRDefault="002909BD" w:rsidP="002909BD">
      <w:pPr>
        <w:spacing w:line="276" w:lineRule="auto"/>
        <w:jc w:val="both"/>
        <w:rPr>
          <w:rFonts w:ascii="Arial" w:hAnsi="Arial" w:cs="Arial"/>
        </w:rPr>
      </w:pPr>
      <w:r w:rsidRPr="005E451A">
        <w:rPr>
          <w:rFonts w:ascii="Arial" w:hAnsi="Arial" w:cs="Arial"/>
        </w:rPr>
        <w:t xml:space="preserve">We also strive to provide a safer work environment, both physically and mentally, and we have made ongoing commitments to inclusion, anti-racism and anti-oppression. We want the stories we work together to tell to have nuanced and varied perspectives. </w:t>
      </w:r>
    </w:p>
    <w:p w14:paraId="00000016" w14:textId="77777777" w:rsidR="007A3290" w:rsidRDefault="002909BD">
      <w:pPr>
        <w:pStyle w:val="Heading3"/>
        <w:keepNext w:val="0"/>
        <w:shd w:val="clear" w:color="auto" w:fill="000000"/>
        <w:spacing w:before="280" w:line="276" w:lineRule="auto"/>
        <w:rPr>
          <w:rFonts w:ascii="Arial" w:eastAsia="Arial" w:hAnsi="Arial"/>
          <w:b w:val="0"/>
          <w:color w:val="FFFFFF"/>
          <w:sz w:val="26"/>
          <w:szCs w:val="26"/>
        </w:rPr>
      </w:pPr>
      <w:r>
        <w:rPr>
          <w:rFonts w:ascii="Arial" w:eastAsia="Arial" w:hAnsi="Arial"/>
          <w:b w:val="0"/>
          <w:color w:val="FFFFFF"/>
          <w:sz w:val="26"/>
          <w:szCs w:val="26"/>
        </w:rPr>
        <w:t>JOB SUMMARY</w:t>
      </w:r>
    </w:p>
    <w:p w14:paraId="00000017" w14:textId="77777777" w:rsidR="007A3290" w:rsidRDefault="007A3290">
      <w:pPr>
        <w:rPr>
          <w:rFonts w:ascii="Arial" w:eastAsia="Arial" w:hAnsi="Arial" w:cs="Arial"/>
        </w:rPr>
      </w:pPr>
    </w:p>
    <w:p w14:paraId="00000018" w14:textId="67AD4872" w:rsidR="007A3290" w:rsidRDefault="002909BD" w:rsidP="00370C0E">
      <w:pPr>
        <w:spacing w:line="276" w:lineRule="auto"/>
        <w:jc w:val="both"/>
        <w:rPr>
          <w:rFonts w:ascii="Arial" w:eastAsia="Arial" w:hAnsi="Arial" w:cs="Arial"/>
        </w:rPr>
      </w:pPr>
      <w:r>
        <w:rPr>
          <w:rFonts w:ascii="Arial" w:eastAsia="Arial" w:hAnsi="Arial" w:cs="Arial"/>
        </w:rPr>
        <w:t xml:space="preserve">The Communications &amp; Content </w:t>
      </w:r>
      <w:r w:rsidR="00E20135">
        <w:rPr>
          <w:rFonts w:ascii="Arial" w:eastAsia="Arial" w:hAnsi="Arial" w:cs="Arial"/>
        </w:rPr>
        <w:t>Associate</w:t>
      </w:r>
      <w:r>
        <w:rPr>
          <w:rFonts w:ascii="Arial" w:eastAsia="Arial" w:hAnsi="Arial" w:cs="Arial"/>
        </w:rPr>
        <w:t xml:space="preserve"> reports to the Associate Director of Communications and works in collaboration with the Marketing team and stakeholders throughout the company. This position is charged with planning and executing engaging video and photographic assets, digital content, and copywriting across multiple channels to raise awareness and build excitement for the company’s theatrical productions and other initiatives.</w:t>
      </w:r>
    </w:p>
    <w:p w14:paraId="00000019" w14:textId="77777777" w:rsidR="007A3290" w:rsidRDefault="007A3290">
      <w:pPr>
        <w:rPr>
          <w:rFonts w:ascii="Arial" w:eastAsia="Arial" w:hAnsi="Arial" w:cs="Arial"/>
          <w:color w:val="000000"/>
        </w:rPr>
      </w:pPr>
    </w:p>
    <w:p w14:paraId="0000003B" w14:textId="22CDEF08" w:rsidR="007A3290" w:rsidRDefault="002909BD" w:rsidP="0071549D">
      <w:pPr>
        <w:pStyle w:val="Heading3"/>
        <w:shd w:val="clear" w:color="auto" w:fill="000000"/>
        <w:spacing w:line="276" w:lineRule="auto"/>
        <w:rPr>
          <w:rFonts w:ascii="Arial" w:eastAsia="Arial" w:hAnsi="Arial"/>
          <w:b w:val="0"/>
          <w:color w:val="FFFFFF"/>
          <w:sz w:val="26"/>
          <w:szCs w:val="26"/>
        </w:rPr>
      </w:pPr>
      <w:bookmarkStart w:id="1" w:name="_heading=h.qeks8d5jxuij" w:colFirst="0" w:colLast="0"/>
      <w:bookmarkEnd w:id="1"/>
      <w:r>
        <w:rPr>
          <w:rFonts w:ascii="Arial" w:eastAsia="Arial" w:hAnsi="Arial"/>
          <w:b w:val="0"/>
          <w:color w:val="FFFFFF"/>
          <w:sz w:val="26"/>
          <w:szCs w:val="26"/>
        </w:rPr>
        <w:t xml:space="preserve">DUTIES AND RESPONSIBILITIES </w:t>
      </w:r>
    </w:p>
    <w:p w14:paraId="301337E2" w14:textId="77777777" w:rsidR="0071549D" w:rsidRPr="0071549D" w:rsidRDefault="0071549D" w:rsidP="0071549D">
      <w:pPr>
        <w:rPr>
          <w:lang w:val="en-CA"/>
        </w:rPr>
      </w:pPr>
    </w:p>
    <w:p w14:paraId="58E49B5B" w14:textId="726B8A48" w:rsidR="0071549D" w:rsidRDefault="0071549D" w:rsidP="0071549D">
      <w:pPr>
        <w:spacing w:line="276" w:lineRule="auto"/>
        <w:rPr>
          <w:rFonts w:ascii="Arial" w:eastAsia="Arial" w:hAnsi="Arial" w:cs="Arial"/>
          <w:b/>
        </w:rPr>
      </w:pPr>
      <w:r>
        <w:rPr>
          <w:rFonts w:ascii="Arial" w:eastAsia="Arial" w:hAnsi="Arial" w:cs="Arial"/>
          <w:b/>
        </w:rPr>
        <w:t>Content Creation</w:t>
      </w:r>
      <w:r w:rsidR="00E20135">
        <w:rPr>
          <w:rFonts w:ascii="Arial" w:eastAsia="Arial" w:hAnsi="Arial" w:cs="Arial"/>
          <w:b/>
        </w:rPr>
        <w:t>/Social Media</w:t>
      </w:r>
    </w:p>
    <w:p w14:paraId="092A7B6A" w14:textId="12DAEBC2" w:rsidR="00FB0BD0" w:rsidRPr="004443EC" w:rsidRDefault="00FB0BD0" w:rsidP="004443EC">
      <w:pPr>
        <w:numPr>
          <w:ilvl w:val="0"/>
          <w:numId w:val="10"/>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Set the social media strateg</w:t>
      </w:r>
      <w:r w:rsidR="00197C8C">
        <w:rPr>
          <w:rFonts w:ascii="Arial" w:eastAsia="Arial" w:hAnsi="Arial" w:cs="Arial"/>
          <w:color w:val="000000"/>
        </w:rPr>
        <w:t xml:space="preserve">y, research content ideas, and execute </w:t>
      </w:r>
      <w:r>
        <w:rPr>
          <w:rFonts w:ascii="Arial" w:eastAsia="Arial" w:hAnsi="Arial" w:cs="Arial"/>
          <w:color w:val="000000"/>
        </w:rPr>
        <w:t xml:space="preserve">creative </w:t>
      </w:r>
      <w:r w:rsidR="00197C8C">
        <w:rPr>
          <w:rFonts w:ascii="Arial" w:eastAsia="Arial" w:hAnsi="Arial" w:cs="Arial"/>
          <w:color w:val="000000"/>
        </w:rPr>
        <w:t xml:space="preserve">and engaging </w:t>
      </w:r>
      <w:r>
        <w:rPr>
          <w:rFonts w:ascii="Arial" w:eastAsia="Arial" w:hAnsi="Arial" w:cs="Arial"/>
          <w:color w:val="000000"/>
        </w:rPr>
        <w:t>ways to reach goals.</w:t>
      </w:r>
    </w:p>
    <w:p w14:paraId="4224A9D4" w14:textId="6530ACF5" w:rsidR="00197C8C" w:rsidRDefault="00197C8C" w:rsidP="00197C8C">
      <w:pPr>
        <w:numPr>
          <w:ilvl w:val="0"/>
          <w:numId w:val="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rPr>
        <w:t xml:space="preserve">Publicize and promote company-wide activities </w:t>
      </w:r>
      <w:r>
        <w:rPr>
          <w:rFonts w:ascii="Arial" w:eastAsia="Arial" w:hAnsi="Arial" w:cs="Arial"/>
          <w:color w:val="000000"/>
        </w:rPr>
        <w:t>on social media, ensuring alignment with campaigns and other departments.</w:t>
      </w:r>
    </w:p>
    <w:p w14:paraId="7D32065F" w14:textId="0F69B425" w:rsidR="00197C8C" w:rsidRPr="00197C8C" w:rsidRDefault="00197C8C" w:rsidP="00197C8C">
      <w:pPr>
        <w:numPr>
          <w:ilvl w:val="0"/>
          <w:numId w:val="9"/>
        </w:numPr>
        <w:spacing w:line="276" w:lineRule="auto"/>
        <w:rPr>
          <w:rFonts w:ascii="Arial" w:eastAsia="Arial" w:hAnsi="Arial" w:cs="Arial"/>
        </w:rPr>
      </w:pPr>
      <w:r>
        <w:rPr>
          <w:rFonts w:ascii="Arial" w:eastAsia="Arial" w:hAnsi="Arial" w:cs="Arial"/>
        </w:rPr>
        <w:t>Lead company-wide content planning meetings and schedule calendar in collaboration with stakeholders.</w:t>
      </w:r>
    </w:p>
    <w:p w14:paraId="2B9B8529" w14:textId="77777777" w:rsidR="0071549D" w:rsidRDefault="0071549D" w:rsidP="0071549D">
      <w:pPr>
        <w:numPr>
          <w:ilvl w:val="0"/>
          <w:numId w:val="9"/>
        </w:numPr>
        <w:spacing w:line="276" w:lineRule="auto"/>
        <w:rPr>
          <w:rFonts w:ascii="Arial" w:eastAsia="Arial" w:hAnsi="Arial" w:cs="Arial"/>
        </w:rPr>
      </w:pPr>
      <w:r>
        <w:rPr>
          <w:rFonts w:ascii="Arial" w:eastAsia="Arial" w:hAnsi="Arial" w:cs="Arial"/>
        </w:rPr>
        <w:t>Liaise with theatre artists to assess media and content potential.</w:t>
      </w:r>
    </w:p>
    <w:p w14:paraId="52D2B325" w14:textId="199BAB66" w:rsidR="00197C8C" w:rsidRPr="00197C8C" w:rsidRDefault="00197C8C" w:rsidP="00197C8C">
      <w:pPr>
        <w:numPr>
          <w:ilvl w:val="0"/>
          <w:numId w:val="9"/>
        </w:numPr>
        <w:spacing w:line="276" w:lineRule="auto"/>
        <w:rPr>
          <w:rFonts w:ascii="Arial" w:eastAsia="Arial" w:hAnsi="Arial" w:cs="Arial"/>
        </w:rPr>
      </w:pPr>
      <w:r>
        <w:rPr>
          <w:rFonts w:ascii="Arial" w:eastAsia="Arial" w:hAnsi="Arial" w:cs="Arial"/>
        </w:rPr>
        <w:t>Assist with the coordination of photo/video shoots of productions, rehearsals, interviews, media events.</w:t>
      </w:r>
    </w:p>
    <w:p w14:paraId="0850348A" w14:textId="3328EC26" w:rsidR="0071549D" w:rsidRPr="004443EC" w:rsidRDefault="00720342" w:rsidP="004443EC">
      <w:pPr>
        <w:numPr>
          <w:ilvl w:val="0"/>
          <w:numId w:val="10"/>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Write concise, inviting, and amusing copy for social media captions.</w:t>
      </w:r>
    </w:p>
    <w:p w14:paraId="047FD9C0" w14:textId="22F1F663" w:rsidR="00E72376" w:rsidRPr="00197C8C" w:rsidRDefault="0071549D" w:rsidP="00197C8C">
      <w:pPr>
        <w:numPr>
          <w:ilvl w:val="0"/>
          <w:numId w:val="9"/>
        </w:numPr>
        <w:spacing w:line="276" w:lineRule="auto"/>
        <w:rPr>
          <w:rFonts w:ascii="Arial" w:eastAsia="Arial" w:hAnsi="Arial" w:cs="Arial"/>
          <w:color w:val="000000"/>
        </w:rPr>
      </w:pPr>
      <w:r>
        <w:rPr>
          <w:rFonts w:ascii="Arial" w:eastAsia="Arial" w:hAnsi="Arial" w:cs="Arial"/>
        </w:rPr>
        <w:t>Ensure adherence to relevant CTA clauses and other relevant union agreements.</w:t>
      </w:r>
    </w:p>
    <w:p w14:paraId="794F0018" w14:textId="77777777" w:rsidR="00E72376" w:rsidRDefault="00E72376" w:rsidP="00E72376">
      <w:pPr>
        <w:numPr>
          <w:ilvl w:val="0"/>
          <w:numId w:val="10"/>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Manage </w:t>
      </w:r>
      <w:r>
        <w:rPr>
          <w:rFonts w:ascii="Arial" w:eastAsia="Arial" w:hAnsi="Arial" w:cs="Arial"/>
        </w:rPr>
        <w:t>engagement</w:t>
      </w:r>
      <w:r>
        <w:rPr>
          <w:rFonts w:ascii="Arial" w:eastAsia="Arial" w:hAnsi="Arial" w:cs="Arial"/>
          <w:color w:val="000000"/>
        </w:rPr>
        <w:t xml:space="preserve"> and respond to notifications.</w:t>
      </w:r>
    </w:p>
    <w:p w14:paraId="727C35CD" w14:textId="6077A82D" w:rsidR="0071549D" w:rsidRDefault="00E72376" w:rsidP="00197C8C">
      <w:pPr>
        <w:numPr>
          <w:ilvl w:val="0"/>
          <w:numId w:val="10"/>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Track impact of social media activities; monitor trends for growth.</w:t>
      </w:r>
    </w:p>
    <w:p w14:paraId="3E5B9F72" w14:textId="77777777" w:rsidR="0071549D" w:rsidRDefault="0071549D" w:rsidP="0071549D">
      <w:pPr>
        <w:spacing w:line="276" w:lineRule="auto"/>
        <w:rPr>
          <w:rFonts w:ascii="Arial" w:eastAsia="Arial" w:hAnsi="Arial" w:cs="Arial"/>
          <w:color w:val="000000"/>
        </w:rPr>
      </w:pPr>
    </w:p>
    <w:p w14:paraId="4C996D03" w14:textId="77777777" w:rsidR="000B389E" w:rsidRDefault="000B389E" w:rsidP="000B389E">
      <w:pPr>
        <w:spacing w:line="276" w:lineRule="auto"/>
        <w:rPr>
          <w:rFonts w:ascii="Arial" w:eastAsia="Arial" w:hAnsi="Arial" w:cs="Arial"/>
          <w:b/>
        </w:rPr>
      </w:pPr>
      <w:r>
        <w:rPr>
          <w:rFonts w:ascii="Arial" w:eastAsia="Arial" w:hAnsi="Arial" w:cs="Arial"/>
          <w:b/>
        </w:rPr>
        <w:t>Communications</w:t>
      </w:r>
    </w:p>
    <w:p w14:paraId="34F7D8F8" w14:textId="77777777" w:rsidR="000B389E" w:rsidRDefault="000B389E" w:rsidP="000B389E">
      <w:pPr>
        <w:numPr>
          <w:ilvl w:val="0"/>
          <w:numId w:val="8"/>
        </w:numPr>
        <w:spacing w:line="276" w:lineRule="auto"/>
        <w:rPr>
          <w:rFonts w:ascii="Arial" w:eastAsia="Arial" w:hAnsi="Arial" w:cs="Arial"/>
        </w:rPr>
      </w:pPr>
      <w:r>
        <w:rPr>
          <w:rFonts w:ascii="Arial" w:eastAsia="Arial" w:hAnsi="Arial" w:cs="Arial"/>
        </w:rPr>
        <w:t>Write, copyedit, and/or proofread collateral, including website copy, emails, ads, programmes, brochures, video scripts, etc., as needed.</w:t>
      </w:r>
    </w:p>
    <w:p w14:paraId="234B6382" w14:textId="77777777" w:rsidR="000B389E" w:rsidRDefault="000B389E" w:rsidP="000B389E">
      <w:pPr>
        <w:numPr>
          <w:ilvl w:val="0"/>
          <w:numId w:val="8"/>
        </w:numPr>
        <w:spacing w:line="276" w:lineRule="auto"/>
        <w:rPr>
          <w:rFonts w:ascii="Arial" w:eastAsia="Arial" w:hAnsi="Arial" w:cs="Arial"/>
        </w:rPr>
      </w:pPr>
      <w:r>
        <w:rPr>
          <w:rFonts w:ascii="Arial" w:eastAsia="Arial" w:hAnsi="Arial" w:cs="Arial"/>
        </w:rPr>
        <w:t xml:space="preserve">Ensure alignment with brand guidelines. </w:t>
      </w:r>
    </w:p>
    <w:p w14:paraId="07660782" w14:textId="20DC5622" w:rsidR="004477FE" w:rsidRPr="004443EC" w:rsidRDefault="004477FE" w:rsidP="004443EC">
      <w:pPr>
        <w:pStyle w:val="ListParagraph"/>
        <w:numPr>
          <w:ilvl w:val="0"/>
          <w:numId w:val="8"/>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Assist with pre-production photo shoots for select shows.</w:t>
      </w:r>
    </w:p>
    <w:p w14:paraId="1E353BA9" w14:textId="77777777" w:rsidR="000B389E" w:rsidRDefault="000B389E" w:rsidP="000B389E">
      <w:pPr>
        <w:numPr>
          <w:ilvl w:val="0"/>
          <w:numId w:val="8"/>
        </w:numPr>
        <w:spacing w:line="276" w:lineRule="auto"/>
        <w:rPr>
          <w:rFonts w:ascii="Arial" w:eastAsia="Arial" w:hAnsi="Arial" w:cs="Arial"/>
        </w:rPr>
      </w:pPr>
      <w:r>
        <w:rPr>
          <w:rFonts w:ascii="Arial" w:eastAsia="Arial" w:hAnsi="Arial" w:cs="Arial"/>
        </w:rPr>
        <w:t>Work cross-functionally with internal departments and external vendors.</w:t>
      </w:r>
    </w:p>
    <w:p w14:paraId="11C6BB49" w14:textId="77777777" w:rsidR="000B389E" w:rsidRDefault="000B389E" w:rsidP="0071549D">
      <w:pPr>
        <w:spacing w:line="276" w:lineRule="auto"/>
        <w:rPr>
          <w:rFonts w:ascii="Arial" w:eastAsia="Arial" w:hAnsi="Arial" w:cs="Arial"/>
          <w:color w:val="000000"/>
        </w:rPr>
      </w:pPr>
    </w:p>
    <w:p w14:paraId="5C00B3D3" w14:textId="672777F5" w:rsidR="0071549D" w:rsidRDefault="0071549D" w:rsidP="0071549D">
      <w:pPr>
        <w:spacing w:line="276" w:lineRule="auto"/>
        <w:rPr>
          <w:rFonts w:ascii="Arial" w:eastAsia="Arial" w:hAnsi="Arial" w:cs="Arial"/>
        </w:rPr>
      </w:pPr>
      <w:r w:rsidRPr="66CD73D0">
        <w:rPr>
          <w:rFonts w:ascii="Arial" w:eastAsia="Arial" w:hAnsi="Arial" w:cs="Arial"/>
          <w:b/>
          <w:bCs/>
          <w:color w:val="000000" w:themeColor="text1"/>
        </w:rPr>
        <w:t>Marketing/Analytics</w:t>
      </w:r>
    </w:p>
    <w:p w14:paraId="21FF9692" w14:textId="77777777" w:rsidR="0071549D" w:rsidRDefault="0071549D" w:rsidP="0071549D">
      <w:pPr>
        <w:numPr>
          <w:ilvl w:val="0"/>
          <w:numId w:val="1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Maximize and optimize existing digital marketing campaigns across a variety of channels.</w:t>
      </w:r>
    </w:p>
    <w:p w14:paraId="65402E9C" w14:textId="77777777" w:rsidR="0071549D" w:rsidRDefault="0071549D" w:rsidP="0071549D">
      <w:pPr>
        <w:numPr>
          <w:ilvl w:val="0"/>
          <w:numId w:val="1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Assist with the design and execution of digital marketing strategies. </w:t>
      </w:r>
    </w:p>
    <w:p w14:paraId="6A491320" w14:textId="77777777" w:rsidR="0071549D" w:rsidRDefault="0071549D" w:rsidP="0071549D">
      <w:pPr>
        <w:numPr>
          <w:ilvl w:val="0"/>
          <w:numId w:val="11"/>
        </w:numPr>
        <w:spacing w:line="276" w:lineRule="auto"/>
        <w:rPr>
          <w:rFonts w:ascii="Arial" w:eastAsia="Arial" w:hAnsi="Arial" w:cs="Arial"/>
          <w:color w:val="000000"/>
        </w:rPr>
      </w:pPr>
      <w:r>
        <w:rPr>
          <w:rFonts w:ascii="Arial" w:eastAsia="Arial" w:hAnsi="Arial" w:cs="Arial"/>
          <w:color w:val="000000"/>
        </w:rPr>
        <w:t>Champion and uphold metrics that drive ticket sales: awareness, engagement, and conversion.</w:t>
      </w:r>
    </w:p>
    <w:p w14:paraId="7AC5CB8F" w14:textId="52CFE1F2" w:rsidR="00BE4074" w:rsidRPr="00222CFE" w:rsidRDefault="0071549D" w:rsidP="000B389E">
      <w:pPr>
        <w:numPr>
          <w:ilvl w:val="0"/>
          <w:numId w:val="11"/>
        </w:numPr>
        <w:spacing w:line="276" w:lineRule="auto"/>
        <w:rPr>
          <w:rFonts w:ascii="Arial" w:eastAsia="Arial" w:hAnsi="Arial" w:cs="Arial"/>
          <w:color w:val="000000" w:themeColor="text1"/>
        </w:rPr>
      </w:pPr>
      <w:r w:rsidRPr="66CD73D0">
        <w:rPr>
          <w:rFonts w:ascii="Arial" w:eastAsia="Arial" w:hAnsi="Arial" w:cs="Arial"/>
          <w:color w:val="000000" w:themeColor="text1"/>
        </w:rPr>
        <w:t>Utilize digital marketing analytics, analyze data, and recommend action based on data.</w:t>
      </w:r>
    </w:p>
    <w:p w14:paraId="360B1DBC" w14:textId="6B83342D" w:rsidR="00222CFE" w:rsidRPr="00222CFE" w:rsidRDefault="00222CFE" w:rsidP="00222CFE">
      <w:pPr>
        <w:pStyle w:val="pf0"/>
        <w:numPr>
          <w:ilvl w:val="0"/>
          <w:numId w:val="11"/>
        </w:numPr>
        <w:rPr>
          <w:rFonts w:ascii="Arial" w:eastAsia="Arial" w:hAnsi="Arial" w:cs="Arial"/>
          <w:color w:val="000000" w:themeColor="text1"/>
          <w:sz w:val="22"/>
          <w:szCs w:val="22"/>
          <w:lang w:val="en-GB"/>
        </w:rPr>
      </w:pPr>
      <w:r w:rsidRPr="00222CFE">
        <w:rPr>
          <w:rFonts w:ascii="Arial" w:eastAsia="Arial" w:hAnsi="Arial" w:cs="Arial"/>
          <w:color w:val="000000" w:themeColor="text1"/>
          <w:sz w:val="22"/>
          <w:szCs w:val="22"/>
          <w:lang w:val="en-GB"/>
        </w:rPr>
        <w:t>Assist with tracking and reporting on key performance indicator</w:t>
      </w:r>
      <w:r>
        <w:rPr>
          <w:rFonts w:ascii="Arial" w:eastAsia="Arial" w:hAnsi="Arial" w:cs="Arial"/>
          <w:color w:val="000000" w:themeColor="text1"/>
          <w:sz w:val="22"/>
          <w:szCs w:val="22"/>
          <w:lang w:val="en-GB"/>
        </w:rPr>
        <w:t>s</w:t>
      </w:r>
      <w:r w:rsidRPr="00222CFE">
        <w:rPr>
          <w:rFonts w:ascii="Arial" w:eastAsia="Arial" w:hAnsi="Arial" w:cs="Arial"/>
          <w:color w:val="000000" w:themeColor="text1"/>
          <w:sz w:val="22"/>
          <w:szCs w:val="22"/>
          <w:lang w:val="en-GB"/>
        </w:rPr>
        <w:t xml:space="preserve"> for a variety of marketing campaigns</w:t>
      </w:r>
      <w:r>
        <w:rPr>
          <w:rFonts w:ascii="Arial" w:eastAsia="Arial" w:hAnsi="Arial" w:cs="Arial"/>
          <w:color w:val="000000" w:themeColor="text1"/>
          <w:sz w:val="22"/>
          <w:szCs w:val="22"/>
          <w:lang w:val="en-GB"/>
        </w:rPr>
        <w:t xml:space="preserve"> as needed.</w:t>
      </w:r>
    </w:p>
    <w:p w14:paraId="42D5DE96" w14:textId="77777777" w:rsidR="00222CFE" w:rsidRPr="000B389E" w:rsidRDefault="00222CFE" w:rsidP="00222CFE">
      <w:pPr>
        <w:spacing w:line="276" w:lineRule="auto"/>
        <w:ind w:left="360"/>
        <w:rPr>
          <w:rFonts w:ascii="Arial" w:eastAsia="Arial" w:hAnsi="Arial" w:cs="Arial"/>
          <w:color w:val="000000"/>
        </w:rPr>
      </w:pPr>
    </w:p>
    <w:p w14:paraId="267A3438" w14:textId="77777777" w:rsidR="0071549D" w:rsidRDefault="0071549D" w:rsidP="0071549D">
      <w:pPr>
        <w:spacing w:line="276" w:lineRule="auto"/>
        <w:rPr>
          <w:rFonts w:ascii="Arial" w:eastAsia="Arial" w:hAnsi="Arial" w:cs="Arial"/>
          <w:color w:val="000000"/>
        </w:rPr>
      </w:pPr>
    </w:p>
    <w:p w14:paraId="393203D6" w14:textId="77777777" w:rsidR="0071549D" w:rsidRDefault="0071549D" w:rsidP="0071549D">
      <w:pPr>
        <w:spacing w:line="276" w:lineRule="auto"/>
        <w:rPr>
          <w:rFonts w:ascii="Arial" w:eastAsia="Arial" w:hAnsi="Arial" w:cs="Arial"/>
          <w:color w:val="000000"/>
        </w:rPr>
      </w:pPr>
      <w:r>
        <w:rPr>
          <w:rFonts w:ascii="Arial" w:eastAsia="Arial" w:hAnsi="Arial" w:cs="Arial"/>
          <w:b/>
          <w:color w:val="000000"/>
        </w:rPr>
        <w:t>Other</w:t>
      </w:r>
    </w:p>
    <w:p w14:paraId="2D7E147C" w14:textId="43ED0D19" w:rsidR="0071549D" w:rsidRPr="0071549D" w:rsidRDefault="0071549D" w:rsidP="0071549D">
      <w:pPr>
        <w:numPr>
          <w:ilvl w:val="0"/>
          <w:numId w:val="12"/>
        </w:numPr>
        <w:pBdr>
          <w:top w:val="nil"/>
          <w:left w:val="nil"/>
          <w:bottom w:val="nil"/>
          <w:right w:val="nil"/>
          <w:between w:val="nil"/>
        </w:pBdr>
        <w:spacing w:line="276" w:lineRule="auto"/>
        <w:ind w:left="567" w:hanging="283"/>
        <w:rPr>
          <w:rFonts w:ascii="Arial" w:eastAsia="Arial" w:hAnsi="Arial" w:cs="Arial"/>
          <w:color w:val="000000"/>
        </w:rPr>
      </w:pPr>
      <w:r w:rsidRPr="0071549D">
        <w:rPr>
          <w:rFonts w:ascii="Arial" w:eastAsia="Arial" w:hAnsi="Arial" w:cs="Arial"/>
          <w:color w:val="000000"/>
        </w:rPr>
        <w:t>Other duties as required.</w:t>
      </w:r>
    </w:p>
    <w:p w14:paraId="0000003C" w14:textId="77777777" w:rsidR="007A3290" w:rsidRDefault="007A3290">
      <w:pPr>
        <w:rPr>
          <w:rFonts w:ascii="Arial" w:eastAsia="Arial" w:hAnsi="Arial" w:cs="Arial"/>
        </w:rPr>
      </w:pPr>
    </w:p>
    <w:p w14:paraId="0000003D" w14:textId="77777777" w:rsidR="007A3290" w:rsidRDefault="002909BD">
      <w:pPr>
        <w:pStyle w:val="Heading3"/>
        <w:shd w:val="clear" w:color="auto" w:fill="000000"/>
        <w:rPr>
          <w:rFonts w:ascii="Arial" w:eastAsia="Arial" w:hAnsi="Arial"/>
          <w:sz w:val="22"/>
          <w:szCs w:val="22"/>
        </w:rPr>
      </w:pPr>
      <w:bookmarkStart w:id="2" w:name="_heading=h.g5gn2uvoprss" w:colFirst="0" w:colLast="0"/>
      <w:bookmarkEnd w:id="2"/>
      <w:r>
        <w:rPr>
          <w:rFonts w:ascii="Arial" w:eastAsia="Arial" w:hAnsi="Arial"/>
          <w:b w:val="0"/>
          <w:color w:val="FFFFFF"/>
          <w:sz w:val="26"/>
          <w:szCs w:val="26"/>
        </w:rPr>
        <w:t>SKILLS AND COMPETENCIES</w:t>
      </w:r>
    </w:p>
    <w:p w14:paraId="0000003E" w14:textId="77777777" w:rsidR="007A3290" w:rsidRDefault="007A3290">
      <w:pPr>
        <w:rPr>
          <w:rFonts w:ascii="Arial" w:eastAsia="Arial" w:hAnsi="Arial" w:cs="Arial"/>
        </w:rPr>
      </w:pPr>
    </w:p>
    <w:p w14:paraId="5239CA2F" w14:textId="6E7DAE74" w:rsidR="00600E7F" w:rsidRDefault="00600E7F" w:rsidP="00370C0E">
      <w:pPr>
        <w:numPr>
          <w:ilvl w:val="0"/>
          <w:numId w:val="6"/>
        </w:numPr>
        <w:spacing w:line="276" w:lineRule="auto"/>
        <w:ind w:left="720"/>
        <w:rPr>
          <w:rFonts w:ascii="Arial" w:eastAsia="Arial" w:hAnsi="Arial" w:cs="Arial"/>
        </w:rPr>
      </w:pPr>
      <w:r>
        <w:rPr>
          <w:rFonts w:ascii="Arial" w:eastAsia="Arial" w:hAnsi="Arial" w:cs="Arial"/>
        </w:rPr>
        <w:t>Ability to write clear, concise, and grammatically correct copy.</w:t>
      </w:r>
    </w:p>
    <w:p w14:paraId="5236D76D" w14:textId="3B6B435F" w:rsidR="00600E7F" w:rsidRPr="00600E7F" w:rsidRDefault="00600E7F" w:rsidP="00600E7F">
      <w:pPr>
        <w:numPr>
          <w:ilvl w:val="0"/>
          <w:numId w:val="6"/>
        </w:numPr>
        <w:spacing w:line="276" w:lineRule="auto"/>
        <w:ind w:left="720"/>
        <w:rPr>
          <w:rFonts w:ascii="Arial" w:eastAsia="Arial" w:hAnsi="Arial" w:cs="Arial"/>
        </w:rPr>
      </w:pPr>
      <w:r>
        <w:rPr>
          <w:rFonts w:ascii="Arial" w:eastAsia="Arial" w:hAnsi="Arial" w:cs="Arial"/>
        </w:rPr>
        <w:t>Experience with photo and video editing and graphic design.</w:t>
      </w:r>
    </w:p>
    <w:p w14:paraId="00000040" w14:textId="77777777" w:rsidR="007A3290" w:rsidRDefault="002909BD" w:rsidP="00370C0E">
      <w:pPr>
        <w:numPr>
          <w:ilvl w:val="0"/>
          <w:numId w:val="2"/>
        </w:numPr>
        <w:spacing w:line="276" w:lineRule="auto"/>
        <w:rPr>
          <w:rFonts w:ascii="Arial" w:eastAsia="Arial" w:hAnsi="Arial" w:cs="Arial"/>
        </w:rPr>
      </w:pPr>
      <w:r>
        <w:rPr>
          <w:rFonts w:ascii="Arial" w:eastAsia="Arial" w:hAnsi="Arial" w:cs="Arial"/>
        </w:rPr>
        <w:t>Analytical and results-oriented mindset with strong attention to detail.</w:t>
      </w:r>
    </w:p>
    <w:p w14:paraId="00000041" w14:textId="77777777" w:rsidR="007A3290" w:rsidRDefault="002909BD" w:rsidP="00370C0E">
      <w:pPr>
        <w:numPr>
          <w:ilvl w:val="0"/>
          <w:numId w:val="2"/>
        </w:numPr>
        <w:spacing w:line="276" w:lineRule="auto"/>
        <w:rPr>
          <w:rFonts w:ascii="Arial" w:eastAsia="Arial" w:hAnsi="Arial" w:cs="Arial"/>
        </w:rPr>
      </w:pPr>
      <w:r>
        <w:rPr>
          <w:rFonts w:ascii="Arial" w:eastAsia="Arial" w:hAnsi="Arial" w:cs="Arial"/>
        </w:rPr>
        <w:t>Demonstrated ability to build impactful relationships with external and internal stakeholders.</w:t>
      </w:r>
    </w:p>
    <w:p w14:paraId="00000042" w14:textId="77777777" w:rsidR="007A3290" w:rsidRDefault="002909BD" w:rsidP="00370C0E">
      <w:pPr>
        <w:numPr>
          <w:ilvl w:val="0"/>
          <w:numId w:val="2"/>
        </w:numPr>
        <w:spacing w:line="276" w:lineRule="auto"/>
        <w:rPr>
          <w:rFonts w:ascii="Arial" w:eastAsia="Arial" w:hAnsi="Arial" w:cs="Arial"/>
        </w:rPr>
      </w:pPr>
      <w:r>
        <w:rPr>
          <w:rFonts w:ascii="Arial" w:eastAsia="Arial" w:hAnsi="Arial" w:cs="Arial"/>
        </w:rPr>
        <w:t>Highly organized and professional self-starter who prioritizes tasks and meets deadlines.</w:t>
      </w:r>
    </w:p>
    <w:p w14:paraId="14E897E8" w14:textId="62513BEA" w:rsidR="00C145DD" w:rsidRPr="00C145DD" w:rsidRDefault="002909BD" w:rsidP="00C145DD">
      <w:pPr>
        <w:numPr>
          <w:ilvl w:val="0"/>
          <w:numId w:val="2"/>
        </w:numPr>
        <w:spacing w:line="276" w:lineRule="auto"/>
        <w:rPr>
          <w:rFonts w:ascii="Arial" w:eastAsia="Arial" w:hAnsi="Arial" w:cs="Arial"/>
        </w:rPr>
      </w:pPr>
      <w:r>
        <w:rPr>
          <w:rFonts w:ascii="Arial" w:eastAsia="Arial" w:hAnsi="Arial" w:cs="Arial"/>
        </w:rPr>
        <w:t>Proficiency in Microsoft Offic</w:t>
      </w:r>
      <w:r w:rsidR="00AF2D70">
        <w:rPr>
          <w:rFonts w:ascii="Arial" w:eastAsia="Arial" w:hAnsi="Arial" w:cs="Arial"/>
        </w:rPr>
        <w:t>e, including Excel</w:t>
      </w:r>
      <w:r>
        <w:rPr>
          <w:rFonts w:ascii="Arial" w:eastAsia="Arial" w:hAnsi="Arial" w:cs="Arial"/>
        </w:rPr>
        <w:t>.</w:t>
      </w:r>
    </w:p>
    <w:p w14:paraId="1887AEE3" w14:textId="55301C6B" w:rsidR="00C145DD" w:rsidRPr="00C145DD" w:rsidRDefault="00C145DD" w:rsidP="00C145DD">
      <w:pPr>
        <w:pStyle w:val="ListParagraph"/>
        <w:numPr>
          <w:ilvl w:val="0"/>
          <w:numId w:val="2"/>
        </w:numPr>
        <w:autoSpaceDE w:val="0"/>
        <w:autoSpaceDN w:val="0"/>
        <w:adjustRightInd w:val="0"/>
        <w:rPr>
          <w:rFonts w:ascii="Arial" w:hAnsi="Arial" w:cs="Arial"/>
          <w:color w:val="000000"/>
          <w:lang w:val="en-CA"/>
        </w:rPr>
      </w:pPr>
      <w:r w:rsidRPr="00C145DD">
        <w:rPr>
          <w:rFonts w:ascii="Arial" w:hAnsi="Arial" w:cs="Arial"/>
          <w:color w:val="000000"/>
          <w:lang w:val="en-CA"/>
        </w:rPr>
        <w:t xml:space="preserve">Experience with email marketing tools such as MailChimp, Constant Contact, etc. Specific experience with Prospect2 an asset. </w:t>
      </w:r>
    </w:p>
    <w:p w14:paraId="00000044" w14:textId="3E02FFA8" w:rsidR="007A3290" w:rsidRDefault="002909BD" w:rsidP="00370C0E">
      <w:pPr>
        <w:numPr>
          <w:ilvl w:val="0"/>
          <w:numId w:val="2"/>
        </w:numPr>
        <w:spacing w:line="276" w:lineRule="auto"/>
        <w:rPr>
          <w:rFonts w:ascii="Arial" w:eastAsia="Arial" w:hAnsi="Arial" w:cs="Arial"/>
        </w:rPr>
      </w:pPr>
      <w:r>
        <w:rPr>
          <w:rFonts w:ascii="Arial" w:eastAsia="Arial" w:hAnsi="Arial" w:cs="Arial"/>
        </w:rPr>
        <w:t>Working knowledge of Adobe Creative Suite</w:t>
      </w:r>
      <w:r w:rsidR="00E72376">
        <w:rPr>
          <w:rFonts w:ascii="Arial" w:eastAsia="Arial" w:hAnsi="Arial" w:cs="Arial"/>
        </w:rPr>
        <w:t>, Canva,</w:t>
      </w:r>
      <w:r>
        <w:rPr>
          <w:rFonts w:ascii="Arial" w:eastAsia="Arial" w:hAnsi="Arial" w:cs="Arial"/>
        </w:rPr>
        <w:t xml:space="preserve"> or other multimedia creation/editing tools.</w:t>
      </w:r>
    </w:p>
    <w:p w14:paraId="00000045" w14:textId="77777777" w:rsidR="007A3290" w:rsidRDefault="007A3290">
      <w:pPr>
        <w:rPr>
          <w:rFonts w:ascii="Arial" w:eastAsia="Arial" w:hAnsi="Arial" w:cs="Arial"/>
        </w:rPr>
      </w:pPr>
    </w:p>
    <w:p w14:paraId="00000046" w14:textId="77777777" w:rsidR="007A3290" w:rsidRDefault="002909BD">
      <w:pPr>
        <w:pStyle w:val="Heading3"/>
        <w:keepNext w:val="0"/>
        <w:shd w:val="clear" w:color="auto" w:fill="000000"/>
        <w:rPr>
          <w:rFonts w:ascii="Arial" w:eastAsia="Arial" w:hAnsi="Arial"/>
          <w:color w:val="000000"/>
          <w:sz w:val="22"/>
          <w:szCs w:val="22"/>
        </w:rPr>
      </w:pPr>
      <w:bookmarkStart w:id="3" w:name="_heading=h.g3gpkd8fn8wl" w:colFirst="0" w:colLast="0"/>
      <w:bookmarkEnd w:id="3"/>
      <w:r>
        <w:rPr>
          <w:rFonts w:ascii="Arial" w:eastAsia="Arial" w:hAnsi="Arial"/>
          <w:b w:val="0"/>
          <w:color w:val="FFFFFF"/>
          <w:sz w:val="26"/>
          <w:szCs w:val="26"/>
        </w:rPr>
        <w:t xml:space="preserve">QUALIFICATIONS </w:t>
      </w:r>
    </w:p>
    <w:p w14:paraId="00000047" w14:textId="77777777" w:rsidR="007A3290" w:rsidRDefault="007A3290">
      <w:pPr>
        <w:pBdr>
          <w:top w:val="nil"/>
          <w:left w:val="nil"/>
          <w:bottom w:val="nil"/>
          <w:right w:val="nil"/>
          <w:between w:val="nil"/>
        </w:pBdr>
        <w:rPr>
          <w:rFonts w:ascii="Arial" w:eastAsia="Arial" w:hAnsi="Arial" w:cs="Arial"/>
        </w:rPr>
      </w:pPr>
    </w:p>
    <w:p w14:paraId="6D4DA36B" w14:textId="77777777" w:rsidR="0071549D" w:rsidRPr="0071549D" w:rsidRDefault="0071549D" w:rsidP="0071549D">
      <w:pPr>
        <w:numPr>
          <w:ilvl w:val="0"/>
          <w:numId w:val="2"/>
        </w:numPr>
        <w:spacing w:line="276" w:lineRule="auto"/>
        <w:rPr>
          <w:rFonts w:ascii="Arial" w:eastAsia="Arial" w:hAnsi="Arial" w:cs="Arial"/>
        </w:rPr>
      </w:pPr>
      <w:r w:rsidRPr="0071549D">
        <w:rPr>
          <w:rFonts w:ascii="Arial" w:eastAsia="Arial" w:hAnsi="Arial" w:cs="Arial"/>
        </w:rPr>
        <w:t xml:space="preserve">Post-secondary degree in English, communications, </w:t>
      </w:r>
      <w:r>
        <w:rPr>
          <w:rFonts w:ascii="Arial" w:eastAsia="Arial" w:hAnsi="Arial" w:cs="Arial"/>
        </w:rPr>
        <w:t>media relations, m</w:t>
      </w:r>
      <w:r w:rsidRPr="0071549D">
        <w:rPr>
          <w:rFonts w:ascii="Arial" w:eastAsia="Arial" w:hAnsi="Arial" w:cs="Arial"/>
        </w:rPr>
        <w:t>arketing, and/or work experience in a similar role.</w:t>
      </w:r>
    </w:p>
    <w:p w14:paraId="56833E33" w14:textId="77777777" w:rsidR="0071549D" w:rsidRPr="0071549D" w:rsidRDefault="0071549D" w:rsidP="0071549D">
      <w:pPr>
        <w:numPr>
          <w:ilvl w:val="0"/>
          <w:numId w:val="2"/>
        </w:numPr>
        <w:spacing w:line="276" w:lineRule="auto"/>
        <w:rPr>
          <w:rFonts w:ascii="Arial" w:eastAsia="Arial" w:hAnsi="Arial" w:cs="Arial"/>
        </w:rPr>
      </w:pPr>
      <w:r>
        <w:rPr>
          <w:rFonts w:ascii="Arial" w:eastAsia="Arial" w:hAnsi="Arial" w:cs="Arial"/>
        </w:rPr>
        <w:t>Excellent copywriting, editing, and proofreading skills, with 3+ years professional experience.</w:t>
      </w:r>
    </w:p>
    <w:p w14:paraId="03F60DF6" w14:textId="56233BE9" w:rsidR="0071549D" w:rsidRPr="0071549D" w:rsidRDefault="0071549D" w:rsidP="0071549D">
      <w:pPr>
        <w:numPr>
          <w:ilvl w:val="0"/>
          <w:numId w:val="2"/>
        </w:numPr>
        <w:spacing w:line="276" w:lineRule="auto"/>
        <w:rPr>
          <w:rFonts w:ascii="Arial" w:eastAsia="Arial" w:hAnsi="Arial" w:cs="Arial"/>
        </w:rPr>
      </w:pPr>
      <w:r>
        <w:rPr>
          <w:rFonts w:ascii="Arial" w:eastAsia="Arial" w:hAnsi="Arial" w:cs="Arial"/>
        </w:rPr>
        <w:t>Skilled with social media platforms such as Facebook, Instagram, YouTube,</w:t>
      </w:r>
      <w:r w:rsidRPr="0071549D">
        <w:rPr>
          <w:rFonts w:ascii="Arial" w:eastAsia="Arial" w:hAnsi="Arial" w:cs="Arial"/>
        </w:rPr>
        <w:t xml:space="preserve"> and more.</w:t>
      </w:r>
    </w:p>
    <w:p w14:paraId="11824B45" w14:textId="77777777" w:rsidR="0071549D" w:rsidRPr="0071549D" w:rsidRDefault="0071549D" w:rsidP="0071549D">
      <w:pPr>
        <w:numPr>
          <w:ilvl w:val="0"/>
          <w:numId w:val="2"/>
        </w:numPr>
        <w:spacing w:line="276" w:lineRule="auto"/>
        <w:rPr>
          <w:rFonts w:ascii="Arial" w:eastAsia="Arial" w:hAnsi="Arial" w:cs="Arial"/>
        </w:rPr>
      </w:pPr>
      <w:r>
        <w:rPr>
          <w:rFonts w:ascii="Arial" w:eastAsia="Arial" w:hAnsi="Arial" w:cs="Arial"/>
        </w:rPr>
        <w:t>Knowledge of theatre ecology and theatrical practices.</w:t>
      </w:r>
    </w:p>
    <w:p w14:paraId="4E8E52AF" w14:textId="7E2718CF" w:rsidR="0071549D" w:rsidRPr="0071549D" w:rsidRDefault="00E72376" w:rsidP="0071549D">
      <w:pPr>
        <w:numPr>
          <w:ilvl w:val="0"/>
          <w:numId w:val="2"/>
        </w:numPr>
        <w:spacing w:line="276" w:lineRule="auto"/>
        <w:rPr>
          <w:rFonts w:ascii="Arial" w:eastAsia="Arial" w:hAnsi="Arial" w:cs="Arial"/>
        </w:rPr>
      </w:pPr>
      <w:r>
        <w:rPr>
          <w:rFonts w:ascii="Arial" w:eastAsia="Arial" w:hAnsi="Arial" w:cs="Arial"/>
        </w:rPr>
        <w:t>Familiarity with</w:t>
      </w:r>
      <w:r w:rsidR="0071549D">
        <w:rPr>
          <w:rFonts w:ascii="Arial" w:eastAsia="Arial" w:hAnsi="Arial" w:cs="Arial"/>
        </w:rPr>
        <w:t xml:space="preserve"> union regulations (CAEA, ADC, VMA, UBCP/ACTRA, IATSE)</w:t>
      </w:r>
      <w:r w:rsidR="00AF2D70">
        <w:rPr>
          <w:rFonts w:ascii="Arial" w:eastAsia="Arial" w:hAnsi="Arial" w:cs="Arial"/>
        </w:rPr>
        <w:t xml:space="preserve"> is an asset</w:t>
      </w:r>
      <w:r w:rsidR="0071549D">
        <w:rPr>
          <w:rFonts w:ascii="Arial" w:eastAsia="Arial" w:hAnsi="Arial" w:cs="Arial"/>
        </w:rPr>
        <w:t>.</w:t>
      </w:r>
    </w:p>
    <w:p w14:paraId="4506DB64" w14:textId="77777777" w:rsidR="0071549D" w:rsidRPr="0071549D" w:rsidRDefault="0071549D" w:rsidP="0071549D">
      <w:pPr>
        <w:numPr>
          <w:ilvl w:val="0"/>
          <w:numId w:val="2"/>
        </w:numPr>
        <w:spacing w:line="276" w:lineRule="auto"/>
        <w:rPr>
          <w:rFonts w:ascii="Arial" w:eastAsia="Arial" w:hAnsi="Arial" w:cs="Arial"/>
        </w:rPr>
      </w:pPr>
      <w:r>
        <w:rPr>
          <w:rFonts w:ascii="Arial" w:eastAsia="Arial" w:hAnsi="Arial" w:cs="Arial"/>
        </w:rPr>
        <w:t>Valid driver’s license is an asset.</w:t>
      </w:r>
    </w:p>
    <w:p w14:paraId="331B60AC" w14:textId="77777777" w:rsidR="0071549D" w:rsidRDefault="0071549D" w:rsidP="0071549D">
      <w:pPr>
        <w:numPr>
          <w:ilvl w:val="0"/>
          <w:numId w:val="2"/>
        </w:numPr>
        <w:spacing w:line="276" w:lineRule="auto"/>
        <w:rPr>
          <w:rFonts w:ascii="Arial" w:eastAsia="Arial" w:hAnsi="Arial" w:cs="Arial"/>
        </w:rPr>
      </w:pPr>
      <w:r>
        <w:rPr>
          <w:rFonts w:ascii="Arial" w:eastAsia="Arial" w:hAnsi="Arial" w:cs="Arial"/>
        </w:rPr>
        <w:t>A love for theatre and the performing arts.</w:t>
      </w:r>
    </w:p>
    <w:p w14:paraId="17C20DE2" w14:textId="77777777" w:rsidR="00DD131B" w:rsidRDefault="00DD131B" w:rsidP="00DD131B">
      <w:pPr>
        <w:spacing w:line="276" w:lineRule="auto"/>
        <w:rPr>
          <w:rFonts w:ascii="Arial" w:eastAsia="Arial" w:hAnsi="Arial" w:cs="Arial"/>
        </w:rPr>
      </w:pPr>
    </w:p>
    <w:p w14:paraId="6F74C7BB" w14:textId="77777777" w:rsidR="00DD131B" w:rsidRPr="00692D01" w:rsidRDefault="00DD131B" w:rsidP="00DD131B">
      <w:pPr>
        <w:pStyle w:val="Heading3"/>
        <w:shd w:val="clear" w:color="auto" w:fill="000000" w:themeFill="text1"/>
        <w:rPr>
          <w:rFonts w:ascii="Arial" w:hAnsi="Arial"/>
          <w:b w:val="0"/>
          <w:bCs w:val="0"/>
          <w:color w:val="FFFFFF" w:themeColor="background1"/>
          <w:sz w:val="26"/>
          <w:szCs w:val="26"/>
        </w:rPr>
      </w:pPr>
      <w:r w:rsidRPr="00692D01">
        <w:rPr>
          <w:rFonts w:ascii="Arial" w:hAnsi="Arial"/>
          <w:b w:val="0"/>
          <w:bCs w:val="0"/>
          <w:color w:val="FFFFFF" w:themeColor="background1"/>
          <w:sz w:val="26"/>
          <w:szCs w:val="26"/>
        </w:rPr>
        <w:t>BENEFITS</w:t>
      </w:r>
    </w:p>
    <w:p w14:paraId="6E1F37A8" w14:textId="1643C66A" w:rsidR="00DD131B" w:rsidRPr="00DD131B" w:rsidRDefault="00DD131B" w:rsidP="00DD131B">
      <w:pPr>
        <w:pStyle w:val="Default"/>
        <w:numPr>
          <w:ilvl w:val="0"/>
          <w:numId w:val="14"/>
        </w:numPr>
        <w:ind w:right="109"/>
        <w:rPr>
          <w:sz w:val="22"/>
          <w:szCs w:val="22"/>
        </w:rPr>
      </w:pPr>
      <w:r w:rsidRPr="00DD131B">
        <w:rPr>
          <w:sz w:val="22"/>
          <w:szCs w:val="22"/>
        </w:rPr>
        <w:t xml:space="preserve">Employee Benefit Plan: Extended Health Care, Dental Care, Life Insurance, AD&amp;D &amp; LTD </w:t>
      </w:r>
    </w:p>
    <w:p w14:paraId="3EA7296F" w14:textId="57A0B9BB" w:rsidR="00DD131B" w:rsidRPr="00DD131B" w:rsidRDefault="00DD131B" w:rsidP="00DD131B">
      <w:pPr>
        <w:pStyle w:val="Default"/>
        <w:numPr>
          <w:ilvl w:val="0"/>
          <w:numId w:val="14"/>
        </w:numPr>
        <w:ind w:right="109"/>
        <w:rPr>
          <w:sz w:val="22"/>
          <w:szCs w:val="22"/>
        </w:rPr>
      </w:pPr>
      <w:r w:rsidRPr="00DD131B">
        <w:rPr>
          <w:sz w:val="22"/>
          <w:szCs w:val="22"/>
        </w:rPr>
        <w:t>Vacation starting with 15 days per year</w:t>
      </w:r>
    </w:p>
    <w:p w14:paraId="2DED557A" w14:textId="77777777" w:rsidR="00DD131B" w:rsidRPr="00DD131B" w:rsidRDefault="00DD131B" w:rsidP="00DD131B">
      <w:pPr>
        <w:pStyle w:val="Default"/>
        <w:numPr>
          <w:ilvl w:val="0"/>
          <w:numId w:val="14"/>
        </w:numPr>
        <w:ind w:right="109"/>
        <w:rPr>
          <w:sz w:val="22"/>
          <w:szCs w:val="22"/>
        </w:rPr>
      </w:pPr>
      <w:r w:rsidRPr="00DD131B">
        <w:rPr>
          <w:sz w:val="22"/>
          <w:szCs w:val="22"/>
        </w:rPr>
        <w:t>5 paid sick days off per calendar year.</w:t>
      </w:r>
    </w:p>
    <w:p w14:paraId="04F4EE1C" w14:textId="77777777" w:rsidR="00DD131B" w:rsidRPr="00DD131B" w:rsidRDefault="001E1690" w:rsidP="00DD131B">
      <w:pPr>
        <w:pStyle w:val="Default"/>
        <w:numPr>
          <w:ilvl w:val="0"/>
          <w:numId w:val="14"/>
        </w:numPr>
        <w:ind w:right="109"/>
        <w:rPr>
          <w:sz w:val="22"/>
          <w:szCs w:val="22"/>
        </w:rPr>
      </w:pPr>
      <w:sdt>
        <w:sdtPr>
          <w:rPr>
            <w:sz w:val="22"/>
            <w:szCs w:val="22"/>
          </w:rPr>
          <w:tag w:val="goog_rdk_0"/>
          <w:id w:val="-770321951"/>
        </w:sdtPr>
        <w:sdtEndPr/>
        <w:sdtContent/>
      </w:sdt>
      <w:r w:rsidR="00DD131B" w:rsidRPr="00DD131B">
        <w:rPr>
          <w:sz w:val="22"/>
          <w:szCs w:val="22"/>
        </w:rPr>
        <w:t>5 additional paid personal days per calendar year, prorated in first calendar year for portion of year worked.</w:t>
      </w:r>
    </w:p>
    <w:p w14:paraId="435F51E8" w14:textId="77777777" w:rsidR="00DD131B" w:rsidRPr="00DD131B" w:rsidRDefault="00DD131B" w:rsidP="00DD131B">
      <w:pPr>
        <w:pStyle w:val="Default"/>
        <w:numPr>
          <w:ilvl w:val="0"/>
          <w:numId w:val="14"/>
        </w:numPr>
        <w:ind w:right="109"/>
        <w:rPr>
          <w:sz w:val="22"/>
          <w:szCs w:val="22"/>
        </w:rPr>
      </w:pPr>
      <w:r w:rsidRPr="00DD131B">
        <w:rPr>
          <w:sz w:val="22"/>
          <w:szCs w:val="22"/>
        </w:rPr>
        <w:t>In addition to statutory holidays, the Arts Club is closed on Easter Monday, Christmas Eve and Boxing Day.</w:t>
      </w:r>
    </w:p>
    <w:p w14:paraId="3AD611CA" w14:textId="77777777" w:rsidR="00DD131B" w:rsidRPr="00DD131B" w:rsidRDefault="00DD131B" w:rsidP="00DD131B">
      <w:pPr>
        <w:pStyle w:val="Default"/>
        <w:numPr>
          <w:ilvl w:val="0"/>
          <w:numId w:val="14"/>
        </w:numPr>
        <w:ind w:right="109"/>
        <w:rPr>
          <w:sz w:val="22"/>
          <w:szCs w:val="22"/>
        </w:rPr>
      </w:pPr>
      <w:r w:rsidRPr="00DD131B">
        <w:rPr>
          <w:sz w:val="22"/>
          <w:szCs w:val="22"/>
        </w:rPr>
        <w:t>4 Complimentary tickets to every production.</w:t>
      </w:r>
    </w:p>
    <w:p w14:paraId="41754A6C" w14:textId="77777777" w:rsidR="00DD131B" w:rsidRPr="00DD131B" w:rsidRDefault="00DD131B" w:rsidP="00DD131B">
      <w:pPr>
        <w:pStyle w:val="Default"/>
        <w:numPr>
          <w:ilvl w:val="0"/>
          <w:numId w:val="14"/>
        </w:numPr>
        <w:ind w:right="109"/>
        <w:rPr>
          <w:sz w:val="22"/>
          <w:szCs w:val="22"/>
        </w:rPr>
      </w:pPr>
      <w:r w:rsidRPr="00DD131B">
        <w:rPr>
          <w:sz w:val="22"/>
          <w:szCs w:val="22"/>
        </w:rPr>
        <w:t>Invitation to dress rehearsals.</w:t>
      </w:r>
    </w:p>
    <w:p w14:paraId="4BB4FB7B" w14:textId="77777777" w:rsidR="00DD131B" w:rsidRPr="00DD131B" w:rsidRDefault="00DD131B" w:rsidP="00DD131B">
      <w:pPr>
        <w:pStyle w:val="Default"/>
        <w:numPr>
          <w:ilvl w:val="0"/>
          <w:numId w:val="14"/>
        </w:numPr>
        <w:ind w:right="109"/>
        <w:rPr>
          <w:sz w:val="22"/>
          <w:szCs w:val="22"/>
        </w:rPr>
      </w:pPr>
      <w:r w:rsidRPr="00DD131B">
        <w:rPr>
          <w:sz w:val="22"/>
          <w:szCs w:val="22"/>
        </w:rPr>
        <w:t>Invitation to first rehearsal, and other artistic initiatives.</w:t>
      </w:r>
    </w:p>
    <w:p w14:paraId="79208D40" w14:textId="77777777" w:rsidR="00DD131B" w:rsidRPr="00DD131B" w:rsidRDefault="00DD131B" w:rsidP="00DD131B">
      <w:pPr>
        <w:pStyle w:val="Default"/>
        <w:numPr>
          <w:ilvl w:val="0"/>
          <w:numId w:val="14"/>
        </w:numPr>
        <w:ind w:right="109"/>
        <w:rPr>
          <w:sz w:val="22"/>
          <w:szCs w:val="22"/>
        </w:rPr>
      </w:pPr>
      <w:r w:rsidRPr="00DD131B">
        <w:rPr>
          <w:sz w:val="22"/>
          <w:szCs w:val="22"/>
        </w:rPr>
        <w:t>Discount on all bar and concession items in our venues.</w:t>
      </w:r>
    </w:p>
    <w:p w14:paraId="0000004F" w14:textId="77777777" w:rsidR="007A3290" w:rsidRDefault="007A3290">
      <w:pPr>
        <w:rPr>
          <w:rFonts w:ascii="Arial" w:eastAsia="Arial" w:hAnsi="Arial" w:cs="Arial"/>
        </w:rPr>
      </w:pPr>
    </w:p>
    <w:p w14:paraId="00000050" w14:textId="77777777" w:rsidR="007A3290" w:rsidRDefault="002909BD">
      <w:pPr>
        <w:pStyle w:val="Heading3"/>
        <w:shd w:val="clear" w:color="auto" w:fill="000000"/>
        <w:rPr>
          <w:rFonts w:ascii="Arial" w:eastAsia="Arial" w:hAnsi="Arial"/>
          <w:sz w:val="22"/>
          <w:szCs w:val="22"/>
        </w:rPr>
      </w:pPr>
      <w:bookmarkStart w:id="4" w:name="_heading=h.qf6nkwik2kf4" w:colFirst="0" w:colLast="0"/>
      <w:bookmarkEnd w:id="4"/>
      <w:r>
        <w:rPr>
          <w:rFonts w:ascii="Arial" w:eastAsia="Arial" w:hAnsi="Arial"/>
          <w:b w:val="0"/>
          <w:color w:val="FFFFFF"/>
          <w:sz w:val="26"/>
          <w:szCs w:val="26"/>
        </w:rPr>
        <w:t>ADDITIONAL DETAILS</w:t>
      </w:r>
    </w:p>
    <w:p w14:paraId="00000051" w14:textId="77777777" w:rsidR="007A3290" w:rsidRPr="00DD131B" w:rsidRDefault="007A3290">
      <w:pPr>
        <w:pBdr>
          <w:top w:val="nil"/>
          <w:left w:val="nil"/>
          <w:bottom w:val="nil"/>
          <w:right w:val="nil"/>
          <w:between w:val="nil"/>
        </w:pBdr>
        <w:rPr>
          <w:rFonts w:ascii="Arial" w:eastAsia="Arial" w:hAnsi="Arial" w:cs="Arial"/>
          <w:color w:val="000000"/>
          <w:sz w:val="24"/>
          <w:szCs w:val="24"/>
        </w:rPr>
      </w:pPr>
    </w:p>
    <w:p w14:paraId="0E457E53" w14:textId="77777777" w:rsidR="00DD131B" w:rsidRPr="00DD131B" w:rsidRDefault="002909BD" w:rsidP="00370C0E">
      <w:pPr>
        <w:spacing w:line="276" w:lineRule="auto"/>
        <w:jc w:val="both"/>
        <w:rPr>
          <w:rFonts w:ascii="Arial" w:eastAsia="Arial" w:hAnsi="Arial" w:cs="Arial"/>
        </w:rPr>
      </w:pPr>
      <w:r w:rsidRPr="00DD131B">
        <w:rPr>
          <w:rFonts w:ascii="Arial" w:eastAsia="Arial" w:hAnsi="Arial" w:cs="Arial"/>
          <w:b/>
        </w:rPr>
        <w:t>Employment Type</w:t>
      </w:r>
      <w:r w:rsidRPr="00DD131B">
        <w:rPr>
          <w:rFonts w:ascii="Arial" w:eastAsia="Arial" w:hAnsi="Arial" w:cs="Arial"/>
        </w:rPr>
        <w:t>: Full-time, 40 hrs. per week (Monday to Friday, 9:00 AM–5:00 PM)*</w:t>
      </w:r>
    </w:p>
    <w:p w14:paraId="00000052" w14:textId="01A411A4" w:rsidR="007A3290" w:rsidRPr="00DD131B" w:rsidRDefault="002909BD" w:rsidP="00370C0E">
      <w:pPr>
        <w:spacing w:line="276" w:lineRule="auto"/>
        <w:jc w:val="both"/>
        <w:rPr>
          <w:rFonts w:ascii="Arial" w:eastAsia="Arial" w:hAnsi="Arial" w:cs="Arial"/>
        </w:rPr>
      </w:pPr>
      <w:r w:rsidRPr="00DD131B">
        <w:rPr>
          <w:rFonts w:ascii="Arial" w:eastAsia="Arial" w:hAnsi="Arial" w:cs="Arial"/>
        </w:rPr>
        <w:t>.</w:t>
      </w:r>
    </w:p>
    <w:p w14:paraId="00000054" w14:textId="49BA25D9" w:rsidR="007A3290" w:rsidRPr="00DD131B" w:rsidRDefault="002909BD" w:rsidP="00370C0E">
      <w:pPr>
        <w:spacing w:line="276" w:lineRule="auto"/>
        <w:jc w:val="both"/>
        <w:rPr>
          <w:rFonts w:ascii="Arial" w:eastAsia="Arial" w:hAnsi="Arial" w:cs="Arial"/>
        </w:rPr>
      </w:pPr>
      <w:r w:rsidRPr="00DD131B">
        <w:rPr>
          <w:rFonts w:ascii="Arial" w:eastAsia="Arial" w:hAnsi="Arial" w:cs="Arial"/>
          <w:b/>
        </w:rPr>
        <w:t>Salary:</w:t>
      </w:r>
      <w:r w:rsidRPr="00DD131B">
        <w:rPr>
          <w:rFonts w:ascii="Arial" w:eastAsia="Arial" w:hAnsi="Arial" w:cs="Arial"/>
        </w:rPr>
        <w:t xml:space="preserve"> </w:t>
      </w:r>
      <w:sdt>
        <w:sdtPr>
          <w:rPr>
            <w:rFonts w:ascii="Arial" w:hAnsi="Arial" w:cs="Arial"/>
          </w:rPr>
          <w:tag w:val="goog_rdk_0"/>
          <w:id w:val="-1509279318"/>
        </w:sdtPr>
        <w:sdtEndPr/>
        <w:sdtContent/>
      </w:sdt>
      <w:r w:rsidRPr="00DD131B">
        <w:rPr>
          <w:rFonts w:ascii="Arial" w:eastAsia="Arial" w:hAnsi="Arial" w:cs="Arial"/>
        </w:rPr>
        <w:t>$</w:t>
      </w:r>
      <w:r w:rsidR="005F1618" w:rsidRPr="00DD131B">
        <w:rPr>
          <w:rFonts w:ascii="Arial" w:eastAsia="Arial" w:hAnsi="Arial" w:cs="Arial"/>
        </w:rPr>
        <w:t>48,000</w:t>
      </w:r>
      <w:r w:rsidRPr="00DD131B">
        <w:rPr>
          <w:rFonts w:ascii="Arial" w:eastAsia="Arial" w:hAnsi="Arial" w:cs="Arial"/>
        </w:rPr>
        <w:t xml:space="preserve"> per annum</w:t>
      </w:r>
      <w:r w:rsidR="00DD131B" w:rsidRPr="00DD131B">
        <w:rPr>
          <w:rFonts w:ascii="Arial" w:eastAsia="Arial" w:hAnsi="Arial" w:cs="Arial"/>
        </w:rPr>
        <w:t xml:space="preserve"> (</w:t>
      </w:r>
      <w:r w:rsidRPr="00DD131B">
        <w:rPr>
          <w:rFonts w:ascii="Arial" w:eastAsia="Arial" w:hAnsi="Arial" w:cs="Arial"/>
        </w:rPr>
        <w:t>based on experience</w:t>
      </w:r>
      <w:r w:rsidR="00DD131B" w:rsidRPr="00DD131B">
        <w:rPr>
          <w:rFonts w:ascii="Arial" w:eastAsia="Arial" w:hAnsi="Arial" w:cs="Arial"/>
        </w:rPr>
        <w:t>)</w:t>
      </w:r>
    </w:p>
    <w:p w14:paraId="24D6AB16" w14:textId="77777777" w:rsidR="00DD131B" w:rsidRPr="00DD131B" w:rsidRDefault="00DD131B" w:rsidP="00370C0E">
      <w:pPr>
        <w:spacing w:line="276" w:lineRule="auto"/>
        <w:jc w:val="both"/>
        <w:rPr>
          <w:rFonts w:ascii="Arial" w:eastAsia="Arial" w:hAnsi="Arial" w:cs="Arial"/>
        </w:rPr>
      </w:pPr>
    </w:p>
    <w:p w14:paraId="69A74085" w14:textId="469EBA89" w:rsidR="00EB423A" w:rsidRPr="00DD131B" w:rsidRDefault="00EB423A" w:rsidP="00EB423A">
      <w:pPr>
        <w:spacing w:line="276" w:lineRule="auto"/>
        <w:jc w:val="both"/>
        <w:rPr>
          <w:rFonts w:ascii="Arial" w:eastAsia="Arial" w:hAnsi="Arial" w:cs="Arial"/>
        </w:rPr>
      </w:pPr>
      <w:r w:rsidRPr="00DD131B">
        <w:rPr>
          <w:rFonts w:ascii="Arial" w:eastAsia="Arial" w:hAnsi="Arial" w:cs="Arial"/>
          <w:b/>
        </w:rPr>
        <w:t>Expected Start Date:</w:t>
      </w:r>
      <w:r w:rsidRPr="00DD131B">
        <w:rPr>
          <w:rFonts w:ascii="Arial" w:eastAsia="Arial" w:hAnsi="Arial" w:cs="Arial"/>
        </w:rPr>
        <w:t xml:space="preserve"> July 1</w:t>
      </w:r>
      <w:r w:rsidR="001E1690">
        <w:rPr>
          <w:rFonts w:ascii="Arial" w:eastAsia="Arial" w:hAnsi="Arial" w:cs="Arial"/>
        </w:rPr>
        <w:t>6</w:t>
      </w:r>
      <w:r w:rsidRPr="00DD131B">
        <w:rPr>
          <w:rFonts w:ascii="Arial" w:eastAsia="Arial" w:hAnsi="Arial" w:cs="Arial"/>
        </w:rPr>
        <w:t>, 2025</w:t>
      </w:r>
    </w:p>
    <w:p w14:paraId="00000055" w14:textId="506323CE" w:rsidR="007A3290" w:rsidRPr="00DD131B" w:rsidRDefault="007A3290" w:rsidP="00370C0E">
      <w:pPr>
        <w:spacing w:line="276" w:lineRule="auto"/>
        <w:jc w:val="both"/>
        <w:rPr>
          <w:rFonts w:ascii="Arial" w:eastAsia="Arial" w:hAnsi="Arial" w:cs="Arial"/>
        </w:rPr>
      </w:pPr>
    </w:p>
    <w:p w14:paraId="00000056" w14:textId="54EA22E1" w:rsidR="007A3290" w:rsidRPr="00DD131B" w:rsidRDefault="002909BD" w:rsidP="00370C0E">
      <w:pPr>
        <w:spacing w:line="276" w:lineRule="auto"/>
        <w:jc w:val="both"/>
        <w:rPr>
          <w:rFonts w:ascii="Arial" w:eastAsia="Arial" w:hAnsi="Arial" w:cs="Arial"/>
          <w:i/>
        </w:rPr>
      </w:pPr>
      <w:r w:rsidRPr="00DD131B">
        <w:rPr>
          <w:rFonts w:ascii="Arial" w:eastAsia="Arial" w:hAnsi="Arial" w:cs="Arial"/>
          <w:i/>
        </w:rPr>
        <w:t>*Some evenings/weekends are required, including availability after office hours to capture social media content</w:t>
      </w:r>
      <w:r w:rsidR="00600E7F" w:rsidRPr="00DD131B">
        <w:rPr>
          <w:rFonts w:ascii="Arial" w:eastAsia="Arial" w:hAnsi="Arial" w:cs="Arial"/>
          <w:i/>
        </w:rPr>
        <w:t xml:space="preserve"> </w:t>
      </w:r>
      <w:r w:rsidRPr="00DD131B">
        <w:rPr>
          <w:rFonts w:ascii="Arial" w:eastAsia="Arial" w:hAnsi="Arial" w:cs="Arial"/>
          <w:i/>
        </w:rPr>
        <w:t>at rehearsals and</w:t>
      </w:r>
      <w:r w:rsidR="00E74668" w:rsidRPr="00DD131B">
        <w:rPr>
          <w:rFonts w:ascii="Arial" w:eastAsia="Arial" w:hAnsi="Arial" w:cs="Arial"/>
          <w:i/>
        </w:rPr>
        <w:t>/or</w:t>
      </w:r>
      <w:r w:rsidRPr="00DD131B">
        <w:rPr>
          <w:rFonts w:ascii="Arial" w:eastAsia="Arial" w:hAnsi="Arial" w:cs="Arial"/>
          <w:i/>
        </w:rPr>
        <w:t xml:space="preserve"> opening nights.</w:t>
      </w:r>
    </w:p>
    <w:p w14:paraId="142AF49A" w14:textId="77777777" w:rsidR="0071549D" w:rsidRDefault="0071549D" w:rsidP="00370C0E">
      <w:pPr>
        <w:spacing w:line="276" w:lineRule="auto"/>
        <w:jc w:val="both"/>
        <w:rPr>
          <w:rFonts w:ascii="Arial" w:eastAsia="Arial" w:hAnsi="Arial" w:cs="Arial"/>
          <w:b/>
        </w:rPr>
      </w:pPr>
    </w:p>
    <w:p w14:paraId="44F857CB" w14:textId="77777777" w:rsidR="00AB43BC" w:rsidRDefault="00AB43BC" w:rsidP="00370C0E">
      <w:pPr>
        <w:spacing w:line="276" w:lineRule="auto"/>
        <w:jc w:val="both"/>
        <w:rPr>
          <w:rFonts w:ascii="Arial" w:eastAsia="Arial" w:hAnsi="Arial" w:cs="Arial"/>
          <w:b/>
        </w:rPr>
      </w:pPr>
    </w:p>
    <w:p w14:paraId="4CAFDEEA" w14:textId="77777777" w:rsidR="00AB43BC" w:rsidRPr="00DD131B" w:rsidRDefault="00AB43BC" w:rsidP="00370C0E">
      <w:pPr>
        <w:spacing w:line="276" w:lineRule="auto"/>
        <w:jc w:val="both"/>
        <w:rPr>
          <w:rFonts w:ascii="Arial" w:eastAsia="Arial" w:hAnsi="Arial" w:cs="Arial"/>
          <w:b/>
        </w:rPr>
      </w:pPr>
    </w:p>
    <w:p w14:paraId="0000005A" w14:textId="77777777" w:rsidR="007A3290" w:rsidRPr="00DD131B" w:rsidRDefault="002909BD" w:rsidP="00370C0E">
      <w:pPr>
        <w:spacing w:line="276" w:lineRule="auto"/>
        <w:jc w:val="both"/>
        <w:rPr>
          <w:rFonts w:ascii="Arial" w:eastAsia="Arial" w:hAnsi="Arial" w:cs="Arial"/>
          <w:b/>
        </w:rPr>
      </w:pPr>
      <w:r w:rsidRPr="00DD131B">
        <w:rPr>
          <w:rFonts w:ascii="Arial" w:eastAsia="Arial" w:hAnsi="Arial" w:cs="Arial"/>
          <w:b/>
        </w:rPr>
        <w:t>How to apply?</w:t>
      </w:r>
    </w:p>
    <w:p w14:paraId="0000005B" w14:textId="77777777" w:rsidR="007A3290" w:rsidRPr="00DD131B" w:rsidRDefault="002909BD" w:rsidP="00370C0E">
      <w:pPr>
        <w:spacing w:line="276" w:lineRule="auto"/>
        <w:jc w:val="both"/>
        <w:rPr>
          <w:rFonts w:ascii="Arial" w:eastAsia="Arial" w:hAnsi="Arial" w:cs="Arial"/>
          <w:b/>
        </w:rPr>
      </w:pPr>
      <w:r w:rsidRPr="00DD131B">
        <w:rPr>
          <w:rFonts w:ascii="Arial" w:eastAsia="Arial" w:hAnsi="Arial" w:cs="Arial"/>
          <w:b/>
        </w:rPr>
        <w:t xml:space="preserve"> </w:t>
      </w:r>
    </w:p>
    <w:p w14:paraId="0000005C" w14:textId="77777777" w:rsidR="007A3290" w:rsidRPr="00DD131B" w:rsidRDefault="002909BD" w:rsidP="00370C0E">
      <w:pPr>
        <w:spacing w:line="276" w:lineRule="auto"/>
        <w:jc w:val="both"/>
        <w:rPr>
          <w:rFonts w:ascii="Arial" w:eastAsia="Arial" w:hAnsi="Arial" w:cs="Arial"/>
        </w:rPr>
      </w:pPr>
      <w:r w:rsidRPr="00DD131B">
        <w:rPr>
          <w:rFonts w:ascii="Arial" w:eastAsia="Arial" w:hAnsi="Arial" w:cs="Arial"/>
        </w:rPr>
        <w:t>The Arts Club is fiercely dedicated to being an organization that continually respects, champions, and uplifts underrepresented voices in all jobs; and we strongly welcome and encourage those who self-identify as coming from underrepresented communities to submit.</w:t>
      </w:r>
    </w:p>
    <w:p w14:paraId="0000005D" w14:textId="77777777" w:rsidR="007A3290" w:rsidRPr="00DD131B" w:rsidRDefault="002909BD" w:rsidP="00370C0E">
      <w:pPr>
        <w:spacing w:line="276" w:lineRule="auto"/>
        <w:jc w:val="both"/>
        <w:rPr>
          <w:rFonts w:ascii="Arial" w:eastAsia="Arial" w:hAnsi="Arial" w:cs="Arial"/>
        </w:rPr>
      </w:pPr>
      <w:r w:rsidRPr="00DD131B">
        <w:rPr>
          <w:rFonts w:ascii="Arial" w:eastAsia="Arial" w:hAnsi="Arial" w:cs="Arial"/>
        </w:rPr>
        <w:t xml:space="preserve"> </w:t>
      </w:r>
    </w:p>
    <w:p w14:paraId="0000005E" w14:textId="77777777" w:rsidR="007A3290" w:rsidRPr="00DD131B" w:rsidRDefault="002909BD" w:rsidP="00370C0E">
      <w:pPr>
        <w:spacing w:line="276" w:lineRule="auto"/>
        <w:jc w:val="both"/>
        <w:rPr>
          <w:rFonts w:ascii="Arial" w:eastAsia="Arial" w:hAnsi="Arial" w:cs="Arial"/>
        </w:rPr>
      </w:pPr>
      <w:r w:rsidRPr="00DD131B">
        <w:rPr>
          <w:rFonts w:ascii="Arial" w:eastAsia="Arial" w:hAnsi="Arial" w:cs="Arial"/>
        </w:rPr>
        <w:t>Access and inclusion are deeply important to us. For those who have barriers to access to any part of our process as laid out, please don't hesitate to reach out to us and we will happily work with you to create a process that is accessible to you.</w:t>
      </w:r>
    </w:p>
    <w:p w14:paraId="0000005F" w14:textId="77777777" w:rsidR="007A3290" w:rsidRPr="00DD131B" w:rsidRDefault="002909BD" w:rsidP="00370C0E">
      <w:pPr>
        <w:spacing w:line="276" w:lineRule="auto"/>
        <w:jc w:val="both"/>
        <w:rPr>
          <w:rFonts w:ascii="Arial" w:eastAsia="Arial" w:hAnsi="Arial" w:cs="Arial"/>
        </w:rPr>
      </w:pPr>
      <w:r w:rsidRPr="00DD131B">
        <w:rPr>
          <w:rFonts w:ascii="Arial" w:eastAsia="Arial" w:hAnsi="Arial" w:cs="Arial"/>
        </w:rPr>
        <w:t xml:space="preserve"> </w:t>
      </w:r>
    </w:p>
    <w:p w14:paraId="00000060" w14:textId="77777777" w:rsidR="007A3290" w:rsidRPr="00DD131B" w:rsidRDefault="002909BD" w:rsidP="00370C0E">
      <w:pPr>
        <w:spacing w:line="276" w:lineRule="auto"/>
        <w:jc w:val="both"/>
        <w:rPr>
          <w:rFonts w:ascii="Arial" w:eastAsia="Arial" w:hAnsi="Arial" w:cs="Arial"/>
        </w:rPr>
      </w:pPr>
      <w:r w:rsidRPr="00DD131B">
        <w:rPr>
          <w:rFonts w:ascii="Arial" w:eastAsia="Arial" w:hAnsi="Arial" w:cs="Arial"/>
        </w:rPr>
        <w:t>To enhance accessibility, you are also welcome to submit your application in one of the following formats: Word Document, PDF Document, Audio File, Video File, request a face-to-face Zoom application process, or suggest a format that is more accessible to you.</w:t>
      </w:r>
    </w:p>
    <w:p w14:paraId="00000061" w14:textId="77777777" w:rsidR="007A3290" w:rsidRPr="00DD131B" w:rsidRDefault="007A3290" w:rsidP="00370C0E">
      <w:pPr>
        <w:spacing w:line="276" w:lineRule="auto"/>
        <w:jc w:val="both"/>
        <w:rPr>
          <w:rFonts w:ascii="Arial" w:eastAsia="Arial" w:hAnsi="Arial" w:cs="Arial"/>
        </w:rPr>
      </w:pPr>
    </w:p>
    <w:p w14:paraId="00000062" w14:textId="7D098C0E" w:rsidR="007A3290" w:rsidRPr="00DD131B" w:rsidRDefault="002909BD" w:rsidP="00370C0E">
      <w:pPr>
        <w:spacing w:line="276" w:lineRule="auto"/>
        <w:jc w:val="both"/>
        <w:rPr>
          <w:rFonts w:ascii="Arial" w:eastAsia="Arial" w:hAnsi="Arial" w:cs="Arial"/>
        </w:rPr>
      </w:pPr>
      <w:r w:rsidRPr="00DD131B">
        <w:rPr>
          <w:rFonts w:ascii="Arial" w:eastAsia="Arial" w:hAnsi="Arial" w:cs="Arial"/>
        </w:rPr>
        <w:t>If this role sounds exciting and you’d like to learn more, please send your resume and cover letter to</w:t>
      </w:r>
      <w:r w:rsidRPr="00DD131B">
        <w:rPr>
          <w:rFonts w:ascii="Arial" w:eastAsia="Arial" w:hAnsi="Arial" w:cs="Arial"/>
          <w:u w:val="single"/>
        </w:rPr>
        <w:t xml:space="preserve"> </w:t>
      </w:r>
      <w:hyperlink r:id="rId7" w:history="1">
        <w:r w:rsidRPr="00DD131B">
          <w:rPr>
            <w:rStyle w:val="Hyperlink"/>
            <w:rFonts w:ascii="Arial" w:eastAsia="Arial" w:hAnsi="Arial" w:cs="Arial"/>
          </w:rPr>
          <w:t>humanresources@artsclub.com</w:t>
        </w:r>
      </w:hyperlink>
      <w:r w:rsidRPr="00DD131B">
        <w:rPr>
          <w:rFonts w:ascii="Arial" w:eastAsia="Arial" w:hAnsi="Arial" w:cs="Arial"/>
        </w:rPr>
        <w:t xml:space="preserve"> with the subject: Communications &amp; Content </w:t>
      </w:r>
      <w:r w:rsidR="00AF2D70" w:rsidRPr="00DD131B">
        <w:rPr>
          <w:rFonts w:ascii="Arial" w:eastAsia="Arial" w:hAnsi="Arial" w:cs="Arial"/>
        </w:rPr>
        <w:t xml:space="preserve">Associate </w:t>
      </w:r>
      <w:r w:rsidRPr="00DD131B">
        <w:rPr>
          <w:rFonts w:ascii="Arial" w:eastAsia="Arial" w:hAnsi="Arial" w:cs="Arial"/>
        </w:rPr>
        <w:t>– Arts Club Theatre Company.</w:t>
      </w:r>
    </w:p>
    <w:p w14:paraId="5883F1AA" w14:textId="77777777" w:rsidR="00DD131B" w:rsidRPr="00DD131B" w:rsidRDefault="00DD131B" w:rsidP="00370C0E">
      <w:pPr>
        <w:spacing w:line="276" w:lineRule="auto"/>
        <w:jc w:val="both"/>
        <w:rPr>
          <w:rFonts w:ascii="Arial" w:eastAsia="Arial" w:hAnsi="Arial" w:cs="Arial"/>
        </w:rPr>
      </w:pPr>
    </w:p>
    <w:p w14:paraId="00000063" w14:textId="5A6E2BCE" w:rsidR="007A3290" w:rsidRPr="00DD131B" w:rsidRDefault="002909BD" w:rsidP="00370C0E">
      <w:pPr>
        <w:spacing w:line="276" w:lineRule="auto"/>
        <w:jc w:val="both"/>
        <w:rPr>
          <w:rFonts w:ascii="Arial" w:eastAsia="Arial" w:hAnsi="Arial" w:cs="Arial"/>
        </w:rPr>
      </w:pPr>
      <w:r w:rsidRPr="00DD131B">
        <w:rPr>
          <w:rFonts w:ascii="Arial" w:eastAsia="Arial" w:hAnsi="Arial" w:cs="Arial"/>
        </w:rPr>
        <w:t xml:space="preserve"> </w:t>
      </w:r>
      <w:r w:rsidR="00DD131B" w:rsidRPr="00DD131B">
        <w:rPr>
          <w:rFonts w:ascii="Arial" w:eastAsia="Arial" w:hAnsi="Arial" w:cs="Arial"/>
          <w:b/>
          <w:bCs/>
        </w:rPr>
        <w:t>Application Deadline:</w:t>
      </w:r>
      <w:r w:rsidR="00DD131B" w:rsidRPr="00DD131B">
        <w:rPr>
          <w:rFonts w:ascii="Arial" w:eastAsia="Arial" w:hAnsi="Arial" w:cs="Arial"/>
        </w:rPr>
        <w:t xml:space="preserve"> June 22, 2025</w:t>
      </w:r>
    </w:p>
    <w:p w14:paraId="00000067" w14:textId="77777777" w:rsidR="007A3290" w:rsidRPr="00DD131B" w:rsidRDefault="002909BD" w:rsidP="00370C0E">
      <w:pPr>
        <w:spacing w:before="240" w:after="240" w:line="276" w:lineRule="auto"/>
        <w:jc w:val="center"/>
        <w:rPr>
          <w:rFonts w:ascii="Arial" w:eastAsia="Arial" w:hAnsi="Arial" w:cs="Arial"/>
        </w:rPr>
      </w:pPr>
      <w:r w:rsidRPr="00DD131B">
        <w:rPr>
          <w:rFonts w:ascii="Arial" w:eastAsia="Arial" w:hAnsi="Arial" w:cs="Arial"/>
        </w:rPr>
        <w:t>We thank all who express interest in this position; however, only those selected for an interview will be contacted. The Arts Club Theatre Company is an Equal Opportunity Employer and hiring decisions are based solely on the merits of the candidates and needs of the “Society”.</w:t>
      </w:r>
    </w:p>
    <w:p w14:paraId="00000068" w14:textId="77777777" w:rsidR="007A3290" w:rsidRDefault="007A3290">
      <w:pPr>
        <w:rPr>
          <w:rFonts w:ascii="Arial" w:eastAsia="Arial" w:hAnsi="Arial" w:cs="Arial"/>
        </w:rPr>
      </w:pPr>
    </w:p>
    <w:sectPr w:rsidR="007A329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cala Sans Offc Light">
    <w:altName w:val="Segoe Script"/>
    <w:charset w:val="00"/>
    <w:family w:val="swiss"/>
    <w:pitch w:val="variable"/>
    <w:sig w:usb0="800000EF" w:usb1="5000E05B" w:usb2="00000000" w:usb3="00000000" w:csb0="00000001" w:csb1="00000000"/>
  </w:font>
  <w:font w:name="Scala Sans Offc">
    <w:altName w:val="Calibri"/>
    <w:charset w:val="00"/>
    <w:family w:val="swiss"/>
    <w:pitch w:val="variable"/>
    <w:sig w:usb0="800000EF" w:usb1="5000E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1F58"/>
    <w:multiLevelType w:val="hybridMultilevel"/>
    <w:tmpl w:val="63ECAC54"/>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473194"/>
    <w:multiLevelType w:val="multilevel"/>
    <w:tmpl w:val="5F0E2D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E457A63"/>
    <w:multiLevelType w:val="multilevel"/>
    <w:tmpl w:val="E39EC2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2257B91"/>
    <w:multiLevelType w:val="multilevel"/>
    <w:tmpl w:val="59D6C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1349FF"/>
    <w:multiLevelType w:val="multilevel"/>
    <w:tmpl w:val="136C7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211BA6"/>
    <w:multiLevelType w:val="multilevel"/>
    <w:tmpl w:val="AD2048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22F3F06"/>
    <w:multiLevelType w:val="multilevel"/>
    <w:tmpl w:val="1CC2A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82B63C7"/>
    <w:multiLevelType w:val="multilevel"/>
    <w:tmpl w:val="0B8A0F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BD735D7"/>
    <w:multiLevelType w:val="multilevel"/>
    <w:tmpl w:val="86D07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030C49"/>
    <w:multiLevelType w:val="multilevel"/>
    <w:tmpl w:val="F38AB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0932738"/>
    <w:multiLevelType w:val="hybridMultilevel"/>
    <w:tmpl w:val="7708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4B34B5"/>
    <w:multiLevelType w:val="multilevel"/>
    <w:tmpl w:val="635A0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4D1A14"/>
    <w:multiLevelType w:val="multilevel"/>
    <w:tmpl w:val="2C5AE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B8912FC"/>
    <w:multiLevelType w:val="multilevel"/>
    <w:tmpl w:val="FFAAB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2583695">
    <w:abstractNumId w:val="13"/>
  </w:num>
  <w:num w:numId="2" w16cid:durableId="440995688">
    <w:abstractNumId w:val="5"/>
  </w:num>
  <w:num w:numId="3" w16cid:durableId="1489907674">
    <w:abstractNumId w:val="3"/>
  </w:num>
  <w:num w:numId="4" w16cid:durableId="2028284929">
    <w:abstractNumId w:val="6"/>
  </w:num>
  <w:num w:numId="5" w16cid:durableId="362557420">
    <w:abstractNumId w:val="8"/>
  </w:num>
  <w:num w:numId="6" w16cid:durableId="1902667086">
    <w:abstractNumId w:val="2"/>
  </w:num>
  <w:num w:numId="7" w16cid:durableId="970792262">
    <w:abstractNumId w:val="0"/>
  </w:num>
  <w:num w:numId="8" w16cid:durableId="2080395738">
    <w:abstractNumId w:val="4"/>
  </w:num>
  <w:num w:numId="9" w16cid:durableId="481779753">
    <w:abstractNumId w:val="12"/>
  </w:num>
  <w:num w:numId="10" w16cid:durableId="2095395343">
    <w:abstractNumId w:val="11"/>
  </w:num>
  <w:num w:numId="11" w16cid:durableId="231935688">
    <w:abstractNumId w:val="9"/>
  </w:num>
  <w:num w:numId="12" w16cid:durableId="1890072539">
    <w:abstractNumId w:val="1"/>
  </w:num>
  <w:num w:numId="13" w16cid:durableId="447047494">
    <w:abstractNumId w:val="7"/>
  </w:num>
  <w:num w:numId="14" w16cid:durableId="16095819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290"/>
    <w:rsid w:val="0009120D"/>
    <w:rsid w:val="000B389E"/>
    <w:rsid w:val="00164AF3"/>
    <w:rsid w:val="00197C8C"/>
    <w:rsid w:val="001E1690"/>
    <w:rsid w:val="00222CFE"/>
    <w:rsid w:val="002909BD"/>
    <w:rsid w:val="002B2F49"/>
    <w:rsid w:val="002E4FAB"/>
    <w:rsid w:val="0035271F"/>
    <w:rsid w:val="00370C0E"/>
    <w:rsid w:val="004443EC"/>
    <w:rsid w:val="004477FE"/>
    <w:rsid w:val="00462CDC"/>
    <w:rsid w:val="00463649"/>
    <w:rsid w:val="004B7463"/>
    <w:rsid w:val="00571A05"/>
    <w:rsid w:val="00594734"/>
    <w:rsid w:val="005F1618"/>
    <w:rsid w:val="00600E7F"/>
    <w:rsid w:val="0071549D"/>
    <w:rsid w:val="00720342"/>
    <w:rsid w:val="007A3290"/>
    <w:rsid w:val="007C3C04"/>
    <w:rsid w:val="00800EE8"/>
    <w:rsid w:val="00832E78"/>
    <w:rsid w:val="00840FCD"/>
    <w:rsid w:val="009F46A3"/>
    <w:rsid w:val="00A61E9D"/>
    <w:rsid w:val="00AB43BC"/>
    <w:rsid w:val="00AD167B"/>
    <w:rsid w:val="00AF2D70"/>
    <w:rsid w:val="00B84892"/>
    <w:rsid w:val="00BC66A7"/>
    <w:rsid w:val="00BE4074"/>
    <w:rsid w:val="00C145DD"/>
    <w:rsid w:val="00C96880"/>
    <w:rsid w:val="00CF372F"/>
    <w:rsid w:val="00DD131B"/>
    <w:rsid w:val="00E20135"/>
    <w:rsid w:val="00E72376"/>
    <w:rsid w:val="00E74668"/>
    <w:rsid w:val="00EB423A"/>
    <w:rsid w:val="00F30990"/>
    <w:rsid w:val="00F53F2A"/>
    <w:rsid w:val="00FB0BD0"/>
    <w:rsid w:val="00FD6966"/>
    <w:rsid w:val="5F596201"/>
    <w:rsid w:val="66CD73D0"/>
    <w:rsid w:val="6D8E739B"/>
    <w:rsid w:val="7B6C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E0172"/>
  <w15:docId w15:val="{292FB90F-7233-4ECA-8B7C-897D3E01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5C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E575CA"/>
    <w:pPr>
      <w:keepNext/>
      <w:outlineLvl w:val="2"/>
    </w:pPr>
    <w:rPr>
      <w:rFonts w:ascii="Gill Sans MT" w:eastAsia="Times New Roman" w:hAnsi="Gill Sans MT" w:cs="Arial"/>
      <w:b/>
      <w:bCs/>
      <w:sz w:val="24"/>
      <w:szCs w:val="18"/>
      <w:lang w:val="en-CA"/>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E575CA"/>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75CA"/>
    <w:rPr>
      <w:rFonts w:ascii="Tahoma" w:hAnsi="Tahoma" w:cs="Tahoma"/>
      <w:sz w:val="16"/>
      <w:szCs w:val="16"/>
    </w:rPr>
  </w:style>
  <w:style w:type="character" w:customStyle="1" w:styleId="BalloonTextChar">
    <w:name w:val="Balloon Text Char"/>
    <w:basedOn w:val="DefaultParagraphFont"/>
    <w:link w:val="BalloonText"/>
    <w:uiPriority w:val="99"/>
    <w:semiHidden/>
    <w:rsid w:val="00E575CA"/>
    <w:rPr>
      <w:rFonts w:ascii="Tahoma" w:hAnsi="Tahoma" w:cs="Tahoma"/>
      <w:sz w:val="16"/>
      <w:szCs w:val="16"/>
    </w:rPr>
  </w:style>
  <w:style w:type="paragraph" w:styleId="ListParagraph">
    <w:name w:val="List Paragraph"/>
    <w:basedOn w:val="Normal"/>
    <w:uiPriority w:val="34"/>
    <w:qFormat/>
    <w:rsid w:val="00E575CA"/>
    <w:pPr>
      <w:ind w:left="720"/>
      <w:contextualSpacing/>
    </w:pPr>
  </w:style>
  <w:style w:type="character" w:customStyle="1" w:styleId="Heading3Char">
    <w:name w:val="Heading 3 Char"/>
    <w:basedOn w:val="DefaultParagraphFont"/>
    <w:link w:val="Heading3"/>
    <w:rsid w:val="00E575CA"/>
    <w:rPr>
      <w:rFonts w:ascii="Gill Sans MT" w:eastAsia="Times New Roman" w:hAnsi="Gill Sans MT" w:cs="Arial"/>
      <w:b/>
      <w:bCs/>
      <w:sz w:val="24"/>
      <w:szCs w:val="18"/>
      <w:lang w:val="en-CA"/>
    </w:rPr>
  </w:style>
  <w:style w:type="paragraph" w:styleId="BodyText">
    <w:name w:val="Body Text"/>
    <w:basedOn w:val="Normal"/>
    <w:link w:val="BodyTextChar"/>
    <w:rsid w:val="00E575CA"/>
    <w:pPr>
      <w:tabs>
        <w:tab w:val="left" w:pos="2340"/>
      </w:tabs>
    </w:pPr>
    <w:rPr>
      <w:rFonts w:ascii="Times New Roman" w:eastAsia="Times New Roman" w:hAnsi="Times New Roman" w:cs="Times New Roman"/>
      <w:i/>
      <w:iCs/>
      <w:sz w:val="24"/>
      <w:szCs w:val="24"/>
      <w:lang w:val="en-CA"/>
    </w:rPr>
  </w:style>
  <w:style w:type="character" w:customStyle="1" w:styleId="BodyTextChar">
    <w:name w:val="Body Text Char"/>
    <w:basedOn w:val="DefaultParagraphFont"/>
    <w:link w:val="BodyText"/>
    <w:rsid w:val="00E575CA"/>
    <w:rPr>
      <w:rFonts w:ascii="Times New Roman" w:eastAsia="Times New Roman" w:hAnsi="Times New Roman" w:cs="Times New Roman"/>
      <w:i/>
      <w:iCs/>
      <w:sz w:val="24"/>
      <w:szCs w:val="24"/>
      <w:lang w:val="en-CA"/>
    </w:rPr>
  </w:style>
  <w:style w:type="paragraph" w:styleId="NoSpacing">
    <w:name w:val="No Spacing"/>
    <w:uiPriority w:val="1"/>
    <w:qFormat/>
    <w:rsid w:val="00E575CA"/>
    <w:rPr>
      <w:rFonts w:cs="Times New Roman"/>
    </w:rPr>
  </w:style>
  <w:style w:type="character" w:styleId="Hyperlink">
    <w:name w:val="Hyperlink"/>
    <w:basedOn w:val="DefaultParagraphFont"/>
    <w:uiPriority w:val="99"/>
    <w:unhideWhenUsed/>
    <w:rsid w:val="00281562"/>
    <w:rPr>
      <w:color w:val="0000FF" w:themeColor="hyperlink"/>
      <w:u w:val="single"/>
    </w:rPr>
  </w:style>
  <w:style w:type="paragraph" w:styleId="Revision">
    <w:name w:val="Revision"/>
    <w:hidden/>
    <w:uiPriority w:val="99"/>
    <w:semiHidden/>
    <w:rsid w:val="00751779"/>
  </w:style>
  <w:style w:type="paragraph" w:customStyle="1" w:styleId="Default">
    <w:name w:val="Default"/>
    <w:rsid w:val="00C35997"/>
    <w:pPr>
      <w:autoSpaceDE w:val="0"/>
      <w:autoSpaceDN w:val="0"/>
      <w:adjustRightInd w:val="0"/>
    </w:pPr>
    <w:rPr>
      <w:rFonts w:ascii="Arial" w:eastAsiaTheme="minorEastAsia" w:hAnsi="Arial" w:cs="Arial"/>
      <w:color w:val="000000"/>
      <w:sz w:val="24"/>
      <w:szCs w:val="24"/>
    </w:rPr>
  </w:style>
  <w:style w:type="paragraph" w:styleId="NormalWeb">
    <w:name w:val="Normal (Web)"/>
    <w:basedOn w:val="Normal"/>
    <w:uiPriority w:val="99"/>
    <w:unhideWhenUsed/>
    <w:rsid w:val="001B32AF"/>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62317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Arial" w:eastAsia="Arial" w:hAnsi="Arial" w:cs="Arial"/>
      <w:sz w:val="20"/>
      <w:szCs w:val="20"/>
    </w:rPr>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909B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94734"/>
    <w:rPr>
      <w:b/>
      <w:bCs/>
    </w:rPr>
  </w:style>
  <w:style w:type="character" w:customStyle="1" w:styleId="CommentSubjectChar">
    <w:name w:val="Comment Subject Char"/>
    <w:basedOn w:val="CommentTextChar"/>
    <w:link w:val="CommentSubject"/>
    <w:uiPriority w:val="99"/>
    <w:semiHidden/>
    <w:rsid w:val="00594734"/>
    <w:rPr>
      <w:b/>
      <w:bCs/>
      <w:sz w:val="20"/>
      <w:szCs w:val="20"/>
    </w:rPr>
  </w:style>
  <w:style w:type="paragraph" w:customStyle="1" w:styleId="pf0">
    <w:name w:val="pf0"/>
    <w:basedOn w:val="Normal"/>
    <w:rsid w:val="00222CFE"/>
    <w:pPr>
      <w:spacing w:before="100" w:beforeAutospacing="1" w:after="100" w:afterAutospacing="1"/>
    </w:pPr>
    <w:rPr>
      <w:rFonts w:ascii="Times New Roman" w:eastAsia="Times New Roman" w:hAnsi="Times New Roman" w:cs="Times New Roman"/>
      <w:sz w:val="24"/>
      <w:szCs w:val="24"/>
      <w:lang w:val="en-US"/>
    </w:rPr>
  </w:style>
  <w:style w:type="character" w:customStyle="1" w:styleId="cf01">
    <w:name w:val="cf01"/>
    <w:basedOn w:val="DefaultParagraphFont"/>
    <w:rsid w:val="00222CF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816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umanresources@artsclu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gS0pgB9ZtORuHD8alfwAsBtHsA==">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1354</Words>
  <Characters>7718</Characters>
  <Application>Microsoft Office Word</Application>
  <DocSecurity>4</DocSecurity>
  <Lines>64</Lines>
  <Paragraphs>18</Paragraphs>
  <ScaleCrop>false</ScaleCrop>
  <Company>Onboarding ACTC Laptops</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cathpe</dc:creator>
  <cp:lastModifiedBy>Claire Bent</cp:lastModifiedBy>
  <cp:revision>2</cp:revision>
  <dcterms:created xsi:type="dcterms:W3CDTF">2025-06-05T16:32:00Z</dcterms:created>
  <dcterms:modified xsi:type="dcterms:W3CDTF">2025-06-05T16:32:00Z</dcterms:modified>
</cp:coreProperties>
</file>